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A653A" w14:textId="77777777" w:rsidR="000A3671" w:rsidRPr="0070277B" w:rsidRDefault="000A3671" w:rsidP="000A3671">
      <w:pPr>
        <w:rPr>
          <w:rFonts w:ascii="Times New Roman" w:hAnsi="Times New Roman" w:cs="Times New Roman"/>
        </w:rPr>
      </w:pPr>
      <w:bookmarkStart w:id="0" w:name="_GoBack"/>
      <w:bookmarkEnd w:id="0"/>
    </w:p>
    <w:p w14:paraId="6F4A1EFC" w14:textId="77777777" w:rsidR="00780451" w:rsidRPr="0070277B" w:rsidRDefault="00780451" w:rsidP="00780451">
      <w:pPr>
        <w:spacing w:after="16" w:line="256" w:lineRule="auto"/>
        <w:ind w:left="0" w:firstLine="0"/>
        <w:jc w:val="left"/>
        <w:rPr>
          <w:rFonts w:ascii="Times New Roman" w:hAnsi="Times New Roman" w:cs="Times New Roman"/>
        </w:rPr>
      </w:pPr>
    </w:p>
    <w:p w14:paraId="09939D3D" w14:textId="77777777" w:rsidR="00E816DC" w:rsidRPr="00E816DC" w:rsidRDefault="00E816DC" w:rsidP="00E816DC">
      <w:pPr>
        <w:spacing w:line="100" w:lineRule="atLeast"/>
        <w:jc w:val="left"/>
        <w:rPr>
          <w:rFonts w:ascii="Times New Roman" w:hAnsi="Times New Roman" w:cs="Times New Roman"/>
          <w:sz w:val="20"/>
          <w:szCs w:val="20"/>
        </w:rPr>
      </w:pPr>
    </w:p>
    <w:p w14:paraId="7F03F204" w14:textId="5DF40855" w:rsidR="00E816DC" w:rsidRPr="00E816DC" w:rsidRDefault="00416627" w:rsidP="00E816DC">
      <w:pPr>
        <w:spacing w:line="100" w:lineRule="atLeast"/>
        <w:jc w:val="center"/>
        <w:rPr>
          <w:rFonts w:ascii="Times New Roman" w:hAnsi="Times New Roman" w:cs="Times New Roman"/>
          <w:b/>
          <w:sz w:val="20"/>
          <w:szCs w:val="20"/>
        </w:rPr>
      </w:pPr>
      <w:r w:rsidRPr="00C5044F">
        <w:rPr>
          <w:rFonts w:ascii="Times New Roman" w:eastAsia="Times New Roman" w:hAnsi="Times New Roman" w:cs="Times New Roman"/>
          <w:b/>
          <w:bCs/>
          <w:sz w:val="20"/>
          <w:szCs w:val="20"/>
          <w:lang w:val="en-US"/>
        </w:rPr>
        <w:t>INFORMATION CLAUSE</w:t>
      </w:r>
    </w:p>
    <w:p w14:paraId="556880E2" w14:textId="77777777" w:rsidR="00E816DC" w:rsidRPr="00E816DC" w:rsidRDefault="00E816DC" w:rsidP="00E816DC">
      <w:pPr>
        <w:spacing w:line="100" w:lineRule="atLeast"/>
        <w:jc w:val="left"/>
        <w:rPr>
          <w:rFonts w:ascii="Times New Roman" w:hAnsi="Times New Roman" w:cs="Times New Roman"/>
          <w:sz w:val="20"/>
          <w:szCs w:val="20"/>
        </w:rPr>
      </w:pPr>
      <w:r w:rsidRPr="00E816DC">
        <w:rPr>
          <w:rFonts w:ascii="Times New Roman" w:hAnsi="Times New Roman" w:cs="Times New Roman"/>
          <w:b/>
          <w:sz w:val="20"/>
          <w:szCs w:val="20"/>
        </w:rPr>
        <w:t xml:space="preserve"> </w:t>
      </w:r>
    </w:p>
    <w:p w14:paraId="25253AA4" w14:textId="6367132B" w:rsidR="00E816DC" w:rsidRPr="00E816DC" w:rsidRDefault="00416627" w:rsidP="00C97921">
      <w:pPr>
        <w:spacing w:line="100" w:lineRule="atLeast"/>
        <w:rPr>
          <w:rFonts w:ascii="Times New Roman" w:hAnsi="Times New Roman" w:cs="Times New Roman"/>
          <w:sz w:val="20"/>
          <w:szCs w:val="20"/>
        </w:rPr>
      </w:pPr>
      <w:r w:rsidRPr="00C5044F">
        <w:rPr>
          <w:rFonts w:ascii="Times New Roman" w:eastAsia="Times New Roman" w:hAnsi="Times New Roman" w:cs="Times New Roman"/>
          <w:sz w:val="20"/>
          <w:szCs w:val="20"/>
          <w:lang w:val="en-US"/>
        </w:rPr>
        <w:t>According to Art. 13 sec. 1 and 2 of Regulation (EU) 2016/679 of the European Parliament and of the Council of 27 April 2016 on the protection of individuals concerning the processing of personal data and the free movement of such data, and repealing Directive 95/46 / EC (general regulation on data protection) (Journal of Laws UE L 119 of 04/05/2016, page 1), hereinafter referred to as "GDPR," </w:t>
      </w:r>
      <w:r w:rsidRPr="00C5044F">
        <w:rPr>
          <w:rFonts w:ascii="Times New Roman" w:eastAsia="Times New Roman" w:hAnsi="Times New Roman" w:cs="Times New Roman"/>
          <w:i/>
          <w:iCs/>
          <w:sz w:val="20"/>
          <w:szCs w:val="20"/>
          <w:lang w:val="en-US"/>
        </w:rPr>
        <w:t xml:space="preserve">the </w:t>
      </w:r>
      <w:proofErr w:type="spellStart"/>
      <w:r w:rsidRPr="00C5044F">
        <w:rPr>
          <w:rFonts w:ascii="Times New Roman" w:eastAsia="Times New Roman" w:hAnsi="Times New Roman" w:cs="Times New Roman"/>
          <w:i/>
          <w:iCs/>
          <w:sz w:val="20"/>
          <w:szCs w:val="20"/>
          <w:lang w:val="en-US"/>
        </w:rPr>
        <w:t>Częstochowa</w:t>
      </w:r>
      <w:proofErr w:type="spellEnd"/>
      <w:r w:rsidRPr="00C5044F">
        <w:rPr>
          <w:rFonts w:ascii="Times New Roman" w:eastAsia="Times New Roman" w:hAnsi="Times New Roman" w:cs="Times New Roman"/>
          <w:i/>
          <w:iCs/>
          <w:sz w:val="20"/>
          <w:szCs w:val="20"/>
          <w:lang w:val="en-US"/>
        </w:rPr>
        <w:t xml:space="preserve"> University of Technology </w:t>
      </w:r>
      <w:r w:rsidRPr="00C5044F">
        <w:rPr>
          <w:rFonts w:ascii="Times New Roman" w:eastAsia="Times New Roman" w:hAnsi="Times New Roman" w:cs="Times New Roman"/>
          <w:sz w:val="20"/>
          <w:szCs w:val="20"/>
          <w:lang w:val="en-US"/>
        </w:rPr>
        <w:t>informs that:</w:t>
      </w:r>
      <w:r w:rsidR="00E816DC" w:rsidRPr="00E816DC">
        <w:rPr>
          <w:rFonts w:ascii="Times New Roman" w:hAnsi="Times New Roman" w:cs="Times New Roman"/>
          <w:sz w:val="20"/>
          <w:szCs w:val="20"/>
        </w:rPr>
        <w:t xml:space="preserve"> </w:t>
      </w:r>
    </w:p>
    <w:p w14:paraId="0B2AFBB9" w14:textId="7F6EAA2E" w:rsidR="00416627" w:rsidRPr="00C97921" w:rsidRDefault="00416627" w:rsidP="00C97921">
      <w:pPr>
        <w:pStyle w:val="Akapitzlist"/>
        <w:numPr>
          <w:ilvl w:val="0"/>
          <w:numId w:val="8"/>
        </w:numPr>
        <w:spacing w:line="100" w:lineRule="atLeast"/>
        <w:rPr>
          <w:rFonts w:ascii="Times New Roman" w:hAnsi="Times New Roman" w:cs="Times New Roman"/>
          <w:sz w:val="20"/>
          <w:szCs w:val="20"/>
        </w:rPr>
      </w:pPr>
      <w:r>
        <w:rPr>
          <w:rFonts w:ascii="Times New Roman" w:eastAsia="Times New Roman" w:hAnsi="Times New Roman" w:cs="Times New Roman"/>
          <w:sz w:val="20"/>
          <w:szCs w:val="20"/>
          <w:lang w:val="en-US"/>
        </w:rPr>
        <w:t>T</w:t>
      </w:r>
      <w:r w:rsidRPr="00C5044F">
        <w:rPr>
          <w:rFonts w:ascii="Times New Roman" w:eastAsia="Times New Roman" w:hAnsi="Times New Roman" w:cs="Times New Roman"/>
          <w:sz w:val="20"/>
          <w:szCs w:val="20"/>
          <w:lang w:val="en-US"/>
        </w:rPr>
        <w:t>he Administrator of your personal data is the minister responsible for regional development, acting as the Managing Authority for the Knowledge Education Development Operational Program 2014-2020, based in Warsaw at ul. </w:t>
      </w:r>
      <w:proofErr w:type="spellStart"/>
      <w:r w:rsidRPr="00C5044F">
        <w:rPr>
          <w:rFonts w:ascii="Times New Roman" w:eastAsia="Times New Roman" w:hAnsi="Times New Roman" w:cs="Times New Roman"/>
          <w:sz w:val="20"/>
          <w:szCs w:val="20"/>
          <w:lang w:val="en-US"/>
        </w:rPr>
        <w:t>Wspólna</w:t>
      </w:r>
      <w:proofErr w:type="spellEnd"/>
      <w:r w:rsidRPr="00C5044F">
        <w:rPr>
          <w:rFonts w:ascii="Times New Roman" w:eastAsia="Times New Roman" w:hAnsi="Times New Roman" w:cs="Times New Roman"/>
          <w:sz w:val="20"/>
          <w:szCs w:val="20"/>
          <w:lang w:val="en-US"/>
        </w:rPr>
        <w:t xml:space="preserve"> 2/4, 00-926 Warsaw. The Data Administrator can be contacted via the following e-mail address: kancelaria@miir.gov.pl or in writing by sending correspondence to the address of the Administrator's </w:t>
      </w:r>
      <w:r>
        <w:rPr>
          <w:rFonts w:ascii="Times New Roman" w:eastAsia="Times New Roman" w:hAnsi="Times New Roman" w:cs="Times New Roman"/>
          <w:sz w:val="20"/>
          <w:szCs w:val="20"/>
          <w:lang w:val="en-US"/>
        </w:rPr>
        <w:t>base</w:t>
      </w:r>
      <w:r w:rsidRPr="00C5044F">
        <w:rPr>
          <w:rFonts w:ascii="Times New Roman" w:eastAsia="Times New Roman" w:hAnsi="Times New Roman" w:cs="Times New Roman"/>
          <w:sz w:val="20"/>
          <w:szCs w:val="20"/>
          <w:lang w:val="en-US"/>
        </w:rPr>
        <w:t>.</w:t>
      </w:r>
    </w:p>
    <w:p w14:paraId="6E104A28" w14:textId="1279103A" w:rsidR="00E816DC" w:rsidRPr="00C97921" w:rsidRDefault="00416627" w:rsidP="00C97921">
      <w:pPr>
        <w:pStyle w:val="Akapitzlist"/>
        <w:numPr>
          <w:ilvl w:val="0"/>
          <w:numId w:val="8"/>
        </w:numPr>
        <w:spacing w:line="100" w:lineRule="atLeast"/>
        <w:rPr>
          <w:rFonts w:ascii="Times New Roman" w:hAnsi="Times New Roman" w:cs="Times New Roman"/>
          <w:sz w:val="20"/>
          <w:szCs w:val="20"/>
        </w:rPr>
      </w:pPr>
      <w:r w:rsidRPr="00C5044F">
        <w:rPr>
          <w:rFonts w:ascii="Times New Roman" w:eastAsia="Times New Roman" w:hAnsi="Times New Roman" w:cs="Times New Roman"/>
          <w:sz w:val="20"/>
          <w:szCs w:val="20"/>
          <w:lang w:val="en-US"/>
        </w:rPr>
        <w:t>The Administrator has appointed a data protection officer who can be contacted by</w:t>
      </w:r>
      <w:r w:rsidRPr="00C5044F">
        <w:rPr>
          <w:rFonts w:ascii="Times New Roman" w:eastAsia="Times New Roman" w:hAnsi="Times New Roman" w:cs="Times New Roman"/>
          <w:sz w:val="20"/>
          <w:szCs w:val="20"/>
          <w:lang w:val="en-US"/>
        </w:rPr>
        <w:br/>
        <w:t xml:space="preserve">e-mail: iod@miir.gov.pl or by sending correspondence to the address of the Administrator's </w:t>
      </w:r>
      <w:r>
        <w:rPr>
          <w:rFonts w:ascii="Times New Roman" w:eastAsia="Times New Roman" w:hAnsi="Times New Roman" w:cs="Times New Roman"/>
          <w:sz w:val="20"/>
          <w:szCs w:val="20"/>
          <w:lang w:val="en-US"/>
        </w:rPr>
        <w:t>base</w:t>
      </w:r>
      <w:r w:rsidRPr="00C5044F">
        <w:rPr>
          <w:rFonts w:ascii="Times New Roman" w:eastAsia="Times New Roman" w:hAnsi="Times New Roman" w:cs="Times New Roman"/>
          <w:sz w:val="20"/>
          <w:szCs w:val="20"/>
          <w:lang w:val="en-US"/>
        </w:rPr>
        <w:t>.</w:t>
      </w:r>
      <w:r w:rsidRPr="00C5044F">
        <w:rPr>
          <w:rFonts w:ascii="Times New Roman" w:eastAsia="Times New Roman" w:hAnsi="Times New Roman" w:cs="Times New Roman"/>
          <w:sz w:val="20"/>
          <w:szCs w:val="20"/>
          <w:lang w:val="en-US"/>
        </w:rPr>
        <w:br/>
        <w:t>You can contact the data protection officer in all matters relating to the processing of personal data and the exercise of rights related to data processing. The Administrator entrusted the processing of your personal data based on the concluded contract for co-financing the project, </w:t>
      </w:r>
      <w:r w:rsidRPr="00C5044F">
        <w:rPr>
          <w:rFonts w:ascii="Times New Roman" w:eastAsia="Times New Roman" w:hAnsi="Times New Roman" w:cs="Times New Roman"/>
          <w:i/>
          <w:iCs/>
          <w:sz w:val="20"/>
          <w:szCs w:val="20"/>
          <w:lang w:val="en-US"/>
        </w:rPr>
        <w:t>ZPR PCz - Integrated Development Program of the </w:t>
      </w:r>
      <w:proofErr w:type="spellStart"/>
      <w:r w:rsidRPr="00C5044F">
        <w:rPr>
          <w:rFonts w:ascii="Times New Roman" w:eastAsia="Times New Roman" w:hAnsi="Times New Roman" w:cs="Times New Roman"/>
          <w:i/>
          <w:iCs/>
          <w:sz w:val="20"/>
          <w:szCs w:val="20"/>
          <w:lang w:val="en-US"/>
        </w:rPr>
        <w:t>Częstochowa</w:t>
      </w:r>
      <w:proofErr w:type="spellEnd"/>
      <w:r w:rsidRPr="00C5044F">
        <w:rPr>
          <w:rFonts w:ascii="Times New Roman" w:eastAsia="Times New Roman" w:hAnsi="Times New Roman" w:cs="Times New Roman"/>
          <w:i/>
          <w:iCs/>
          <w:sz w:val="20"/>
          <w:szCs w:val="20"/>
          <w:lang w:val="en-US"/>
        </w:rPr>
        <w:t> University of Technology</w:t>
      </w:r>
      <w:r w:rsidRPr="00C5044F">
        <w:rPr>
          <w:rFonts w:ascii="Times New Roman" w:eastAsia="Times New Roman" w:hAnsi="Times New Roman" w:cs="Times New Roman"/>
          <w:sz w:val="20"/>
          <w:szCs w:val="20"/>
          <w:lang w:val="en-US"/>
        </w:rPr>
        <w:t>.</w:t>
      </w:r>
      <w:r w:rsidR="00E816DC" w:rsidRPr="00C97921">
        <w:rPr>
          <w:rFonts w:ascii="Times New Roman" w:hAnsi="Times New Roman" w:cs="Times New Roman"/>
          <w:sz w:val="20"/>
          <w:szCs w:val="20"/>
        </w:rPr>
        <w:t xml:space="preserve"> </w:t>
      </w:r>
    </w:p>
    <w:p w14:paraId="01F9E29C" w14:textId="744026DF" w:rsidR="00C97921" w:rsidRPr="00C97921" w:rsidRDefault="00416627" w:rsidP="00C97921">
      <w:pPr>
        <w:pStyle w:val="Akapitzlist"/>
        <w:numPr>
          <w:ilvl w:val="0"/>
          <w:numId w:val="8"/>
        </w:numPr>
        <w:spacing w:line="100" w:lineRule="atLeast"/>
        <w:rPr>
          <w:rFonts w:ascii="Times New Roman" w:hAnsi="Times New Roman" w:cs="Times New Roman"/>
          <w:sz w:val="20"/>
          <w:szCs w:val="20"/>
        </w:rPr>
      </w:pPr>
      <w:r w:rsidRPr="00C5044F">
        <w:rPr>
          <w:rFonts w:ascii="Times New Roman" w:eastAsia="Times New Roman" w:hAnsi="Times New Roman" w:cs="Times New Roman"/>
          <w:sz w:val="20"/>
          <w:szCs w:val="20"/>
          <w:lang w:val="en-US"/>
        </w:rPr>
        <w:t xml:space="preserve">The processing of your personal data under the Knowledge Education Development 2014-2020 Operational Program is carried out based on Art. 6 sec. 1 point c and </w:t>
      </w:r>
      <w:r>
        <w:rPr>
          <w:rFonts w:ascii="Times New Roman" w:eastAsia="Times New Roman" w:hAnsi="Times New Roman" w:cs="Times New Roman"/>
          <w:sz w:val="20"/>
          <w:szCs w:val="20"/>
          <w:lang w:val="en-US"/>
        </w:rPr>
        <w:t>A</w:t>
      </w:r>
      <w:r w:rsidRPr="00C5044F">
        <w:rPr>
          <w:rFonts w:ascii="Times New Roman" w:eastAsia="Times New Roman" w:hAnsi="Times New Roman" w:cs="Times New Roman"/>
          <w:sz w:val="20"/>
          <w:szCs w:val="20"/>
          <w:lang w:val="en-US"/>
        </w:rPr>
        <w:t xml:space="preserve">rt. 9 sec. 2 </w:t>
      </w:r>
      <w:r>
        <w:rPr>
          <w:rFonts w:ascii="Times New Roman" w:eastAsia="Times New Roman" w:hAnsi="Times New Roman" w:cs="Times New Roman"/>
          <w:sz w:val="20"/>
          <w:szCs w:val="20"/>
          <w:lang w:val="en-US"/>
        </w:rPr>
        <w:t>point</w:t>
      </w:r>
      <w:r w:rsidRPr="00C5044F">
        <w:rPr>
          <w:rFonts w:ascii="Times New Roman" w:eastAsia="Times New Roman" w:hAnsi="Times New Roman" w:cs="Times New Roman"/>
          <w:sz w:val="20"/>
          <w:szCs w:val="20"/>
          <w:lang w:val="en-US"/>
        </w:rPr>
        <w:t xml:space="preserve"> g </w:t>
      </w:r>
      <w:r>
        <w:rPr>
          <w:rFonts w:ascii="Times New Roman" w:eastAsia="Times New Roman" w:hAnsi="Times New Roman" w:cs="Times New Roman"/>
          <w:sz w:val="20"/>
          <w:szCs w:val="20"/>
          <w:lang w:val="en-US"/>
        </w:rPr>
        <w:t xml:space="preserve">of </w:t>
      </w:r>
      <w:r w:rsidRPr="00C5044F">
        <w:rPr>
          <w:rFonts w:ascii="Times New Roman" w:eastAsia="Times New Roman" w:hAnsi="Times New Roman" w:cs="Times New Roman"/>
          <w:sz w:val="20"/>
          <w:szCs w:val="20"/>
          <w:lang w:val="en-US"/>
        </w:rPr>
        <w:t>GDPR</w:t>
      </w:r>
      <w:r w:rsidR="00E816DC" w:rsidRPr="00C97921">
        <w:rPr>
          <w:rFonts w:ascii="Times New Roman" w:hAnsi="Times New Roman" w:cs="Times New Roman"/>
          <w:sz w:val="20"/>
          <w:szCs w:val="20"/>
        </w:rPr>
        <w:t xml:space="preserve">: </w:t>
      </w:r>
    </w:p>
    <w:p w14:paraId="6A773ABC" w14:textId="2D0BA96B" w:rsidR="00C97921" w:rsidRPr="00C97921" w:rsidRDefault="00E816DC" w:rsidP="00C97921">
      <w:pPr>
        <w:pStyle w:val="Akapitzlist"/>
        <w:spacing w:line="100" w:lineRule="atLeast"/>
        <w:ind w:firstLine="0"/>
        <w:rPr>
          <w:rFonts w:ascii="Times New Roman" w:hAnsi="Times New Roman" w:cs="Times New Roman"/>
          <w:sz w:val="20"/>
          <w:szCs w:val="20"/>
        </w:rPr>
      </w:pPr>
      <w:r w:rsidRPr="00C97921">
        <w:rPr>
          <w:rFonts w:ascii="Times New Roman" w:hAnsi="Times New Roman" w:cs="Times New Roman"/>
          <w:sz w:val="20"/>
          <w:szCs w:val="20"/>
        </w:rPr>
        <w:t xml:space="preserve">- </w:t>
      </w:r>
      <w:r w:rsidR="00416627" w:rsidRPr="00C5044F">
        <w:rPr>
          <w:rFonts w:ascii="Times New Roman" w:eastAsia="Times New Roman" w:hAnsi="Times New Roman" w:cs="Times New Roman"/>
          <w:sz w:val="20"/>
          <w:szCs w:val="20"/>
          <w:lang w:val="en-US"/>
        </w:rPr>
        <w:t>Regulation (EU) No 1303/2013 of the European Parliament and of the Council of 17 December 2013 establishing standard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Fund for Maritime</w:t>
      </w:r>
      <w:r w:rsidR="00416627" w:rsidRPr="00C5044F">
        <w:rPr>
          <w:rFonts w:ascii="Times New Roman" w:eastAsia="Times New Roman" w:hAnsi="Times New Roman" w:cs="Times New Roman"/>
          <w:sz w:val="27"/>
          <w:szCs w:val="27"/>
          <w:lang w:val="en-US"/>
        </w:rPr>
        <w:br/>
      </w:r>
      <w:r w:rsidR="00416627" w:rsidRPr="00C5044F">
        <w:rPr>
          <w:rFonts w:ascii="Times New Roman" w:eastAsia="Times New Roman" w:hAnsi="Times New Roman" w:cs="Times New Roman"/>
          <w:sz w:val="20"/>
          <w:szCs w:val="20"/>
          <w:lang w:val="en-US"/>
        </w:rPr>
        <w:t>and Fisheries and repealing Council Regulation (EC) No 1083/2006 (Journal of Laws UE L</w:t>
      </w:r>
      <w:r w:rsidR="00416627">
        <w:rPr>
          <w:rFonts w:ascii="Times New Roman" w:eastAsia="Times New Roman" w:hAnsi="Times New Roman" w:cs="Times New Roman"/>
          <w:sz w:val="20"/>
          <w:szCs w:val="20"/>
          <w:lang w:val="en-US"/>
        </w:rPr>
        <w:t>.</w:t>
      </w:r>
      <w:r w:rsidR="00416627" w:rsidRPr="00C5044F">
        <w:rPr>
          <w:rFonts w:ascii="Times New Roman" w:eastAsia="Times New Roman" w:hAnsi="Times New Roman" w:cs="Times New Roman"/>
          <w:sz w:val="20"/>
          <w:szCs w:val="20"/>
          <w:lang w:val="en-US"/>
        </w:rPr>
        <w:t>2013.347.320,</w:t>
      </w:r>
      <w:r w:rsidR="00416627">
        <w:rPr>
          <w:rFonts w:ascii="Times New Roman" w:eastAsia="Times New Roman" w:hAnsi="Times New Roman" w:cs="Times New Roman"/>
          <w:sz w:val="20"/>
          <w:szCs w:val="20"/>
          <w:lang w:val="en-US"/>
        </w:rPr>
        <w:t xml:space="preserve"> </w:t>
      </w:r>
      <w:r w:rsidR="00416627" w:rsidRPr="00C5044F">
        <w:rPr>
          <w:rFonts w:ascii="Times New Roman" w:eastAsia="Times New Roman" w:hAnsi="Times New Roman" w:cs="Times New Roman"/>
          <w:sz w:val="20"/>
          <w:szCs w:val="20"/>
          <w:lang w:val="en-US"/>
        </w:rPr>
        <w:t>with subsequent amendments);</w:t>
      </w:r>
      <w:r w:rsidRPr="00C97921">
        <w:rPr>
          <w:rFonts w:ascii="Times New Roman" w:hAnsi="Times New Roman" w:cs="Times New Roman"/>
          <w:sz w:val="20"/>
          <w:szCs w:val="20"/>
        </w:rPr>
        <w:t xml:space="preserve"> </w:t>
      </w:r>
    </w:p>
    <w:p w14:paraId="7B1523C0" w14:textId="26469C2A" w:rsidR="00C97921" w:rsidRPr="00C97921" w:rsidRDefault="00E816DC" w:rsidP="00C97921">
      <w:pPr>
        <w:pStyle w:val="Akapitzlist"/>
        <w:spacing w:line="100" w:lineRule="atLeast"/>
        <w:ind w:firstLine="0"/>
        <w:rPr>
          <w:rFonts w:ascii="Times New Roman" w:hAnsi="Times New Roman" w:cs="Times New Roman"/>
          <w:sz w:val="20"/>
          <w:szCs w:val="20"/>
        </w:rPr>
      </w:pPr>
      <w:r w:rsidRPr="00C97921">
        <w:rPr>
          <w:rFonts w:ascii="Times New Roman" w:hAnsi="Times New Roman" w:cs="Times New Roman"/>
          <w:sz w:val="20"/>
          <w:szCs w:val="20"/>
        </w:rPr>
        <w:t xml:space="preserve">- </w:t>
      </w:r>
      <w:r w:rsidR="00416627" w:rsidRPr="00C5044F">
        <w:rPr>
          <w:rFonts w:ascii="Times New Roman" w:eastAsia="Times New Roman" w:hAnsi="Times New Roman" w:cs="Times New Roman"/>
          <w:sz w:val="20"/>
          <w:szCs w:val="20"/>
          <w:lang w:val="en-US"/>
        </w:rPr>
        <w:t>Regulation (EU) No 1304/2013 of the European Parliament and of the Council of 17 December 2013</w:t>
      </w:r>
      <w:r w:rsidR="00416627" w:rsidRPr="00C5044F">
        <w:rPr>
          <w:rFonts w:ascii="Times New Roman" w:eastAsia="Times New Roman" w:hAnsi="Times New Roman" w:cs="Times New Roman"/>
          <w:sz w:val="27"/>
          <w:szCs w:val="27"/>
          <w:lang w:val="en-US"/>
        </w:rPr>
        <w:br/>
      </w:r>
      <w:r w:rsidR="00416627" w:rsidRPr="00C5044F">
        <w:rPr>
          <w:rFonts w:ascii="Times New Roman" w:eastAsia="Times New Roman" w:hAnsi="Times New Roman" w:cs="Times New Roman"/>
          <w:sz w:val="20"/>
          <w:szCs w:val="20"/>
          <w:lang w:val="en-US"/>
        </w:rPr>
        <w:t>on the European Social Fund and repealing Council Regulation (EC) No 1081/2006 (Journal of Laws EU L.2013.347.470 ) and Annexes I and II to that Regulation</w:t>
      </w:r>
      <w:r w:rsidRPr="00C97921">
        <w:rPr>
          <w:rFonts w:ascii="Times New Roman" w:hAnsi="Times New Roman" w:cs="Times New Roman"/>
          <w:sz w:val="20"/>
          <w:szCs w:val="20"/>
        </w:rPr>
        <w:t xml:space="preserve">;  </w:t>
      </w:r>
    </w:p>
    <w:p w14:paraId="75096B57" w14:textId="5358375F" w:rsidR="00E816DC" w:rsidRPr="00C97921" w:rsidRDefault="00C97921" w:rsidP="00C97921">
      <w:pPr>
        <w:pStyle w:val="Akapitzlist"/>
        <w:spacing w:line="100" w:lineRule="atLeast"/>
        <w:ind w:firstLine="0"/>
        <w:rPr>
          <w:rFonts w:ascii="Times New Roman" w:hAnsi="Times New Roman" w:cs="Times New Roman"/>
          <w:sz w:val="20"/>
          <w:szCs w:val="20"/>
        </w:rPr>
      </w:pPr>
      <w:r>
        <w:rPr>
          <w:rFonts w:ascii="Times New Roman" w:hAnsi="Times New Roman" w:cs="Times New Roman"/>
          <w:sz w:val="20"/>
          <w:szCs w:val="20"/>
        </w:rPr>
        <w:t xml:space="preserve">- </w:t>
      </w:r>
      <w:r w:rsidR="00416627" w:rsidRPr="00C5044F">
        <w:rPr>
          <w:rFonts w:ascii="Times New Roman" w:eastAsia="Times New Roman" w:hAnsi="Times New Roman" w:cs="Times New Roman"/>
          <w:sz w:val="20"/>
          <w:szCs w:val="20"/>
          <w:lang w:val="en-US"/>
        </w:rPr>
        <w:t xml:space="preserve">Regulation (EU) No 1011/2014 </w:t>
      </w:r>
      <w:r w:rsidR="00416627">
        <w:rPr>
          <w:rFonts w:ascii="Times New Roman" w:eastAsia="Times New Roman" w:hAnsi="Times New Roman" w:cs="Times New Roman"/>
          <w:sz w:val="20"/>
          <w:szCs w:val="20"/>
          <w:lang w:val="en-US"/>
        </w:rPr>
        <w:t xml:space="preserve">of the </w:t>
      </w:r>
      <w:r w:rsidR="00416627" w:rsidRPr="00C5044F">
        <w:rPr>
          <w:rFonts w:ascii="Times New Roman" w:eastAsia="Times New Roman" w:hAnsi="Times New Roman" w:cs="Times New Roman"/>
          <w:sz w:val="20"/>
          <w:szCs w:val="20"/>
          <w:lang w:val="en-US"/>
        </w:rPr>
        <w:t xml:space="preserve">Commission Implementing of 22 September 2014 </w:t>
      </w:r>
      <w:r w:rsidR="00416627">
        <w:rPr>
          <w:rFonts w:ascii="Times New Roman" w:eastAsia="Times New Roman" w:hAnsi="Times New Roman" w:cs="Times New Roman"/>
          <w:sz w:val="20"/>
          <w:szCs w:val="20"/>
          <w:lang w:val="en-US"/>
        </w:rPr>
        <w:t xml:space="preserve">establishing </w:t>
      </w:r>
      <w:r w:rsidR="00416627" w:rsidRPr="00C5044F">
        <w:rPr>
          <w:rFonts w:ascii="Times New Roman" w:eastAsia="Times New Roman" w:hAnsi="Times New Roman" w:cs="Times New Roman"/>
          <w:sz w:val="20"/>
          <w:szCs w:val="20"/>
          <w:lang w:val="en-US"/>
        </w:rPr>
        <w:t>detailed rules for the implementation of Regulation (EU) No 1303/2013 of the European Parliament and the Council</w:t>
      </w:r>
      <w:r w:rsidR="00416627">
        <w:rPr>
          <w:rFonts w:ascii="Times New Roman" w:eastAsia="Times New Roman" w:hAnsi="Times New Roman" w:cs="Times New Roman"/>
          <w:sz w:val="20"/>
          <w:szCs w:val="20"/>
          <w:lang w:val="en-US"/>
        </w:rPr>
        <w:t xml:space="preserve"> </w:t>
      </w:r>
      <w:r w:rsidR="00416627" w:rsidRPr="00C5044F">
        <w:rPr>
          <w:rFonts w:ascii="Times New Roman" w:eastAsia="Times New Roman" w:hAnsi="Times New Roman" w:cs="Times New Roman"/>
          <w:sz w:val="20"/>
          <w:szCs w:val="20"/>
          <w:lang w:val="en-US"/>
        </w:rPr>
        <w:t>concerning templates for the transmission of certain information to the Commission and detailed rules for the exchange information between beneficiaries and managing, certifying, audit and intermediate authorities (Journal of Laws UE L 286 of 30/09/2014);</w:t>
      </w:r>
      <w:r w:rsidR="00E816DC" w:rsidRPr="00C97921">
        <w:rPr>
          <w:rFonts w:ascii="Times New Roman" w:hAnsi="Times New Roman" w:cs="Times New Roman"/>
          <w:sz w:val="20"/>
          <w:szCs w:val="20"/>
        </w:rPr>
        <w:t xml:space="preserve">  </w:t>
      </w:r>
    </w:p>
    <w:p w14:paraId="0567ECB5" w14:textId="39A0FD9B" w:rsidR="00E816DC" w:rsidRPr="00C97921" w:rsidRDefault="00E816DC" w:rsidP="00C97921">
      <w:pPr>
        <w:pStyle w:val="Akapitzlist"/>
        <w:spacing w:line="100" w:lineRule="atLeast"/>
        <w:ind w:firstLine="0"/>
        <w:rPr>
          <w:rFonts w:ascii="Times New Roman" w:hAnsi="Times New Roman" w:cs="Times New Roman"/>
          <w:sz w:val="20"/>
          <w:szCs w:val="20"/>
        </w:rPr>
      </w:pPr>
      <w:r w:rsidRPr="00C97921">
        <w:rPr>
          <w:rFonts w:ascii="Times New Roman" w:hAnsi="Times New Roman" w:cs="Times New Roman"/>
          <w:sz w:val="20"/>
          <w:szCs w:val="20"/>
        </w:rPr>
        <w:t xml:space="preserve">- </w:t>
      </w:r>
      <w:r w:rsidR="00416627" w:rsidRPr="00C5044F">
        <w:rPr>
          <w:rFonts w:ascii="Times New Roman" w:eastAsia="Times New Roman" w:hAnsi="Times New Roman" w:cs="Times New Roman"/>
          <w:sz w:val="20"/>
          <w:szCs w:val="20"/>
          <w:lang w:val="en-US"/>
        </w:rPr>
        <w:t>the Act of 11 July 2014 on the principles of implementing cohesion policy programs financed under the 2014-2020 financial perspective.</w:t>
      </w:r>
      <w:r w:rsidRPr="00C97921">
        <w:rPr>
          <w:rFonts w:ascii="Times New Roman" w:hAnsi="Times New Roman" w:cs="Times New Roman"/>
          <w:sz w:val="20"/>
          <w:szCs w:val="20"/>
        </w:rPr>
        <w:t xml:space="preserve">  </w:t>
      </w:r>
    </w:p>
    <w:p w14:paraId="7EF09838" w14:textId="5D4038E4" w:rsidR="00C97921" w:rsidRPr="00C97921" w:rsidRDefault="00416627" w:rsidP="00C97921">
      <w:pPr>
        <w:pStyle w:val="Akapitzlist"/>
        <w:numPr>
          <w:ilvl w:val="0"/>
          <w:numId w:val="8"/>
        </w:numPr>
        <w:spacing w:line="100" w:lineRule="atLeast"/>
        <w:rPr>
          <w:rFonts w:ascii="Times New Roman" w:hAnsi="Times New Roman" w:cs="Times New Roman"/>
          <w:sz w:val="20"/>
          <w:szCs w:val="20"/>
        </w:rPr>
      </w:pPr>
      <w:r w:rsidRPr="00C5044F">
        <w:rPr>
          <w:rFonts w:ascii="Times New Roman" w:eastAsia="Times New Roman" w:hAnsi="Times New Roman" w:cs="Times New Roman"/>
          <w:sz w:val="20"/>
          <w:szCs w:val="20"/>
          <w:lang w:val="en-US"/>
        </w:rPr>
        <w:t>Your personal data will be processed only to implement the project, in particular confirming the eligibility of expenditure, granting support, monitoring, evaluation, control, audit, and reporting as well as information and promotion</w:t>
      </w:r>
      <w:r>
        <w:rPr>
          <w:rFonts w:ascii="Times New Roman" w:eastAsia="Times New Roman" w:hAnsi="Times New Roman" w:cs="Times New Roman"/>
          <w:sz w:val="20"/>
          <w:szCs w:val="20"/>
          <w:lang w:val="en-US"/>
        </w:rPr>
        <w:t xml:space="preserve"> </w:t>
      </w:r>
      <w:r w:rsidRPr="00C5044F">
        <w:rPr>
          <w:rFonts w:ascii="Times New Roman" w:eastAsia="Times New Roman" w:hAnsi="Times New Roman" w:cs="Times New Roman"/>
          <w:sz w:val="20"/>
          <w:szCs w:val="20"/>
          <w:lang w:val="en-US"/>
        </w:rPr>
        <w:t>activities under the Knowledge Education Development Operational Program 2014-2020.</w:t>
      </w:r>
      <w:r w:rsidR="00E816DC" w:rsidRPr="00C97921">
        <w:rPr>
          <w:rFonts w:ascii="Times New Roman" w:hAnsi="Times New Roman" w:cs="Times New Roman"/>
          <w:sz w:val="20"/>
          <w:szCs w:val="20"/>
        </w:rPr>
        <w:t xml:space="preserve">  </w:t>
      </w:r>
    </w:p>
    <w:p w14:paraId="6F0C8C95" w14:textId="5C392E76" w:rsidR="00E816DC" w:rsidRPr="00C97921" w:rsidRDefault="00416627" w:rsidP="00C97921">
      <w:pPr>
        <w:pStyle w:val="Akapitzlist"/>
        <w:numPr>
          <w:ilvl w:val="0"/>
          <w:numId w:val="8"/>
        </w:numPr>
        <w:spacing w:line="100" w:lineRule="atLeast"/>
        <w:rPr>
          <w:rFonts w:ascii="Times New Roman" w:hAnsi="Times New Roman" w:cs="Times New Roman"/>
          <w:sz w:val="20"/>
          <w:szCs w:val="20"/>
        </w:rPr>
      </w:pPr>
      <w:r w:rsidRPr="00C5044F">
        <w:rPr>
          <w:rFonts w:ascii="Times New Roman" w:eastAsia="Times New Roman" w:hAnsi="Times New Roman" w:cs="Times New Roman"/>
          <w:sz w:val="20"/>
          <w:szCs w:val="20"/>
          <w:lang w:val="en-US"/>
        </w:rPr>
        <w:t>Providing data is a requirement necessary to implement the purpose mentioned above, referred to point 4. The consequences of not providing personal data resulting from legal provisions, including preventing participation in the project implemented under the Knowledge Education Development Operational Program 2014-2020</w:t>
      </w:r>
      <w:r>
        <w:rPr>
          <w:rFonts w:ascii="Times New Roman" w:eastAsia="Times New Roman" w:hAnsi="Times New Roman" w:cs="Times New Roman"/>
          <w:sz w:val="20"/>
          <w:szCs w:val="20"/>
          <w:lang w:val="en-US"/>
        </w:rPr>
        <w:t>.</w:t>
      </w:r>
      <w:r w:rsidR="00E816DC" w:rsidRPr="00C97921">
        <w:rPr>
          <w:rFonts w:ascii="Times New Roman" w:hAnsi="Times New Roman" w:cs="Times New Roman"/>
          <w:sz w:val="20"/>
          <w:szCs w:val="20"/>
        </w:rPr>
        <w:t xml:space="preserve">  </w:t>
      </w:r>
    </w:p>
    <w:p w14:paraId="4F7A343A" w14:textId="000A7C41" w:rsidR="00E816DC" w:rsidRPr="00C97921" w:rsidRDefault="00416627" w:rsidP="00C97921">
      <w:pPr>
        <w:pStyle w:val="Akapitzlist"/>
        <w:numPr>
          <w:ilvl w:val="0"/>
          <w:numId w:val="8"/>
        </w:numPr>
        <w:spacing w:line="100" w:lineRule="atLeast"/>
        <w:rPr>
          <w:rFonts w:ascii="Times New Roman" w:hAnsi="Times New Roman" w:cs="Times New Roman"/>
          <w:sz w:val="20"/>
          <w:szCs w:val="20"/>
        </w:rPr>
      </w:pPr>
      <w:r w:rsidRPr="00C5044F">
        <w:rPr>
          <w:rFonts w:ascii="Times New Roman" w:eastAsia="Times New Roman" w:hAnsi="Times New Roman" w:cs="Times New Roman"/>
          <w:sz w:val="20"/>
          <w:szCs w:val="20"/>
          <w:lang w:val="en-US"/>
        </w:rPr>
        <w:t>Your personal data has been entrusted to the Intermediate Body - National Center for Research</w:t>
      </w:r>
      <w:r w:rsidRPr="00C5044F">
        <w:rPr>
          <w:rFonts w:ascii="Times New Roman" w:eastAsia="Times New Roman" w:hAnsi="Times New Roman" w:cs="Times New Roman"/>
          <w:sz w:val="20"/>
          <w:szCs w:val="20"/>
          <w:lang w:val="en-US"/>
        </w:rPr>
        <w:br/>
        <w:t>and Development, ul. </w:t>
      </w:r>
      <w:proofErr w:type="spellStart"/>
      <w:r w:rsidRPr="00C5044F">
        <w:rPr>
          <w:rFonts w:ascii="Times New Roman" w:eastAsia="Times New Roman" w:hAnsi="Times New Roman" w:cs="Times New Roman"/>
          <w:sz w:val="20"/>
          <w:szCs w:val="20"/>
          <w:lang w:val="en-US"/>
        </w:rPr>
        <w:t>Nowogrodzka</w:t>
      </w:r>
      <w:proofErr w:type="spellEnd"/>
      <w:r w:rsidRPr="00C5044F">
        <w:rPr>
          <w:rFonts w:ascii="Times New Roman" w:eastAsia="Times New Roman" w:hAnsi="Times New Roman" w:cs="Times New Roman"/>
          <w:sz w:val="20"/>
          <w:szCs w:val="20"/>
          <w:lang w:val="en-US"/>
        </w:rPr>
        <w:t xml:space="preserve"> 47a, 00-695 Warsaw, the beneficiary implementing the project - </w:t>
      </w:r>
      <w:proofErr w:type="spellStart"/>
      <w:r w:rsidRPr="00C5044F">
        <w:rPr>
          <w:rFonts w:ascii="Times New Roman" w:eastAsia="Times New Roman" w:hAnsi="Times New Roman" w:cs="Times New Roman"/>
          <w:sz w:val="20"/>
          <w:szCs w:val="20"/>
          <w:lang w:val="en-US"/>
        </w:rPr>
        <w:t>Częstochowa</w:t>
      </w:r>
      <w:proofErr w:type="spellEnd"/>
      <w:r w:rsidRPr="00C5044F">
        <w:rPr>
          <w:rFonts w:ascii="Times New Roman" w:eastAsia="Times New Roman" w:hAnsi="Times New Roman" w:cs="Times New Roman"/>
          <w:sz w:val="20"/>
          <w:szCs w:val="20"/>
          <w:lang w:val="en-US"/>
        </w:rPr>
        <w:t> University of Technology, ul. </w:t>
      </w:r>
      <w:proofErr w:type="spellStart"/>
      <w:r w:rsidRPr="00C5044F">
        <w:rPr>
          <w:rFonts w:ascii="Times New Roman" w:eastAsia="Times New Roman" w:hAnsi="Times New Roman" w:cs="Times New Roman"/>
          <w:sz w:val="20"/>
          <w:szCs w:val="20"/>
          <w:lang w:val="en-US"/>
        </w:rPr>
        <w:t>Dąbrowskiego</w:t>
      </w:r>
      <w:proofErr w:type="spellEnd"/>
      <w:r w:rsidRPr="00C5044F">
        <w:rPr>
          <w:rFonts w:ascii="Times New Roman" w:eastAsia="Times New Roman" w:hAnsi="Times New Roman" w:cs="Times New Roman"/>
          <w:sz w:val="20"/>
          <w:szCs w:val="20"/>
          <w:lang w:val="en-US"/>
        </w:rPr>
        <w:t xml:space="preserve"> 69, 42-201 </w:t>
      </w:r>
      <w:proofErr w:type="spellStart"/>
      <w:r w:rsidRPr="00C5044F">
        <w:rPr>
          <w:rFonts w:ascii="Times New Roman" w:eastAsia="Times New Roman" w:hAnsi="Times New Roman" w:cs="Times New Roman"/>
          <w:sz w:val="20"/>
          <w:szCs w:val="20"/>
          <w:lang w:val="en-US"/>
        </w:rPr>
        <w:t>Częstochowa</w:t>
      </w:r>
      <w:proofErr w:type="spellEnd"/>
      <w:r w:rsidRPr="00C5044F">
        <w:rPr>
          <w:rFonts w:ascii="Times New Roman" w:eastAsia="Times New Roman" w:hAnsi="Times New Roman" w:cs="Times New Roman"/>
          <w:sz w:val="20"/>
          <w:szCs w:val="20"/>
          <w:lang w:val="en-US"/>
        </w:rPr>
        <w:t> and entities that, at the beneficiary's request, participate in the implementation of the project - ……………………………………………… …………………… [name and address of the entities mentioned above]. Your personal data may also be entrusted to specialist companies that carry out, at the request of the Managing Authority, Intermediate Body, and the beneficiary, evaluations, controls, and audits under the Knowledge Education Development Operational Program 2014-2020</w:t>
      </w:r>
      <w:r>
        <w:rPr>
          <w:rFonts w:ascii="Times New Roman" w:eastAsia="Times New Roman" w:hAnsi="Times New Roman" w:cs="Times New Roman"/>
          <w:sz w:val="20"/>
          <w:szCs w:val="20"/>
          <w:lang w:val="en-US"/>
        </w:rPr>
        <w:t>.</w:t>
      </w:r>
      <w:r w:rsidR="00E816DC" w:rsidRPr="00C97921">
        <w:rPr>
          <w:rFonts w:ascii="Times New Roman" w:hAnsi="Times New Roman" w:cs="Times New Roman"/>
          <w:sz w:val="20"/>
          <w:szCs w:val="20"/>
        </w:rPr>
        <w:t xml:space="preserve">  </w:t>
      </w:r>
    </w:p>
    <w:p w14:paraId="1E3277E7" w14:textId="6A8551F9" w:rsidR="00E816DC" w:rsidRPr="00C97921" w:rsidRDefault="00416627" w:rsidP="00C97921">
      <w:pPr>
        <w:pStyle w:val="Akapitzlist"/>
        <w:numPr>
          <w:ilvl w:val="0"/>
          <w:numId w:val="8"/>
        </w:numPr>
        <w:spacing w:line="100" w:lineRule="atLeast"/>
        <w:rPr>
          <w:rFonts w:ascii="Times New Roman" w:hAnsi="Times New Roman" w:cs="Times New Roman"/>
          <w:sz w:val="20"/>
          <w:szCs w:val="20"/>
        </w:rPr>
      </w:pPr>
      <w:r w:rsidRPr="00C5044F">
        <w:rPr>
          <w:rFonts w:ascii="Times New Roman" w:eastAsia="Times New Roman" w:hAnsi="Times New Roman" w:cs="Times New Roman"/>
          <w:sz w:val="20"/>
          <w:szCs w:val="20"/>
          <w:lang w:val="en-US"/>
        </w:rPr>
        <w:t>Your personal data may be made available to authorities authorized under applicable law</w:t>
      </w:r>
      <w:r>
        <w:rPr>
          <w:rFonts w:ascii="Times New Roman" w:hAnsi="Times New Roman" w:cs="Times New Roman"/>
          <w:sz w:val="20"/>
          <w:szCs w:val="20"/>
        </w:rPr>
        <w:t>.</w:t>
      </w:r>
      <w:r w:rsidR="00E816DC" w:rsidRPr="00C97921">
        <w:rPr>
          <w:rFonts w:ascii="Times New Roman" w:hAnsi="Times New Roman" w:cs="Times New Roman"/>
          <w:sz w:val="20"/>
          <w:szCs w:val="20"/>
        </w:rPr>
        <w:t xml:space="preserve">  </w:t>
      </w:r>
    </w:p>
    <w:p w14:paraId="112EA2CD" w14:textId="0DDD49D2" w:rsidR="00427E20" w:rsidRDefault="00416627" w:rsidP="00427E20">
      <w:pPr>
        <w:pStyle w:val="Akapitzlist"/>
        <w:numPr>
          <w:ilvl w:val="0"/>
          <w:numId w:val="8"/>
        </w:numPr>
        <w:spacing w:line="100" w:lineRule="atLeast"/>
        <w:rPr>
          <w:rFonts w:ascii="Times New Roman" w:hAnsi="Times New Roman" w:cs="Times New Roman"/>
          <w:sz w:val="20"/>
          <w:szCs w:val="20"/>
        </w:rPr>
      </w:pPr>
      <w:r w:rsidRPr="00C5044F">
        <w:rPr>
          <w:rFonts w:ascii="Times New Roman" w:eastAsia="Times New Roman" w:hAnsi="Times New Roman" w:cs="Times New Roman"/>
          <w:sz w:val="20"/>
          <w:szCs w:val="20"/>
          <w:lang w:val="en-US"/>
        </w:rPr>
        <w:t>The data will be stored for the period necessary to achieve the purpose referred to point 4, until the obligation to store data resulting from the provisions of law expires.</w:t>
      </w:r>
      <w:r w:rsidR="00E816DC" w:rsidRPr="00C97921">
        <w:rPr>
          <w:rFonts w:ascii="Times New Roman" w:hAnsi="Times New Roman" w:cs="Times New Roman"/>
          <w:sz w:val="20"/>
          <w:szCs w:val="20"/>
        </w:rPr>
        <w:t xml:space="preserve">  </w:t>
      </w:r>
    </w:p>
    <w:p w14:paraId="452849B2" w14:textId="4823E14F" w:rsidR="00E816DC" w:rsidRPr="00427E20" w:rsidRDefault="00416627" w:rsidP="00913E63">
      <w:pPr>
        <w:pStyle w:val="Akapitzlist"/>
        <w:numPr>
          <w:ilvl w:val="0"/>
          <w:numId w:val="8"/>
        </w:numPr>
        <w:spacing w:line="100" w:lineRule="atLeast"/>
        <w:rPr>
          <w:rFonts w:ascii="Times New Roman" w:hAnsi="Times New Roman" w:cs="Times New Roman"/>
          <w:sz w:val="20"/>
          <w:szCs w:val="20"/>
        </w:rPr>
      </w:pPr>
      <w:r w:rsidRPr="00C5044F">
        <w:rPr>
          <w:rFonts w:ascii="Times New Roman" w:eastAsia="Times New Roman" w:hAnsi="Times New Roman" w:cs="Times New Roman"/>
          <w:sz w:val="20"/>
          <w:szCs w:val="20"/>
          <w:lang w:val="en-US"/>
        </w:rPr>
        <w:t>In connection with the processing of your personal data, you have the following rights: the right to access your personal data, the right to request rectification, deletion, or limitation of their processing</w:t>
      </w:r>
      <w:r w:rsidR="00E816DC" w:rsidRPr="00427E20">
        <w:rPr>
          <w:rFonts w:ascii="Times New Roman" w:hAnsi="Times New Roman" w:cs="Times New Roman"/>
          <w:sz w:val="20"/>
          <w:szCs w:val="20"/>
        </w:rPr>
        <w:t xml:space="preserve">.  </w:t>
      </w:r>
    </w:p>
    <w:p w14:paraId="35A0067C" w14:textId="0E5C8168" w:rsidR="00E816DC" w:rsidRPr="00C97921" w:rsidRDefault="00416627" w:rsidP="00C97921">
      <w:pPr>
        <w:pStyle w:val="Akapitzlist"/>
        <w:numPr>
          <w:ilvl w:val="0"/>
          <w:numId w:val="8"/>
        </w:numPr>
        <w:spacing w:line="100" w:lineRule="atLeast"/>
        <w:rPr>
          <w:rFonts w:ascii="Times New Roman" w:hAnsi="Times New Roman" w:cs="Times New Roman"/>
          <w:sz w:val="20"/>
          <w:szCs w:val="20"/>
        </w:rPr>
      </w:pPr>
      <w:r w:rsidRPr="00C5044F">
        <w:rPr>
          <w:rFonts w:ascii="Times New Roman" w:eastAsia="Times New Roman" w:hAnsi="Times New Roman" w:cs="Times New Roman"/>
          <w:sz w:val="20"/>
          <w:szCs w:val="20"/>
          <w:lang w:val="en-US"/>
        </w:rPr>
        <w:lastRenderedPageBreak/>
        <w:t>If you learn about unlawful data processing, you also have the right to complain about the supervisory body dealing with personal data protection, which is the President of the Office for Personal Data Protection</w:t>
      </w:r>
      <w:r w:rsidR="00E816DC" w:rsidRPr="00C97921">
        <w:rPr>
          <w:rFonts w:ascii="Times New Roman" w:hAnsi="Times New Roman" w:cs="Times New Roman"/>
          <w:sz w:val="20"/>
          <w:szCs w:val="20"/>
        </w:rPr>
        <w:t xml:space="preserve">.  </w:t>
      </w:r>
    </w:p>
    <w:p w14:paraId="57258E33" w14:textId="246C9C7C" w:rsidR="00C97921" w:rsidRPr="00C97921" w:rsidRDefault="00416627" w:rsidP="00C97921">
      <w:pPr>
        <w:pStyle w:val="Akapitzlist"/>
        <w:numPr>
          <w:ilvl w:val="0"/>
          <w:numId w:val="8"/>
        </w:numPr>
        <w:spacing w:line="100" w:lineRule="atLeast"/>
        <w:rPr>
          <w:rFonts w:ascii="Times New Roman" w:hAnsi="Times New Roman" w:cs="Times New Roman"/>
          <w:sz w:val="20"/>
          <w:szCs w:val="20"/>
        </w:rPr>
      </w:pPr>
      <w:r w:rsidRPr="00C5044F">
        <w:rPr>
          <w:rFonts w:ascii="Times New Roman" w:eastAsia="Times New Roman" w:hAnsi="Times New Roman" w:cs="Times New Roman"/>
          <w:sz w:val="20"/>
          <w:szCs w:val="20"/>
          <w:lang w:val="en-US"/>
        </w:rPr>
        <w:t>Your data will not be subject to automated decision-making and will not be profiled</w:t>
      </w:r>
      <w:r w:rsidR="00E816DC" w:rsidRPr="00C97921">
        <w:rPr>
          <w:rFonts w:ascii="Times New Roman" w:hAnsi="Times New Roman" w:cs="Times New Roman"/>
          <w:sz w:val="20"/>
          <w:szCs w:val="20"/>
        </w:rPr>
        <w:t xml:space="preserve">. </w:t>
      </w:r>
    </w:p>
    <w:p w14:paraId="56CD1B7C" w14:textId="5C376B3E" w:rsidR="00E816DC" w:rsidRPr="00C97921" w:rsidRDefault="00416627" w:rsidP="00C97921">
      <w:pPr>
        <w:pStyle w:val="Akapitzlist"/>
        <w:numPr>
          <w:ilvl w:val="0"/>
          <w:numId w:val="8"/>
        </w:numPr>
        <w:spacing w:line="100" w:lineRule="atLeast"/>
        <w:rPr>
          <w:rFonts w:ascii="Times New Roman" w:hAnsi="Times New Roman" w:cs="Times New Roman"/>
          <w:sz w:val="20"/>
          <w:szCs w:val="20"/>
        </w:rPr>
      </w:pPr>
      <w:r w:rsidRPr="00C5044F">
        <w:rPr>
          <w:rFonts w:ascii="Times New Roman" w:eastAsia="Times New Roman" w:hAnsi="Times New Roman" w:cs="Times New Roman"/>
          <w:sz w:val="20"/>
          <w:szCs w:val="20"/>
          <w:lang w:val="en-US"/>
        </w:rPr>
        <w:t>Your personal data will not be transferred to a third country</w:t>
      </w:r>
      <w:r w:rsidR="00E816DC" w:rsidRPr="00C97921">
        <w:rPr>
          <w:rFonts w:ascii="Times New Roman" w:hAnsi="Times New Roman" w:cs="Times New Roman"/>
          <w:sz w:val="20"/>
          <w:szCs w:val="20"/>
        </w:rPr>
        <w:t xml:space="preserve">. </w:t>
      </w:r>
    </w:p>
    <w:p w14:paraId="15A43F8A" w14:textId="77777777" w:rsidR="00E816DC" w:rsidRPr="00E816DC" w:rsidRDefault="00E816DC" w:rsidP="00C97921">
      <w:pPr>
        <w:spacing w:line="100" w:lineRule="atLeast"/>
        <w:rPr>
          <w:rFonts w:ascii="Times New Roman" w:hAnsi="Times New Roman" w:cs="Times New Roman"/>
          <w:sz w:val="20"/>
          <w:szCs w:val="20"/>
        </w:rPr>
      </w:pPr>
      <w:r w:rsidRPr="00E816DC">
        <w:rPr>
          <w:rFonts w:ascii="Times New Roman" w:hAnsi="Times New Roman" w:cs="Times New Roman"/>
          <w:sz w:val="20"/>
          <w:szCs w:val="20"/>
        </w:rPr>
        <w:t xml:space="preserve"> </w:t>
      </w:r>
    </w:p>
    <w:p w14:paraId="59263C4A" w14:textId="77777777" w:rsidR="00E816DC" w:rsidRPr="00E816DC" w:rsidRDefault="00E816DC" w:rsidP="00C97921">
      <w:pPr>
        <w:spacing w:line="100" w:lineRule="atLeast"/>
        <w:rPr>
          <w:rFonts w:ascii="Times New Roman" w:hAnsi="Times New Roman" w:cs="Times New Roman"/>
          <w:sz w:val="20"/>
          <w:szCs w:val="20"/>
        </w:rPr>
      </w:pPr>
      <w:r w:rsidRPr="00E816DC">
        <w:rPr>
          <w:rFonts w:ascii="Times New Roman" w:hAnsi="Times New Roman" w:cs="Times New Roman"/>
          <w:sz w:val="20"/>
          <w:szCs w:val="20"/>
        </w:rPr>
        <w:t xml:space="preserve"> </w:t>
      </w:r>
    </w:p>
    <w:p w14:paraId="2AE3D4B3" w14:textId="77777777" w:rsidR="00E816DC" w:rsidRPr="00E816DC" w:rsidRDefault="00E816DC" w:rsidP="00E816DC">
      <w:pPr>
        <w:spacing w:line="100" w:lineRule="atLeast"/>
        <w:jc w:val="left"/>
        <w:rPr>
          <w:rFonts w:ascii="Times New Roman" w:hAnsi="Times New Roman" w:cs="Times New Roman"/>
          <w:sz w:val="20"/>
          <w:szCs w:val="20"/>
        </w:rPr>
      </w:pPr>
      <w:r w:rsidRPr="00E816DC">
        <w:rPr>
          <w:rFonts w:ascii="Times New Roman" w:hAnsi="Times New Roman" w:cs="Times New Roman"/>
          <w:sz w:val="20"/>
          <w:szCs w:val="20"/>
        </w:rPr>
        <w:t xml:space="preserve"> </w:t>
      </w:r>
    </w:p>
    <w:p w14:paraId="0163AD80" w14:textId="77777777" w:rsidR="00E816DC" w:rsidRPr="00E816DC" w:rsidRDefault="00E816DC" w:rsidP="00427E20">
      <w:pPr>
        <w:spacing w:line="100" w:lineRule="atLeast"/>
        <w:jc w:val="right"/>
        <w:rPr>
          <w:rFonts w:ascii="Times New Roman" w:hAnsi="Times New Roman" w:cs="Times New Roman"/>
          <w:sz w:val="20"/>
          <w:szCs w:val="20"/>
        </w:rPr>
      </w:pPr>
      <w:r w:rsidRPr="00E816DC">
        <w:rPr>
          <w:rFonts w:ascii="Times New Roman" w:hAnsi="Times New Roman" w:cs="Times New Roman"/>
          <w:sz w:val="20"/>
          <w:szCs w:val="20"/>
        </w:rPr>
        <w:t xml:space="preserve">………………………………………… </w:t>
      </w:r>
    </w:p>
    <w:p w14:paraId="7FB7685C" w14:textId="77777777" w:rsidR="00416627" w:rsidRPr="00C5044F" w:rsidRDefault="00416627" w:rsidP="00416627">
      <w:pPr>
        <w:spacing w:line="200" w:lineRule="atLeast"/>
        <w:jc w:val="right"/>
        <w:rPr>
          <w:rFonts w:ascii="Times New Roman" w:eastAsia="Times New Roman" w:hAnsi="Times New Roman" w:cs="Times New Roman"/>
          <w:sz w:val="27"/>
          <w:szCs w:val="27"/>
          <w:lang w:val="en-US"/>
        </w:rPr>
      </w:pPr>
      <w:r w:rsidRPr="00C5044F">
        <w:rPr>
          <w:rFonts w:ascii="Times New Roman" w:eastAsia="Times New Roman" w:hAnsi="Times New Roman" w:cs="Times New Roman"/>
          <w:sz w:val="20"/>
          <w:szCs w:val="20"/>
          <w:lang w:val="en-US"/>
        </w:rPr>
        <w:t>A legible signature of the person who has read the information clause</w:t>
      </w:r>
    </w:p>
    <w:p w14:paraId="6803AC23" w14:textId="512E7E7D" w:rsidR="00E816DC" w:rsidRPr="00E816DC" w:rsidRDefault="00E816DC" w:rsidP="00427E20">
      <w:pPr>
        <w:spacing w:line="100" w:lineRule="atLeast"/>
        <w:jc w:val="right"/>
        <w:rPr>
          <w:rFonts w:ascii="Times New Roman" w:hAnsi="Times New Roman" w:cs="Times New Roman"/>
          <w:sz w:val="20"/>
          <w:szCs w:val="20"/>
        </w:rPr>
      </w:pPr>
    </w:p>
    <w:p w14:paraId="6FEFB419" w14:textId="77777777" w:rsidR="00E85F11" w:rsidRPr="0070277B" w:rsidRDefault="00E85F11" w:rsidP="00E85F11">
      <w:pPr>
        <w:spacing w:line="100" w:lineRule="atLeast"/>
        <w:jc w:val="left"/>
        <w:rPr>
          <w:rFonts w:ascii="Times New Roman" w:eastAsia="Arial" w:hAnsi="Times New Roman" w:cs="Times New Roman"/>
          <w:b/>
          <w:bCs/>
        </w:rPr>
      </w:pPr>
    </w:p>
    <w:p w14:paraId="59DD1246" w14:textId="77777777" w:rsidR="00E85F11" w:rsidRPr="0070277B" w:rsidRDefault="00E85F11" w:rsidP="00E85F11">
      <w:pPr>
        <w:spacing w:line="100" w:lineRule="atLeast"/>
        <w:jc w:val="left"/>
        <w:rPr>
          <w:rFonts w:ascii="Times New Roman" w:eastAsia="Arial" w:hAnsi="Times New Roman" w:cs="Times New Roman"/>
          <w:b/>
          <w:bCs/>
        </w:rPr>
      </w:pPr>
    </w:p>
    <w:p w14:paraId="1112F68D" w14:textId="77777777" w:rsidR="00E85F11" w:rsidRPr="0070277B" w:rsidRDefault="00E85F11" w:rsidP="00E85F11">
      <w:pPr>
        <w:spacing w:line="100" w:lineRule="atLeast"/>
        <w:jc w:val="left"/>
        <w:rPr>
          <w:rFonts w:ascii="Times New Roman" w:eastAsia="Arial" w:hAnsi="Times New Roman" w:cs="Times New Roman"/>
          <w:b/>
          <w:bCs/>
        </w:rPr>
      </w:pPr>
    </w:p>
    <w:p w14:paraId="1F894103" w14:textId="77777777" w:rsidR="00E85F11" w:rsidRPr="0070277B" w:rsidRDefault="00E85F11" w:rsidP="00E85F11">
      <w:pPr>
        <w:spacing w:line="100" w:lineRule="atLeast"/>
        <w:jc w:val="left"/>
        <w:rPr>
          <w:rFonts w:ascii="Times New Roman" w:eastAsia="Arial" w:hAnsi="Times New Roman" w:cs="Times New Roman"/>
          <w:b/>
          <w:bCs/>
        </w:rPr>
      </w:pPr>
    </w:p>
    <w:p w14:paraId="6F8FD5FF" w14:textId="77777777" w:rsidR="00E85F11" w:rsidRPr="0070277B" w:rsidRDefault="00E85F11" w:rsidP="00E85F11">
      <w:pPr>
        <w:spacing w:line="100" w:lineRule="atLeast"/>
        <w:jc w:val="left"/>
        <w:rPr>
          <w:rFonts w:ascii="Times New Roman" w:eastAsia="Arial" w:hAnsi="Times New Roman" w:cs="Times New Roman"/>
          <w:b/>
          <w:bCs/>
        </w:rPr>
      </w:pPr>
    </w:p>
    <w:p w14:paraId="7C118388" w14:textId="77777777" w:rsidR="00E85F11" w:rsidRPr="0070277B" w:rsidRDefault="00E85F11" w:rsidP="00E85F11">
      <w:pPr>
        <w:spacing w:line="100" w:lineRule="atLeast"/>
        <w:jc w:val="left"/>
        <w:rPr>
          <w:rFonts w:ascii="Times New Roman" w:eastAsia="Arial" w:hAnsi="Times New Roman" w:cs="Times New Roman"/>
          <w:b/>
          <w:bCs/>
        </w:rPr>
      </w:pPr>
    </w:p>
    <w:p w14:paraId="46EFE7D3" w14:textId="77777777" w:rsidR="00E85F11" w:rsidRPr="0070277B" w:rsidRDefault="00E85F11" w:rsidP="00E85F11">
      <w:pPr>
        <w:spacing w:line="100" w:lineRule="atLeast"/>
        <w:jc w:val="left"/>
        <w:rPr>
          <w:rFonts w:ascii="Times New Roman" w:eastAsia="Arial" w:hAnsi="Times New Roman" w:cs="Times New Roman"/>
          <w:b/>
          <w:bCs/>
        </w:rPr>
      </w:pPr>
    </w:p>
    <w:p w14:paraId="7C9D6762" w14:textId="77777777" w:rsidR="00E85F11" w:rsidRPr="0070277B" w:rsidRDefault="00E85F11" w:rsidP="00E85F11">
      <w:pPr>
        <w:spacing w:line="100" w:lineRule="atLeast"/>
        <w:jc w:val="left"/>
        <w:rPr>
          <w:rFonts w:ascii="Times New Roman" w:eastAsia="Arial" w:hAnsi="Times New Roman" w:cs="Times New Roman"/>
          <w:b/>
          <w:bCs/>
        </w:rPr>
      </w:pPr>
    </w:p>
    <w:p w14:paraId="3D9423B9" w14:textId="77777777" w:rsidR="00780451" w:rsidRPr="0070277B" w:rsidRDefault="00780451" w:rsidP="00780451">
      <w:pPr>
        <w:spacing w:after="218" w:line="256" w:lineRule="auto"/>
        <w:ind w:left="0" w:firstLine="0"/>
        <w:jc w:val="left"/>
        <w:rPr>
          <w:rFonts w:ascii="Times New Roman" w:hAnsi="Times New Roman" w:cs="Times New Roman"/>
        </w:rPr>
      </w:pPr>
      <w:r w:rsidRPr="0070277B">
        <w:rPr>
          <w:rFonts w:ascii="Times New Roman" w:hAnsi="Times New Roman" w:cs="Times New Roman"/>
        </w:rPr>
        <w:t xml:space="preserve"> </w:t>
      </w:r>
    </w:p>
    <w:p w14:paraId="772B3344" w14:textId="77777777" w:rsidR="00780451" w:rsidRPr="0070277B" w:rsidRDefault="00780451" w:rsidP="00780451">
      <w:pPr>
        <w:spacing w:after="218" w:line="256" w:lineRule="auto"/>
        <w:ind w:left="0" w:firstLine="0"/>
        <w:jc w:val="left"/>
        <w:rPr>
          <w:rFonts w:ascii="Times New Roman" w:hAnsi="Times New Roman" w:cs="Times New Roman"/>
        </w:rPr>
      </w:pPr>
      <w:r w:rsidRPr="0070277B">
        <w:rPr>
          <w:rFonts w:ascii="Times New Roman" w:hAnsi="Times New Roman" w:cs="Times New Roman"/>
        </w:rPr>
        <w:t xml:space="preserve"> </w:t>
      </w:r>
    </w:p>
    <w:p w14:paraId="4F5AA758" w14:textId="77777777" w:rsidR="00780451" w:rsidRPr="0070277B" w:rsidRDefault="00780451" w:rsidP="00780451">
      <w:pPr>
        <w:spacing w:after="0" w:line="256" w:lineRule="auto"/>
        <w:ind w:left="0" w:firstLine="0"/>
        <w:jc w:val="left"/>
        <w:rPr>
          <w:rFonts w:ascii="Times New Roman" w:hAnsi="Times New Roman" w:cs="Times New Roman"/>
        </w:rPr>
      </w:pPr>
      <w:r w:rsidRPr="0070277B">
        <w:rPr>
          <w:rFonts w:ascii="Times New Roman" w:hAnsi="Times New Roman" w:cs="Times New Roman"/>
        </w:rPr>
        <w:t xml:space="preserve"> </w:t>
      </w:r>
    </w:p>
    <w:p w14:paraId="63D2CDAF" w14:textId="77777777" w:rsidR="000A3671" w:rsidRPr="0070277B" w:rsidRDefault="000A3671" w:rsidP="00780451">
      <w:pPr>
        <w:spacing w:before="240" w:after="120" w:line="240" w:lineRule="auto"/>
        <w:jc w:val="center"/>
        <w:rPr>
          <w:rFonts w:ascii="Times New Roman" w:hAnsi="Times New Roman" w:cs="Times New Roman"/>
        </w:rPr>
      </w:pPr>
    </w:p>
    <w:p w14:paraId="29298FF0" w14:textId="77777777" w:rsidR="0077616C" w:rsidRPr="0070277B" w:rsidRDefault="0077616C" w:rsidP="00780451">
      <w:pPr>
        <w:spacing w:before="240" w:after="120" w:line="240" w:lineRule="auto"/>
        <w:jc w:val="center"/>
        <w:rPr>
          <w:rFonts w:ascii="Times New Roman" w:hAnsi="Times New Roman" w:cs="Times New Roman"/>
        </w:rPr>
      </w:pPr>
    </w:p>
    <w:p w14:paraId="3A83AA1A" w14:textId="77777777" w:rsidR="0077616C" w:rsidRPr="0070277B" w:rsidRDefault="0077616C" w:rsidP="00780451">
      <w:pPr>
        <w:spacing w:before="240" w:after="120" w:line="240" w:lineRule="auto"/>
        <w:jc w:val="center"/>
        <w:rPr>
          <w:rFonts w:ascii="Times New Roman" w:hAnsi="Times New Roman" w:cs="Times New Roman"/>
        </w:rPr>
      </w:pPr>
    </w:p>
    <w:p w14:paraId="68217EF6" w14:textId="77777777" w:rsidR="0077616C" w:rsidRPr="0070277B" w:rsidRDefault="0077616C" w:rsidP="00780451">
      <w:pPr>
        <w:spacing w:before="240" w:after="120" w:line="240" w:lineRule="auto"/>
        <w:jc w:val="center"/>
        <w:rPr>
          <w:rFonts w:ascii="Times New Roman" w:hAnsi="Times New Roman" w:cs="Times New Roman"/>
        </w:rPr>
      </w:pPr>
    </w:p>
    <w:p w14:paraId="68108333" w14:textId="77777777" w:rsidR="0077616C" w:rsidRPr="0070277B" w:rsidRDefault="0077616C" w:rsidP="00780451">
      <w:pPr>
        <w:spacing w:before="240" w:after="120" w:line="240" w:lineRule="auto"/>
        <w:jc w:val="center"/>
        <w:rPr>
          <w:rFonts w:ascii="Times New Roman" w:hAnsi="Times New Roman" w:cs="Times New Roman"/>
        </w:rPr>
      </w:pPr>
    </w:p>
    <w:p w14:paraId="5C862194" w14:textId="77777777" w:rsidR="0077616C" w:rsidRPr="0070277B" w:rsidRDefault="0077616C" w:rsidP="00780451">
      <w:pPr>
        <w:spacing w:before="240" w:after="120" w:line="240" w:lineRule="auto"/>
        <w:jc w:val="center"/>
        <w:rPr>
          <w:rFonts w:ascii="Times New Roman" w:hAnsi="Times New Roman" w:cs="Times New Roman"/>
        </w:rPr>
      </w:pPr>
    </w:p>
    <w:p w14:paraId="20C313BE" w14:textId="77777777" w:rsidR="0077616C" w:rsidRPr="0070277B" w:rsidRDefault="0077616C" w:rsidP="00780451">
      <w:pPr>
        <w:spacing w:before="240" w:after="120" w:line="240" w:lineRule="auto"/>
        <w:jc w:val="center"/>
        <w:rPr>
          <w:rFonts w:ascii="Times New Roman" w:hAnsi="Times New Roman" w:cs="Times New Roman"/>
        </w:rPr>
      </w:pPr>
    </w:p>
    <w:p w14:paraId="76D925DB" w14:textId="77777777" w:rsidR="0077616C" w:rsidRPr="0070277B" w:rsidRDefault="0077616C" w:rsidP="00780451">
      <w:pPr>
        <w:spacing w:before="240" w:after="120" w:line="240" w:lineRule="auto"/>
        <w:jc w:val="center"/>
        <w:rPr>
          <w:rFonts w:ascii="Times New Roman" w:hAnsi="Times New Roman" w:cs="Times New Roman"/>
        </w:rPr>
      </w:pPr>
    </w:p>
    <w:p w14:paraId="038E277E" w14:textId="77777777" w:rsidR="006D7831" w:rsidRPr="0070277B" w:rsidRDefault="006D7831" w:rsidP="00DE19A5">
      <w:pPr>
        <w:spacing w:after="160" w:line="259" w:lineRule="auto"/>
        <w:ind w:left="0" w:firstLine="0"/>
        <w:jc w:val="left"/>
        <w:rPr>
          <w:rFonts w:ascii="Times New Roman" w:hAnsi="Times New Roman" w:cs="Times New Roman"/>
        </w:rPr>
      </w:pPr>
    </w:p>
    <w:sectPr w:rsidR="006D7831" w:rsidRPr="0070277B" w:rsidSect="00E85F11">
      <w:footerReference w:type="default" r:id="rId8"/>
      <w:headerReference w:type="first" r:id="rId9"/>
      <w:footerReference w:type="first" r:id="rId10"/>
      <w:pgSz w:w="11906" w:h="16838"/>
      <w:pgMar w:top="1417" w:right="1417" w:bottom="1417" w:left="1417" w:header="170"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87064" w14:textId="77777777" w:rsidR="007D20D2" w:rsidRDefault="007D20D2" w:rsidP="00125F1B">
      <w:pPr>
        <w:spacing w:after="0" w:line="240" w:lineRule="auto"/>
      </w:pPr>
      <w:r>
        <w:separator/>
      </w:r>
    </w:p>
  </w:endnote>
  <w:endnote w:type="continuationSeparator" w:id="0">
    <w:p w14:paraId="1C641081" w14:textId="77777777" w:rsidR="007D20D2" w:rsidRDefault="007D20D2" w:rsidP="00125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EE"/>
    <w:family w:val="auto"/>
    <w:pitch w:val="variable"/>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23EA5" w14:textId="77777777" w:rsidR="00125F1B" w:rsidRDefault="00155447" w:rsidP="00155447">
    <w:pPr>
      <w:pStyle w:val="Stopka"/>
      <w:jc w:val="center"/>
    </w:pPr>
    <w:r>
      <w:rPr>
        <w:rFonts w:cs="Times New Roman"/>
        <w:noProof/>
      </w:rPr>
      <w:ptab w:relativeTo="margin" w:alignment="left" w:leader="none"/>
    </w:r>
  </w:p>
  <w:p w14:paraId="749A41A4" w14:textId="77777777" w:rsidR="00125F1B" w:rsidRPr="00125F1B" w:rsidRDefault="00125F1B" w:rsidP="00125F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1D87" w14:textId="77777777" w:rsidR="00E85F11" w:rsidRDefault="00E85F11">
    <w:pPr>
      <w:pStyle w:val="Stopka"/>
    </w:pPr>
    <w:r w:rsidRPr="00111DCC">
      <w:rPr>
        <w:rFonts w:cs="Times New Roman"/>
        <w:noProof/>
      </w:rPr>
      <w:drawing>
        <wp:anchor distT="0" distB="0" distL="114300" distR="114300" simplePos="0" relativeHeight="251664384" behindDoc="1" locked="0" layoutInCell="1" allowOverlap="1" wp14:anchorId="3D6EAA5C" wp14:editId="598A5EE4">
          <wp:simplePos x="0" y="0"/>
          <wp:positionH relativeFrom="page">
            <wp:align>center</wp:align>
          </wp:positionH>
          <wp:positionV relativeFrom="paragraph">
            <wp:posOffset>-439270</wp:posOffset>
          </wp:positionV>
          <wp:extent cx="6840000" cy="381500"/>
          <wp:effectExtent l="0" t="0" r="0" b="0"/>
          <wp:wrapNone/>
          <wp:docPr id="4" name="Obraz 4" descr="C:\Users\AnnaMarciniak\Desktop\Anna\power_ncbr_rp_ueefs_02_02_18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Marciniak\Desktop\Anna\power_ncbr_rp_ueefs_02_02_18 (0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40000" cy="3815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3C4C7" w14:textId="77777777" w:rsidR="007D20D2" w:rsidRDefault="007D20D2" w:rsidP="00125F1B">
      <w:pPr>
        <w:spacing w:after="0" w:line="240" w:lineRule="auto"/>
      </w:pPr>
      <w:r>
        <w:separator/>
      </w:r>
    </w:p>
  </w:footnote>
  <w:footnote w:type="continuationSeparator" w:id="0">
    <w:p w14:paraId="731CC76F" w14:textId="77777777" w:rsidR="007D20D2" w:rsidRDefault="007D20D2" w:rsidP="00125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A60AE" w14:textId="77777777" w:rsidR="00E85F11" w:rsidRDefault="00E85F11">
    <w:pPr>
      <w:pStyle w:val="Nagwek"/>
    </w:pPr>
    <w:r>
      <w:rPr>
        <w:noProof/>
      </w:rPr>
      <w:drawing>
        <wp:anchor distT="0" distB="0" distL="114300" distR="114300" simplePos="0" relativeHeight="251662336" behindDoc="0" locked="0" layoutInCell="1" allowOverlap="1" wp14:anchorId="0739AA35" wp14:editId="4A437471">
          <wp:simplePos x="0" y="0"/>
          <wp:positionH relativeFrom="margin">
            <wp:posOffset>-600635</wp:posOffset>
          </wp:positionH>
          <wp:positionV relativeFrom="paragraph">
            <wp:posOffset>17780</wp:posOffset>
          </wp:positionV>
          <wp:extent cx="1540624" cy="1080000"/>
          <wp:effectExtent l="0" t="0" r="2540" b="635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0624"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20"/>
        </w:tabs>
        <w:ind w:left="20" w:hanging="360"/>
      </w:pPr>
      <w:rPr>
        <w:rFonts w:ascii="Symbol" w:hAnsi="Symbol" w:cs="OpenSymbol"/>
      </w:rPr>
    </w:lvl>
    <w:lvl w:ilvl="1">
      <w:start w:val="1"/>
      <w:numFmt w:val="bullet"/>
      <w:lvlText w:val="◦"/>
      <w:lvlJc w:val="left"/>
      <w:pPr>
        <w:tabs>
          <w:tab w:val="num" w:pos="380"/>
        </w:tabs>
        <w:ind w:left="380" w:hanging="360"/>
      </w:pPr>
      <w:rPr>
        <w:rFonts w:ascii="OpenSymbol" w:hAnsi="OpenSymbol" w:cs="OpenSymbol"/>
      </w:rPr>
    </w:lvl>
    <w:lvl w:ilvl="2">
      <w:start w:val="1"/>
      <w:numFmt w:val="bullet"/>
      <w:lvlText w:val="▪"/>
      <w:lvlJc w:val="left"/>
      <w:pPr>
        <w:tabs>
          <w:tab w:val="num" w:pos="740"/>
        </w:tabs>
        <w:ind w:left="740" w:hanging="360"/>
      </w:pPr>
      <w:rPr>
        <w:rFonts w:ascii="OpenSymbol" w:hAnsi="OpenSymbol" w:cs="OpenSymbol"/>
      </w:rPr>
    </w:lvl>
    <w:lvl w:ilvl="3">
      <w:start w:val="1"/>
      <w:numFmt w:val="bullet"/>
      <w:lvlText w:val=""/>
      <w:lvlJc w:val="left"/>
      <w:pPr>
        <w:tabs>
          <w:tab w:val="num" w:pos="1100"/>
        </w:tabs>
        <w:ind w:left="1100" w:hanging="360"/>
      </w:pPr>
      <w:rPr>
        <w:rFonts w:ascii="Symbol" w:hAnsi="Symbol" w:cs="OpenSymbol"/>
      </w:rPr>
    </w:lvl>
    <w:lvl w:ilvl="4">
      <w:start w:val="1"/>
      <w:numFmt w:val="bullet"/>
      <w:lvlText w:val="◦"/>
      <w:lvlJc w:val="left"/>
      <w:pPr>
        <w:tabs>
          <w:tab w:val="num" w:pos="1460"/>
        </w:tabs>
        <w:ind w:left="1460" w:hanging="360"/>
      </w:pPr>
      <w:rPr>
        <w:rFonts w:ascii="OpenSymbol" w:hAnsi="OpenSymbol" w:cs="OpenSymbol"/>
      </w:rPr>
    </w:lvl>
    <w:lvl w:ilvl="5">
      <w:start w:val="1"/>
      <w:numFmt w:val="bullet"/>
      <w:lvlText w:val="▪"/>
      <w:lvlJc w:val="left"/>
      <w:pPr>
        <w:tabs>
          <w:tab w:val="num" w:pos="1820"/>
        </w:tabs>
        <w:ind w:left="1820" w:hanging="360"/>
      </w:pPr>
      <w:rPr>
        <w:rFonts w:ascii="OpenSymbol" w:hAnsi="OpenSymbol" w:cs="OpenSymbol"/>
      </w:rPr>
    </w:lvl>
    <w:lvl w:ilvl="6">
      <w:start w:val="1"/>
      <w:numFmt w:val="bullet"/>
      <w:lvlText w:val=""/>
      <w:lvlJc w:val="left"/>
      <w:pPr>
        <w:tabs>
          <w:tab w:val="num" w:pos="2180"/>
        </w:tabs>
        <w:ind w:left="2180" w:hanging="360"/>
      </w:pPr>
      <w:rPr>
        <w:rFonts w:ascii="Symbol" w:hAnsi="Symbol" w:cs="OpenSymbol"/>
      </w:rPr>
    </w:lvl>
    <w:lvl w:ilvl="7">
      <w:start w:val="1"/>
      <w:numFmt w:val="bullet"/>
      <w:lvlText w:val="◦"/>
      <w:lvlJc w:val="left"/>
      <w:pPr>
        <w:tabs>
          <w:tab w:val="num" w:pos="2540"/>
        </w:tabs>
        <w:ind w:left="2540" w:hanging="360"/>
      </w:pPr>
      <w:rPr>
        <w:rFonts w:ascii="OpenSymbol" w:hAnsi="OpenSymbol" w:cs="OpenSymbol"/>
      </w:rPr>
    </w:lvl>
    <w:lvl w:ilvl="8">
      <w:start w:val="1"/>
      <w:numFmt w:val="bullet"/>
      <w:lvlText w:val="▪"/>
      <w:lvlJc w:val="left"/>
      <w:pPr>
        <w:tabs>
          <w:tab w:val="num" w:pos="2900"/>
        </w:tabs>
        <w:ind w:left="2900" w:hanging="360"/>
      </w:pPr>
      <w:rPr>
        <w:rFonts w:ascii="OpenSymbol" w:hAnsi="OpenSymbol" w:cs="OpenSymbol"/>
      </w:rPr>
    </w:lvl>
  </w:abstractNum>
  <w:abstractNum w:abstractNumId="1" w15:restartNumberingAfterBreak="0">
    <w:nsid w:val="3B7A6B56"/>
    <w:multiLevelType w:val="hybridMultilevel"/>
    <w:tmpl w:val="124081E8"/>
    <w:lvl w:ilvl="0" w:tplc="084229BA">
      <w:start w:val="1"/>
      <w:numFmt w:val="decimal"/>
      <w:lvlText w:val="%1."/>
      <w:lvlJc w:val="left"/>
      <w:pPr>
        <w:ind w:left="70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48DC8A04">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1C4CD168">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09C4122E">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B46B9CE">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9B382536">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02DAABDC">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BD064A3E">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C965C78">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3FF1461C"/>
    <w:multiLevelType w:val="hybridMultilevel"/>
    <w:tmpl w:val="D938BAFE"/>
    <w:lvl w:ilvl="0" w:tplc="30F22CD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0A4DC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7E1D2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4C5F5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26476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F2F60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4A704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4C3FF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CC1F5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89F4838"/>
    <w:multiLevelType w:val="hybridMultilevel"/>
    <w:tmpl w:val="B0F4F17C"/>
    <w:lvl w:ilvl="0" w:tplc="04150001">
      <w:start w:val="1"/>
      <w:numFmt w:val="bullet"/>
      <w:lvlText w:val=""/>
      <w:lvlJc w:val="left"/>
      <w:pPr>
        <w:ind w:left="370" w:hanging="360"/>
      </w:pPr>
      <w:rPr>
        <w:rFonts w:ascii="Symbol" w:hAnsi="Symbol"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4" w15:restartNumberingAfterBreak="0">
    <w:nsid w:val="50BE470E"/>
    <w:multiLevelType w:val="hybridMultilevel"/>
    <w:tmpl w:val="B38481F2"/>
    <w:lvl w:ilvl="0" w:tplc="3D32036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5" w15:restartNumberingAfterBreak="0">
    <w:nsid w:val="5DF724C0"/>
    <w:multiLevelType w:val="hybridMultilevel"/>
    <w:tmpl w:val="4B9C01C0"/>
    <w:lvl w:ilvl="0" w:tplc="63622948">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72E1D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3ADBA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985CB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1A10B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70C73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188FF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040B1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0CF10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90D45A6"/>
    <w:multiLevelType w:val="hybridMultilevel"/>
    <w:tmpl w:val="8E76CB7E"/>
    <w:lvl w:ilvl="0" w:tplc="CB5409DA">
      <w:start w:val="1"/>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7" w15:restartNumberingAfterBreak="0">
    <w:nsid w:val="79CE243A"/>
    <w:multiLevelType w:val="hybridMultilevel"/>
    <w:tmpl w:val="F55C8CAA"/>
    <w:lvl w:ilvl="0" w:tplc="F8A47276">
      <w:start w:val="1"/>
      <w:numFmt w:val="bullet"/>
      <w:lvlText w:val="•"/>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A322BB24">
      <w:start w:val="1"/>
      <w:numFmt w:val="bullet"/>
      <w:lvlText w:val="o"/>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EAA66742">
      <w:start w:val="1"/>
      <w:numFmt w:val="bullet"/>
      <w:lvlText w:val="▪"/>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D1B2595A">
      <w:start w:val="1"/>
      <w:numFmt w:val="bullet"/>
      <w:lvlText w:val="•"/>
      <w:lvlJc w:val="left"/>
      <w:pPr>
        <w:ind w:left="36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2724132">
      <w:start w:val="1"/>
      <w:numFmt w:val="bullet"/>
      <w:lvlText w:val="o"/>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A3DE0430">
      <w:start w:val="1"/>
      <w:numFmt w:val="bullet"/>
      <w:lvlText w:val="▪"/>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19AC1C24">
      <w:start w:val="1"/>
      <w:numFmt w:val="bullet"/>
      <w:lvlText w:val="•"/>
      <w:lvlJc w:val="left"/>
      <w:pPr>
        <w:ind w:left="57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D025360">
      <w:start w:val="1"/>
      <w:numFmt w:val="bullet"/>
      <w:lvlText w:val="o"/>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04E63366">
      <w:start w:val="1"/>
      <w:numFmt w:val="bullet"/>
      <w:lvlText w:val="▪"/>
      <w:lvlJc w:val="left"/>
      <w:pPr>
        <w:ind w:left="72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3"/>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WwNDYzNjWwMDAzMTRX0lEKTi0uzszPAykwrAUAIzV6yCwAAAA="/>
  </w:docVars>
  <w:rsids>
    <w:rsidRoot w:val="00125F1B"/>
    <w:rsid w:val="0008793E"/>
    <w:rsid w:val="000A3671"/>
    <w:rsid w:val="000B54A7"/>
    <w:rsid w:val="000D6279"/>
    <w:rsid w:val="00125F1B"/>
    <w:rsid w:val="00155447"/>
    <w:rsid w:val="001E0005"/>
    <w:rsid w:val="00220836"/>
    <w:rsid w:val="002740DE"/>
    <w:rsid w:val="002E7D3E"/>
    <w:rsid w:val="003468A8"/>
    <w:rsid w:val="003706F1"/>
    <w:rsid w:val="003A3554"/>
    <w:rsid w:val="00416627"/>
    <w:rsid w:val="00427E20"/>
    <w:rsid w:val="004D554E"/>
    <w:rsid w:val="0051118B"/>
    <w:rsid w:val="00657D84"/>
    <w:rsid w:val="006D7831"/>
    <w:rsid w:val="006F2CA4"/>
    <w:rsid w:val="0070277B"/>
    <w:rsid w:val="0075252D"/>
    <w:rsid w:val="0077616C"/>
    <w:rsid w:val="00780451"/>
    <w:rsid w:val="007D20D2"/>
    <w:rsid w:val="00844D2E"/>
    <w:rsid w:val="00913E63"/>
    <w:rsid w:val="009373B3"/>
    <w:rsid w:val="00950339"/>
    <w:rsid w:val="00950956"/>
    <w:rsid w:val="009767DE"/>
    <w:rsid w:val="00991586"/>
    <w:rsid w:val="00AA193B"/>
    <w:rsid w:val="00AB0A80"/>
    <w:rsid w:val="00BB7381"/>
    <w:rsid w:val="00C66859"/>
    <w:rsid w:val="00C97921"/>
    <w:rsid w:val="00CD00D3"/>
    <w:rsid w:val="00D94B36"/>
    <w:rsid w:val="00DC6788"/>
    <w:rsid w:val="00DE19A5"/>
    <w:rsid w:val="00E816DC"/>
    <w:rsid w:val="00E85F11"/>
    <w:rsid w:val="00F53F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C7DCC"/>
  <w15:chartTrackingRefBased/>
  <w15:docId w15:val="{803ED3DF-DD00-41DD-A975-95ACD097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80451"/>
    <w:pPr>
      <w:spacing w:after="4" w:line="266" w:lineRule="auto"/>
      <w:ind w:left="10" w:hanging="10"/>
      <w:jc w:val="both"/>
    </w:pPr>
    <w:rPr>
      <w:rFonts w:ascii="Calibri" w:eastAsia="Calibri" w:hAnsi="Calibri" w:cs="Calibri"/>
      <w:color w:val="000000"/>
      <w:lang w:eastAsia="pl-PL"/>
    </w:rPr>
  </w:style>
  <w:style w:type="paragraph" w:styleId="Nagwek1">
    <w:name w:val="heading 1"/>
    <w:next w:val="Normalny"/>
    <w:link w:val="Nagwek1Znak"/>
    <w:uiPriority w:val="9"/>
    <w:qFormat/>
    <w:rsid w:val="00780451"/>
    <w:pPr>
      <w:keepNext/>
      <w:keepLines/>
      <w:spacing w:after="201" w:line="256" w:lineRule="auto"/>
      <w:ind w:right="3"/>
      <w:jc w:val="center"/>
      <w:outlineLvl w:val="0"/>
    </w:pPr>
    <w:rPr>
      <w:rFonts w:ascii="Calibri" w:eastAsia="Calibri" w:hAnsi="Calibri" w:cs="Calibri"/>
      <w:b/>
      <w:color w:val="000000"/>
      <w:sz w:val="28"/>
      <w:lang w:eastAsia="pl-PL"/>
    </w:rPr>
  </w:style>
  <w:style w:type="paragraph" w:styleId="Nagwek2">
    <w:name w:val="heading 2"/>
    <w:next w:val="Normalny"/>
    <w:link w:val="Nagwek2Znak"/>
    <w:uiPriority w:val="9"/>
    <w:semiHidden/>
    <w:unhideWhenUsed/>
    <w:qFormat/>
    <w:rsid w:val="00780451"/>
    <w:pPr>
      <w:keepNext/>
      <w:keepLines/>
      <w:spacing w:after="0" w:line="256" w:lineRule="auto"/>
      <w:ind w:left="10" w:right="5" w:hanging="10"/>
      <w:jc w:val="center"/>
      <w:outlineLvl w:val="1"/>
    </w:pPr>
    <w:rPr>
      <w:rFonts w:ascii="Calibri" w:eastAsia="Calibri" w:hAnsi="Calibri" w:cs="Calibri"/>
      <w:b/>
      <w:i/>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25F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5F1B"/>
  </w:style>
  <w:style w:type="paragraph" w:styleId="Stopka">
    <w:name w:val="footer"/>
    <w:basedOn w:val="Normalny"/>
    <w:link w:val="StopkaZnak"/>
    <w:uiPriority w:val="99"/>
    <w:unhideWhenUsed/>
    <w:rsid w:val="00125F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5F1B"/>
  </w:style>
  <w:style w:type="paragraph" w:styleId="Tekstprzypisudolnego">
    <w:name w:val="footnote text"/>
    <w:basedOn w:val="Normalny"/>
    <w:link w:val="TekstprzypisudolnegoZnak"/>
    <w:rsid w:val="003A3554"/>
    <w:pPr>
      <w:spacing w:after="200" w:line="276" w:lineRule="auto"/>
    </w:pPr>
    <w:rPr>
      <w:rFonts w:cs="Times New Roman"/>
      <w:sz w:val="20"/>
      <w:szCs w:val="20"/>
    </w:rPr>
  </w:style>
  <w:style w:type="character" w:customStyle="1" w:styleId="TekstprzypisudolnegoZnak">
    <w:name w:val="Tekst przypisu dolnego Znak"/>
    <w:basedOn w:val="Domylnaczcionkaakapitu"/>
    <w:link w:val="Tekstprzypisudolnego"/>
    <w:semiHidden/>
    <w:rsid w:val="003A3554"/>
    <w:rPr>
      <w:rFonts w:ascii="Calibri" w:eastAsia="Calibri" w:hAnsi="Calibri" w:cs="Times New Roman"/>
      <w:sz w:val="20"/>
      <w:szCs w:val="20"/>
    </w:rPr>
  </w:style>
  <w:style w:type="character" w:styleId="Odwoanieprzypisudolnego">
    <w:name w:val="footnote reference"/>
    <w:basedOn w:val="Domylnaczcionkaakapitu"/>
    <w:semiHidden/>
    <w:rsid w:val="003A3554"/>
    <w:rPr>
      <w:vertAlign w:val="superscript"/>
    </w:rPr>
  </w:style>
  <w:style w:type="table" w:styleId="Tabela-Siatka">
    <w:name w:val="Table Grid"/>
    <w:basedOn w:val="Standardowy"/>
    <w:uiPriority w:val="39"/>
    <w:rsid w:val="003A3554"/>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780451"/>
    <w:rPr>
      <w:rFonts w:ascii="Calibri" w:eastAsia="Calibri" w:hAnsi="Calibri" w:cs="Calibri"/>
      <w:b/>
      <w:color w:val="000000"/>
      <w:sz w:val="28"/>
      <w:lang w:eastAsia="pl-PL"/>
    </w:rPr>
  </w:style>
  <w:style w:type="character" w:customStyle="1" w:styleId="Nagwek2Znak">
    <w:name w:val="Nagłówek 2 Znak"/>
    <w:basedOn w:val="Domylnaczcionkaakapitu"/>
    <w:link w:val="Nagwek2"/>
    <w:uiPriority w:val="9"/>
    <w:semiHidden/>
    <w:rsid w:val="00780451"/>
    <w:rPr>
      <w:rFonts w:ascii="Calibri" w:eastAsia="Calibri" w:hAnsi="Calibri" w:cs="Calibri"/>
      <w:b/>
      <w:i/>
      <w:color w:val="000000"/>
      <w:lang w:eastAsia="pl-PL"/>
    </w:rPr>
  </w:style>
  <w:style w:type="character" w:customStyle="1" w:styleId="footnotedescriptionChar">
    <w:name w:val="footnote description Char"/>
    <w:link w:val="footnotedescription"/>
    <w:locked/>
    <w:rsid w:val="00780451"/>
    <w:rPr>
      <w:rFonts w:ascii="Calibri" w:eastAsia="Calibri" w:hAnsi="Calibri" w:cs="Calibri"/>
      <w:color w:val="000000"/>
      <w:sz w:val="20"/>
    </w:rPr>
  </w:style>
  <w:style w:type="paragraph" w:customStyle="1" w:styleId="footnotedescription">
    <w:name w:val="footnote description"/>
    <w:next w:val="Normalny"/>
    <w:link w:val="footnotedescriptionChar"/>
    <w:rsid w:val="00780451"/>
    <w:pPr>
      <w:spacing w:after="16" w:line="256" w:lineRule="auto"/>
      <w:jc w:val="both"/>
    </w:pPr>
    <w:rPr>
      <w:rFonts w:ascii="Calibri" w:eastAsia="Calibri" w:hAnsi="Calibri" w:cs="Calibri"/>
      <w:color w:val="000000"/>
      <w:sz w:val="20"/>
    </w:rPr>
  </w:style>
  <w:style w:type="character" w:customStyle="1" w:styleId="footnotemark">
    <w:name w:val="footnote mark"/>
    <w:rsid w:val="00780451"/>
    <w:rPr>
      <w:rFonts w:ascii="Calibri" w:eastAsia="Calibri" w:hAnsi="Calibri" w:cs="Calibri" w:hint="default"/>
      <w:color w:val="000000"/>
      <w:sz w:val="20"/>
      <w:vertAlign w:val="superscript"/>
    </w:rPr>
  </w:style>
  <w:style w:type="character" w:customStyle="1" w:styleId="Znakiprzypiswdolnych">
    <w:name w:val="Znaki przypisów dolnych"/>
    <w:rsid w:val="006D7831"/>
    <w:rPr>
      <w:vertAlign w:val="superscript"/>
    </w:rPr>
  </w:style>
  <w:style w:type="character" w:customStyle="1" w:styleId="WW-Znakiprzypiswdolnych">
    <w:name w:val="WW-Znaki przypisów dolnych"/>
    <w:basedOn w:val="Domylnaczcionkaakapitu"/>
    <w:rsid w:val="006D7831"/>
    <w:rPr>
      <w:vertAlign w:val="superscript"/>
    </w:rPr>
  </w:style>
  <w:style w:type="paragraph" w:styleId="Akapitzlist">
    <w:name w:val="List Paragraph"/>
    <w:basedOn w:val="Normalny"/>
    <w:uiPriority w:val="34"/>
    <w:qFormat/>
    <w:rsid w:val="00752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46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A2E05-4ABC-4ABC-8D68-7E2E36A09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777</Words>
  <Characters>4664</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Jankowska</dc:creator>
  <cp:keywords/>
  <dc:description/>
  <cp:lastModifiedBy>Administrator</cp:lastModifiedBy>
  <cp:revision>2</cp:revision>
  <cp:lastPrinted>2019-07-31T08:23:00Z</cp:lastPrinted>
  <dcterms:created xsi:type="dcterms:W3CDTF">2021-09-02T08:14:00Z</dcterms:created>
  <dcterms:modified xsi:type="dcterms:W3CDTF">2021-09-02T08:14:00Z</dcterms:modified>
</cp:coreProperties>
</file>