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E44" w:rsidRPr="00DA0799" w:rsidRDefault="007C1E44" w:rsidP="007C1E44">
      <w:pPr>
        <w:keepNext/>
        <w:keepLines/>
        <w:pageBreakBefore/>
        <w:spacing w:after="600" w:line="240" w:lineRule="auto"/>
        <w:jc w:val="right"/>
        <w:outlineLvl w:val="1"/>
        <w:rPr>
          <w:rFonts w:ascii="Times New Roman" w:eastAsiaTheme="majorEastAsia" w:hAnsi="Times New Roman" w:cs="Times New Roman"/>
        </w:rPr>
      </w:pPr>
      <w:bookmarkStart w:id="0" w:name="_Toc35258775"/>
      <w:r>
        <w:rPr>
          <w:rFonts w:ascii="Times New Roman" w:eastAsiaTheme="majorEastAsia" w:hAnsi="Times New Roman" w:cs="Times New Roman"/>
        </w:rPr>
        <w:t>Załącznik nr 8</w:t>
      </w:r>
      <w:r w:rsidRPr="00DA0799">
        <w:rPr>
          <w:rFonts w:ascii="Times New Roman" w:eastAsiaTheme="majorEastAsia" w:hAnsi="Times New Roman" w:cs="Times New Roman"/>
        </w:rPr>
        <w:br/>
        <w:t>do Regulaminu wynagradzania pracowników Politechniki Częstochowskiej</w:t>
      </w:r>
      <w:bookmarkEnd w:id="0"/>
      <w:r w:rsidR="000C7666">
        <w:rPr>
          <w:rFonts w:ascii="Times New Roman" w:eastAsiaTheme="majorEastAsia" w:hAnsi="Times New Roman" w:cs="Times New Roman"/>
        </w:rPr>
        <w:br/>
      </w:r>
      <w:r w:rsidR="00E005EE">
        <w:rPr>
          <w:rFonts w:ascii="Times New Roman" w:eastAsiaTheme="majorEastAsia" w:hAnsi="Times New Roman" w:cs="Times New Roman"/>
        </w:rPr>
        <w:t>(Zarządzenie nr 72/2020</w:t>
      </w:r>
      <w:r w:rsidR="008D04E1">
        <w:rPr>
          <w:rFonts w:ascii="Times New Roman" w:eastAsiaTheme="majorEastAsia" w:hAnsi="Times New Roman" w:cs="Times New Roman"/>
        </w:rPr>
        <w:t xml:space="preserve"> </w:t>
      </w:r>
      <w:r w:rsidR="00E31E54">
        <w:rPr>
          <w:rFonts w:ascii="Times New Roman" w:eastAsiaTheme="majorEastAsia" w:hAnsi="Times New Roman" w:cs="Times New Roman"/>
        </w:rPr>
        <w:t xml:space="preserve">Rektora PCz </w:t>
      </w:r>
      <w:bookmarkStart w:id="1" w:name="_GoBack"/>
      <w:bookmarkEnd w:id="1"/>
      <w:r w:rsidR="008D04E1">
        <w:rPr>
          <w:rFonts w:ascii="Times New Roman" w:eastAsiaTheme="majorEastAsia" w:hAnsi="Times New Roman" w:cs="Times New Roman"/>
        </w:rPr>
        <w:t>z dnia 29</w:t>
      </w:r>
      <w:r w:rsidR="00F532DF">
        <w:rPr>
          <w:rFonts w:ascii="Times New Roman" w:eastAsiaTheme="majorEastAsia" w:hAnsi="Times New Roman" w:cs="Times New Roman"/>
        </w:rPr>
        <w:t>.</w:t>
      </w:r>
      <w:r w:rsidR="008D04E1">
        <w:rPr>
          <w:rFonts w:ascii="Times New Roman" w:eastAsiaTheme="majorEastAsia" w:hAnsi="Times New Roman" w:cs="Times New Roman"/>
        </w:rPr>
        <w:t>12</w:t>
      </w:r>
      <w:r w:rsidRPr="00DA0799">
        <w:rPr>
          <w:rFonts w:ascii="Times New Roman" w:eastAsiaTheme="majorEastAsia" w:hAnsi="Times New Roman" w:cs="Times New Roman"/>
        </w:rPr>
        <w:t>.2020 r.)</w:t>
      </w:r>
    </w:p>
    <w:p w:rsidR="007C1E44" w:rsidRPr="00AB6ED4" w:rsidRDefault="007C1E44" w:rsidP="00DE1838">
      <w:pPr>
        <w:spacing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993">
        <w:rPr>
          <w:rFonts w:ascii="Times New Roman" w:hAnsi="Times New Roman" w:cs="Times New Roman"/>
          <w:b/>
          <w:sz w:val="24"/>
          <w:szCs w:val="24"/>
        </w:rPr>
        <w:t xml:space="preserve">Przedział stawek miesięcznego dodatku funkcyjnego </w:t>
      </w:r>
      <w:r w:rsidR="00924320">
        <w:rPr>
          <w:rFonts w:ascii="Times New Roman" w:hAnsi="Times New Roman" w:cs="Times New Roman"/>
          <w:b/>
          <w:sz w:val="24"/>
          <w:szCs w:val="24"/>
        </w:rPr>
        <w:br/>
      </w:r>
      <w:r w:rsidRPr="001A0993">
        <w:rPr>
          <w:rFonts w:ascii="Times New Roman" w:hAnsi="Times New Roman" w:cs="Times New Roman"/>
          <w:b/>
          <w:sz w:val="24"/>
          <w:szCs w:val="24"/>
        </w:rPr>
        <w:t>pracowników realizujących projekty</w:t>
      </w:r>
    </w:p>
    <w:tbl>
      <w:tblPr>
        <w:tblStyle w:val="Tabela-Siatka3"/>
        <w:tblpPr w:leftFromText="141" w:rightFromText="141" w:vertAnchor="text" w:horzAnchor="margin" w:tblpY="71"/>
        <w:tblW w:w="9067" w:type="dxa"/>
        <w:tblLook w:val="04A0" w:firstRow="1" w:lastRow="0" w:firstColumn="1" w:lastColumn="0" w:noHBand="0" w:noVBand="1"/>
      </w:tblPr>
      <w:tblGrid>
        <w:gridCol w:w="562"/>
        <w:gridCol w:w="3686"/>
        <w:gridCol w:w="2410"/>
        <w:gridCol w:w="2409"/>
      </w:tblGrid>
      <w:tr w:rsidR="007C1E44" w:rsidRPr="00EF7D00" w:rsidTr="00DE1838">
        <w:trPr>
          <w:trHeight w:val="557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:rsidR="007C1E44" w:rsidRPr="005E07E5" w:rsidRDefault="007C1E44" w:rsidP="00DE18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E07E5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3686" w:type="dxa"/>
            <w:vMerge w:val="restart"/>
            <w:shd w:val="clear" w:color="auto" w:fill="D9D9D9" w:themeFill="background1" w:themeFillShade="D9"/>
            <w:vAlign w:val="center"/>
          </w:tcPr>
          <w:p w:rsidR="007C1E44" w:rsidRPr="005E07E5" w:rsidRDefault="007C1E44" w:rsidP="00DE18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E07E5">
              <w:rPr>
                <w:rFonts w:ascii="Times New Roman" w:hAnsi="Times New Roman" w:cs="Times New Roman"/>
                <w:b/>
                <w:szCs w:val="24"/>
              </w:rPr>
              <w:t>Funkcja</w:t>
            </w:r>
          </w:p>
        </w:tc>
        <w:tc>
          <w:tcPr>
            <w:tcW w:w="4819" w:type="dxa"/>
            <w:gridSpan w:val="2"/>
            <w:shd w:val="clear" w:color="auto" w:fill="D9D9D9" w:themeFill="background1" w:themeFillShade="D9"/>
            <w:vAlign w:val="center"/>
          </w:tcPr>
          <w:p w:rsidR="007C1E44" w:rsidRPr="005E07E5" w:rsidRDefault="007C1E44" w:rsidP="00DE18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E07E5">
              <w:rPr>
                <w:rFonts w:ascii="Times New Roman" w:hAnsi="Times New Roman" w:cs="Times New Roman"/>
                <w:b/>
                <w:szCs w:val="24"/>
              </w:rPr>
              <w:t>Przedz</w:t>
            </w:r>
            <w:r w:rsidR="00924320">
              <w:rPr>
                <w:rFonts w:ascii="Times New Roman" w:hAnsi="Times New Roman" w:cs="Times New Roman"/>
                <w:b/>
                <w:szCs w:val="24"/>
              </w:rPr>
              <w:t xml:space="preserve">iał stawek dodatku funkcyjnego </w:t>
            </w:r>
            <w:r w:rsidRPr="005E07E5">
              <w:rPr>
                <w:rFonts w:ascii="Times New Roman" w:hAnsi="Times New Roman" w:cs="Times New Roman"/>
                <w:b/>
                <w:szCs w:val="24"/>
              </w:rPr>
              <w:t>w złotych</w:t>
            </w:r>
          </w:p>
        </w:tc>
      </w:tr>
      <w:tr w:rsidR="007C1E44" w:rsidRPr="00EF7D00" w:rsidTr="00DE1838">
        <w:trPr>
          <w:trHeight w:val="423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7C1E44" w:rsidRPr="005E07E5" w:rsidRDefault="007C1E44" w:rsidP="00DE18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686" w:type="dxa"/>
            <w:vMerge/>
            <w:shd w:val="clear" w:color="auto" w:fill="D9D9D9" w:themeFill="background1" w:themeFillShade="D9"/>
            <w:vAlign w:val="center"/>
          </w:tcPr>
          <w:p w:rsidR="007C1E44" w:rsidRPr="005E07E5" w:rsidRDefault="007C1E44" w:rsidP="00DE18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C1E44" w:rsidRPr="005E07E5" w:rsidRDefault="007C1E44" w:rsidP="00DE18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E07E5">
              <w:rPr>
                <w:rFonts w:ascii="Times New Roman" w:hAnsi="Times New Roman" w:cs="Times New Roman"/>
                <w:b/>
                <w:szCs w:val="24"/>
              </w:rPr>
              <w:t>minimalny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7C1E44" w:rsidRPr="005E07E5" w:rsidRDefault="007C1E44" w:rsidP="00DE18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E07E5">
              <w:rPr>
                <w:rFonts w:ascii="Times New Roman" w:hAnsi="Times New Roman" w:cs="Times New Roman"/>
                <w:b/>
                <w:szCs w:val="24"/>
              </w:rPr>
              <w:t>maksymalny</w:t>
            </w:r>
          </w:p>
        </w:tc>
      </w:tr>
      <w:tr w:rsidR="007C1E44" w:rsidRPr="00EF7D00" w:rsidTr="00DE1838">
        <w:trPr>
          <w:trHeight w:val="505"/>
        </w:trPr>
        <w:tc>
          <w:tcPr>
            <w:tcW w:w="562" w:type="dxa"/>
            <w:vAlign w:val="center"/>
          </w:tcPr>
          <w:p w:rsidR="007C1E44" w:rsidRPr="005E07E5" w:rsidRDefault="007C1E44" w:rsidP="00DE183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07E5">
              <w:rPr>
                <w:rFonts w:ascii="Times New Roman" w:hAnsi="Times New Roman" w:cs="Times New Roman"/>
                <w:szCs w:val="24"/>
              </w:rPr>
              <w:t>1</w:t>
            </w:r>
            <w:r w:rsidR="0092432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7C1E44" w:rsidRPr="005E07E5" w:rsidRDefault="007C1E44" w:rsidP="00DE183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E07E5">
              <w:rPr>
                <w:rFonts w:ascii="Times New Roman" w:hAnsi="Times New Roman" w:cs="Times New Roman"/>
                <w:szCs w:val="24"/>
              </w:rPr>
              <w:t>Kierownik projektu</w:t>
            </w:r>
          </w:p>
        </w:tc>
        <w:tc>
          <w:tcPr>
            <w:tcW w:w="2410" w:type="dxa"/>
            <w:vAlign w:val="center"/>
          </w:tcPr>
          <w:p w:rsidR="007C1E44" w:rsidRPr="005E07E5" w:rsidRDefault="007C1E44" w:rsidP="00DE183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07E5">
              <w:rPr>
                <w:rFonts w:ascii="Times New Roman" w:hAnsi="Times New Roman" w:cs="Times New Roman"/>
                <w:szCs w:val="24"/>
              </w:rPr>
              <w:t>200,00</w:t>
            </w:r>
          </w:p>
        </w:tc>
        <w:tc>
          <w:tcPr>
            <w:tcW w:w="2409" w:type="dxa"/>
            <w:vAlign w:val="center"/>
          </w:tcPr>
          <w:p w:rsidR="007C1E44" w:rsidRPr="005E07E5" w:rsidRDefault="00CB2731" w:rsidP="00DE183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7C1E44" w:rsidRPr="005E07E5">
              <w:rPr>
                <w:rFonts w:ascii="Times New Roman" w:hAnsi="Times New Roman" w:cs="Times New Roman"/>
                <w:szCs w:val="24"/>
              </w:rPr>
              <w:t>000,00</w:t>
            </w:r>
          </w:p>
        </w:tc>
      </w:tr>
      <w:tr w:rsidR="007C1E44" w:rsidRPr="00EF7D00" w:rsidTr="00DE1838">
        <w:trPr>
          <w:trHeight w:val="505"/>
        </w:trPr>
        <w:tc>
          <w:tcPr>
            <w:tcW w:w="562" w:type="dxa"/>
            <w:vAlign w:val="center"/>
          </w:tcPr>
          <w:p w:rsidR="007C1E44" w:rsidRPr="005E07E5" w:rsidRDefault="007C1E44" w:rsidP="00DE183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07E5">
              <w:rPr>
                <w:rFonts w:ascii="Times New Roman" w:hAnsi="Times New Roman" w:cs="Times New Roman"/>
                <w:szCs w:val="24"/>
              </w:rPr>
              <w:t>2</w:t>
            </w:r>
            <w:r w:rsidR="0092432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7C1E44" w:rsidRPr="00145223" w:rsidRDefault="007C1E44" w:rsidP="00DE183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45223">
              <w:rPr>
                <w:rFonts w:ascii="Times New Roman" w:hAnsi="Times New Roman" w:cs="Times New Roman"/>
                <w:szCs w:val="24"/>
              </w:rPr>
              <w:t xml:space="preserve">Zastępca kierownika </w:t>
            </w:r>
            <w:r w:rsidRPr="00000699">
              <w:rPr>
                <w:rFonts w:ascii="Times New Roman" w:hAnsi="Times New Roman" w:cs="Times New Roman"/>
                <w:szCs w:val="24"/>
              </w:rPr>
              <w:t>projektu</w:t>
            </w:r>
          </w:p>
        </w:tc>
        <w:tc>
          <w:tcPr>
            <w:tcW w:w="2410" w:type="dxa"/>
            <w:vAlign w:val="center"/>
          </w:tcPr>
          <w:p w:rsidR="007C1E44" w:rsidRPr="005E07E5" w:rsidRDefault="007C1E44" w:rsidP="00DE183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07E5">
              <w:rPr>
                <w:rFonts w:ascii="Times New Roman" w:hAnsi="Times New Roman" w:cs="Times New Roman"/>
                <w:szCs w:val="24"/>
              </w:rPr>
              <w:t>200,00</w:t>
            </w:r>
          </w:p>
        </w:tc>
        <w:tc>
          <w:tcPr>
            <w:tcW w:w="2409" w:type="dxa"/>
            <w:vAlign w:val="center"/>
          </w:tcPr>
          <w:p w:rsidR="007C1E44" w:rsidRPr="005E07E5" w:rsidRDefault="00CB2731" w:rsidP="00DE183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7C1E44" w:rsidRPr="005E07E5">
              <w:rPr>
                <w:rFonts w:ascii="Times New Roman" w:hAnsi="Times New Roman" w:cs="Times New Roman"/>
                <w:szCs w:val="24"/>
              </w:rPr>
              <w:t>000,00</w:t>
            </w:r>
          </w:p>
        </w:tc>
      </w:tr>
      <w:tr w:rsidR="007C1E44" w:rsidRPr="00EF7D00" w:rsidTr="00DE1838">
        <w:trPr>
          <w:trHeight w:val="505"/>
        </w:trPr>
        <w:tc>
          <w:tcPr>
            <w:tcW w:w="562" w:type="dxa"/>
            <w:vAlign w:val="center"/>
          </w:tcPr>
          <w:p w:rsidR="007C1E44" w:rsidRPr="005E07E5" w:rsidRDefault="007C1E44" w:rsidP="00DE183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07E5">
              <w:rPr>
                <w:rFonts w:ascii="Times New Roman" w:hAnsi="Times New Roman" w:cs="Times New Roman"/>
                <w:szCs w:val="24"/>
              </w:rPr>
              <w:t>3</w:t>
            </w:r>
            <w:r w:rsidR="0092432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7C1E44" w:rsidRPr="005E07E5" w:rsidRDefault="007C1E44" w:rsidP="00DE183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E07E5">
              <w:rPr>
                <w:rFonts w:ascii="Times New Roman" w:hAnsi="Times New Roman" w:cs="Times New Roman"/>
                <w:szCs w:val="24"/>
              </w:rPr>
              <w:t>Kierownik zadania</w:t>
            </w:r>
          </w:p>
        </w:tc>
        <w:tc>
          <w:tcPr>
            <w:tcW w:w="2410" w:type="dxa"/>
            <w:vAlign w:val="center"/>
          </w:tcPr>
          <w:p w:rsidR="007C1E44" w:rsidRPr="005E07E5" w:rsidRDefault="007C1E44" w:rsidP="00DE183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07E5">
              <w:rPr>
                <w:rFonts w:ascii="Times New Roman" w:hAnsi="Times New Roman" w:cs="Times New Roman"/>
                <w:szCs w:val="24"/>
              </w:rPr>
              <w:t>200,00</w:t>
            </w:r>
          </w:p>
        </w:tc>
        <w:tc>
          <w:tcPr>
            <w:tcW w:w="2409" w:type="dxa"/>
            <w:vAlign w:val="center"/>
          </w:tcPr>
          <w:p w:rsidR="007C1E44" w:rsidRPr="005E07E5" w:rsidRDefault="00CB2731" w:rsidP="00DE183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7C1E44" w:rsidRPr="005E07E5">
              <w:rPr>
                <w:rFonts w:ascii="Times New Roman" w:hAnsi="Times New Roman" w:cs="Times New Roman"/>
                <w:szCs w:val="24"/>
              </w:rPr>
              <w:t>000,00</w:t>
            </w:r>
          </w:p>
        </w:tc>
      </w:tr>
    </w:tbl>
    <w:p w:rsidR="007C1E44" w:rsidRPr="005E07E5" w:rsidRDefault="007C1E44" w:rsidP="007C1E44">
      <w:pPr>
        <w:pStyle w:val="Default"/>
        <w:spacing w:after="40" w:line="276" w:lineRule="auto"/>
        <w:rPr>
          <w:b/>
          <w:bCs/>
          <w:sz w:val="22"/>
        </w:rPr>
      </w:pPr>
    </w:p>
    <w:p w:rsidR="00D3302C" w:rsidRDefault="00E31E54"/>
    <w:sectPr w:rsidR="00D3302C" w:rsidSect="007C1E4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44"/>
    <w:rsid w:val="000C7666"/>
    <w:rsid w:val="007C1E44"/>
    <w:rsid w:val="008D04E1"/>
    <w:rsid w:val="00924320"/>
    <w:rsid w:val="009A1EDE"/>
    <w:rsid w:val="00CB2731"/>
    <w:rsid w:val="00DE1838"/>
    <w:rsid w:val="00DF72D3"/>
    <w:rsid w:val="00E005EE"/>
    <w:rsid w:val="00E31E54"/>
    <w:rsid w:val="00E33CC6"/>
    <w:rsid w:val="00EB45DE"/>
    <w:rsid w:val="00F5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EF198-3176-49ED-B410-7114121A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E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C1E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39"/>
    <w:rsid w:val="007C1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C1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Anita Nowakowska</cp:lastModifiedBy>
  <cp:revision>9</cp:revision>
  <dcterms:created xsi:type="dcterms:W3CDTF">2020-03-18T08:39:00Z</dcterms:created>
  <dcterms:modified xsi:type="dcterms:W3CDTF">2021-01-04T07:43:00Z</dcterms:modified>
</cp:coreProperties>
</file>