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BA5DF" w14:textId="2A95A9FB" w:rsidR="00B42C57" w:rsidRPr="0038040D" w:rsidRDefault="00B42C57" w:rsidP="00B42C57">
      <w:pPr>
        <w:pStyle w:val="Nagwek"/>
        <w:ind w:right="-115"/>
        <w:jc w:val="right"/>
        <w:rPr>
          <w:rFonts w:cs="Times New Roman"/>
        </w:rPr>
      </w:pPr>
      <w:bookmarkStart w:id="0" w:name="_GoBack"/>
      <w:bookmarkEnd w:id="0"/>
      <w:r w:rsidRPr="0038040D">
        <w:rPr>
          <w:rFonts w:cs="Times New Roman"/>
        </w:rPr>
        <w:t xml:space="preserve">Załącznik do Zarządzenia nr </w:t>
      </w:r>
      <w:r w:rsidR="005F439F">
        <w:rPr>
          <w:rFonts w:cs="Times New Roman"/>
        </w:rPr>
        <w:t>159</w:t>
      </w:r>
      <w:r w:rsidR="00D76C29" w:rsidRPr="0038040D">
        <w:rPr>
          <w:rFonts w:cs="Times New Roman"/>
        </w:rPr>
        <w:t>/2021</w:t>
      </w:r>
    </w:p>
    <w:p w14:paraId="70C74788" w14:textId="77777777" w:rsidR="00B42C57" w:rsidRPr="0038040D" w:rsidRDefault="00B42C57" w:rsidP="00B42C57">
      <w:pPr>
        <w:pStyle w:val="Nagwek"/>
        <w:ind w:right="-115"/>
        <w:jc w:val="right"/>
        <w:rPr>
          <w:rFonts w:cs="Times New Roman"/>
        </w:rPr>
      </w:pPr>
      <w:r w:rsidRPr="0038040D">
        <w:rPr>
          <w:rFonts w:cs="Times New Roman"/>
        </w:rPr>
        <w:t>Rektora Politechniki Częstochowskiej</w:t>
      </w:r>
    </w:p>
    <w:p w14:paraId="6192F762" w14:textId="78EFF09A" w:rsidR="00BF5DC6" w:rsidRPr="0038040D" w:rsidRDefault="00D76C29" w:rsidP="00B42C57">
      <w:pPr>
        <w:jc w:val="right"/>
      </w:pPr>
      <w:r w:rsidRPr="0038040D">
        <w:rPr>
          <w:rFonts w:cs="Times New Roman"/>
        </w:rPr>
        <w:t xml:space="preserve">z dnia </w:t>
      </w:r>
      <w:r w:rsidR="005F439F">
        <w:rPr>
          <w:rFonts w:cs="Times New Roman"/>
        </w:rPr>
        <w:t>2.07.</w:t>
      </w:r>
      <w:r w:rsidRPr="0038040D">
        <w:rPr>
          <w:rFonts w:cs="Times New Roman"/>
        </w:rPr>
        <w:t>2021</w:t>
      </w:r>
      <w:r w:rsidR="00B42C57" w:rsidRPr="0038040D">
        <w:rPr>
          <w:rFonts w:cs="Times New Roman"/>
        </w:rPr>
        <w:t xml:space="preserve"> roku</w:t>
      </w:r>
    </w:p>
    <w:p w14:paraId="5E296329" w14:textId="77777777" w:rsidR="00BF5DC6" w:rsidRPr="0038040D" w:rsidRDefault="00BF5DC6" w:rsidP="00BF5DC6"/>
    <w:p w14:paraId="74CDFFB2" w14:textId="77777777" w:rsidR="00BF5DC6" w:rsidRPr="0038040D" w:rsidRDefault="00BF5DC6" w:rsidP="00BF5DC6"/>
    <w:p w14:paraId="518CE60A" w14:textId="77777777" w:rsidR="00B44BDA" w:rsidRPr="0038040D" w:rsidRDefault="00B44BDA" w:rsidP="00BF5DC6">
      <w:pPr>
        <w:jc w:val="center"/>
        <w:rPr>
          <w:sz w:val="48"/>
          <w:szCs w:val="48"/>
        </w:rPr>
      </w:pPr>
    </w:p>
    <w:p w14:paraId="10862F34" w14:textId="77777777" w:rsidR="00B44BDA" w:rsidRPr="0038040D" w:rsidRDefault="00B44BDA" w:rsidP="00BF5DC6">
      <w:pPr>
        <w:jc w:val="center"/>
        <w:rPr>
          <w:sz w:val="48"/>
          <w:szCs w:val="48"/>
        </w:rPr>
      </w:pPr>
    </w:p>
    <w:p w14:paraId="1DD74DC5" w14:textId="7D2BB330" w:rsidR="00BF5DC6" w:rsidRPr="0038040D" w:rsidRDefault="00BF5DC6" w:rsidP="00BF5DC6">
      <w:pPr>
        <w:jc w:val="center"/>
        <w:rPr>
          <w:rFonts w:asciiTheme="majorHAnsi" w:eastAsiaTheme="majorEastAsia" w:hAnsiTheme="majorHAnsi" w:cstheme="majorBidi"/>
          <w:b/>
          <w:bCs/>
          <w:caps/>
          <w:spacing w:val="4"/>
          <w:sz w:val="36"/>
          <w:szCs w:val="28"/>
        </w:rPr>
      </w:pPr>
      <w:r w:rsidRPr="0038040D">
        <w:rPr>
          <w:rFonts w:asciiTheme="majorHAnsi" w:eastAsiaTheme="majorEastAsia" w:hAnsiTheme="majorHAnsi" w:cstheme="majorBidi"/>
          <w:b/>
          <w:bCs/>
          <w:caps/>
          <w:spacing w:val="4"/>
          <w:sz w:val="36"/>
          <w:szCs w:val="28"/>
        </w:rPr>
        <w:t>Regulamin</w:t>
      </w:r>
    </w:p>
    <w:p w14:paraId="67CF4D04" w14:textId="731FCCDA" w:rsidR="00BF5DC6" w:rsidRPr="0038040D" w:rsidRDefault="00BF5DC6" w:rsidP="00BF5DC6">
      <w:pPr>
        <w:jc w:val="center"/>
        <w:rPr>
          <w:rFonts w:asciiTheme="majorHAnsi" w:eastAsiaTheme="majorEastAsia" w:hAnsiTheme="majorHAnsi" w:cstheme="majorBidi"/>
          <w:b/>
          <w:bCs/>
          <w:caps/>
          <w:spacing w:val="4"/>
          <w:sz w:val="36"/>
          <w:szCs w:val="28"/>
        </w:rPr>
      </w:pPr>
      <w:r w:rsidRPr="0038040D">
        <w:rPr>
          <w:rFonts w:asciiTheme="majorHAnsi" w:eastAsiaTheme="majorEastAsia" w:hAnsiTheme="majorHAnsi" w:cstheme="majorBidi"/>
          <w:b/>
          <w:bCs/>
          <w:caps/>
          <w:spacing w:val="4"/>
          <w:sz w:val="36"/>
          <w:szCs w:val="28"/>
        </w:rPr>
        <w:t xml:space="preserve"> świadczeń dla studentów</w:t>
      </w:r>
      <w:r w:rsidR="005C1BA8" w:rsidRPr="0038040D">
        <w:rPr>
          <w:rFonts w:asciiTheme="majorHAnsi" w:eastAsiaTheme="majorEastAsia" w:hAnsiTheme="majorHAnsi" w:cstheme="majorBidi"/>
          <w:b/>
          <w:bCs/>
          <w:caps/>
          <w:spacing w:val="4"/>
          <w:sz w:val="36"/>
          <w:szCs w:val="28"/>
        </w:rPr>
        <w:t xml:space="preserve"> </w:t>
      </w:r>
    </w:p>
    <w:p w14:paraId="16CA731D" w14:textId="77777777" w:rsidR="00BF5DC6" w:rsidRPr="0038040D" w:rsidRDefault="00BF5DC6" w:rsidP="00BF5DC6">
      <w:pPr>
        <w:jc w:val="center"/>
        <w:rPr>
          <w:rFonts w:asciiTheme="majorHAnsi" w:eastAsiaTheme="majorEastAsia" w:hAnsiTheme="majorHAnsi" w:cstheme="majorBidi"/>
          <w:b/>
          <w:bCs/>
          <w:caps/>
          <w:spacing w:val="4"/>
          <w:sz w:val="36"/>
          <w:szCs w:val="28"/>
        </w:rPr>
      </w:pPr>
      <w:r w:rsidRPr="0038040D">
        <w:rPr>
          <w:rFonts w:asciiTheme="majorHAnsi" w:eastAsiaTheme="majorEastAsia" w:hAnsiTheme="majorHAnsi" w:cstheme="majorBidi"/>
          <w:b/>
          <w:bCs/>
          <w:caps/>
          <w:spacing w:val="4"/>
          <w:sz w:val="36"/>
          <w:szCs w:val="28"/>
        </w:rPr>
        <w:t>Politechniki Częstochowskiej</w:t>
      </w:r>
    </w:p>
    <w:p w14:paraId="6FAEDF26" w14:textId="77777777" w:rsidR="00BF5DC6" w:rsidRPr="0038040D" w:rsidRDefault="00BF5DC6" w:rsidP="00BF5DC6">
      <w:pPr>
        <w:jc w:val="center"/>
        <w:rPr>
          <w:sz w:val="48"/>
          <w:szCs w:val="48"/>
        </w:rPr>
      </w:pPr>
    </w:p>
    <w:p w14:paraId="22B396D0" w14:textId="77777777" w:rsidR="00BF5DC6" w:rsidRPr="0038040D" w:rsidRDefault="00BF5DC6" w:rsidP="00BF5DC6">
      <w:pPr>
        <w:rPr>
          <w:rFonts w:cs="Times New Roman"/>
        </w:rPr>
      </w:pPr>
    </w:p>
    <w:p w14:paraId="0768A6D9" w14:textId="77777777" w:rsidR="00B44BDA" w:rsidRPr="0038040D" w:rsidRDefault="00B44BDA" w:rsidP="00BF5DC6">
      <w:pPr>
        <w:rPr>
          <w:rFonts w:cs="Times New Roman"/>
          <w:sz w:val="28"/>
        </w:rPr>
      </w:pPr>
    </w:p>
    <w:p w14:paraId="689A644A" w14:textId="77777777" w:rsidR="00B44BDA" w:rsidRPr="0038040D" w:rsidRDefault="00B44BDA" w:rsidP="00BF5DC6">
      <w:pPr>
        <w:rPr>
          <w:rFonts w:cs="Times New Roman"/>
          <w:sz w:val="28"/>
        </w:rPr>
      </w:pPr>
    </w:p>
    <w:p w14:paraId="3F6812F5" w14:textId="77777777" w:rsidR="00B44BDA" w:rsidRPr="0038040D" w:rsidRDefault="00B44BDA" w:rsidP="00BF5DC6">
      <w:pPr>
        <w:rPr>
          <w:rFonts w:cs="Times New Roman"/>
          <w:sz w:val="28"/>
        </w:rPr>
      </w:pPr>
    </w:p>
    <w:p w14:paraId="05CF0127" w14:textId="77777777" w:rsidR="00B44BDA" w:rsidRPr="0038040D" w:rsidRDefault="00B44BDA" w:rsidP="00BF5DC6">
      <w:pPr>
        <w:rPr>
          <w:rFonts w:cs="Times New Roman"/>
          <w:sz w:val="28"/>
        </w:rPr>
      </w:pPr>
    </w:p>
    <w:p w14:paraId="15B826B0" w14:textId="77777777" w:rsidR="00B44BDA" w:rsidRPr="0038040D" w:rsidRDefault="00B44BDA" w:rsidP="00BF5DC6">
      <w:pPr>
        <w:rPr>
          <w:rFonts w:cs="Times New Roman"/>
          <w:sz w:val="28"/>
        </w:rPr>
      </w:pPr>
    </w:p>
    <w:p w14:paraId="3909BAFF" w14:textId="77777777" w:rsidR="00B44BDA" w:rsidRPr="0038040D" w:rsidRDefault="00B44BDA" w:rsidP="00BF5DC6">
      <w:pPr>
        <w:rPr>
          <w:rFonts w:cs="Times New Roman"/>
          <w:sz w:val="28"/>
        </w:rPr>
      </w:pPr>
    </w:p>
    <w:p w14:paraId="26B63BF8" w14:textId="77777777" w:rsidR="00B44BDA" w:rsidRPr="0038040D" w:rsidRDefault="00B44BDA" w:rsidP="00BF5DC6">
      <w:pPr>
        <w:rPr>
          <w:rFonts w:cs="Times New Roman"/>
          <w:sz w:val="28"/>
        </w:rPr>
      </w:pPr>
    </w:p>
    <w:p w14:paraId="7DE45ABE" w14:textId="77777777" w:rsidR="00B44BDA" w:rsidRPr="0038040D" w:rsidRDefault="00B44BDA" w:rsidP="00BF5DC6">
      <w:pPr>
        <w:rPr>
          <w:rFonts w:cs="Times New Roman"/>
          <w:sz w:val="28"/>
        </w:rPr>
      </w:pPr>
    </w:p>
    <w:p w14:paraId="1AF64921" w14:textId="77777777" w:rsidR="00B44BDA" w:rsidRPr="0038040D" w:rsidRDefault="00B44BDA" w:rsidP="00BF5DC6">
      <w:pPr>
        <w:rPr>
          <w:rFonts w:cs="Times New Roman"/>
          <w:sz w:val="28"/>
        </w:rPr>
      </w:pPr>
    </w:p>
    <w:p w14:paraId="34FDDACB" w14:textId="77777777" w:rsidR="00B44BDA" w:rsidRPr="0038040D" w:rsidRDefault="00B44BDA" w:rsidP="00BF5DC6">
      <w:pPr>
        <w:rPr>
          <w:rFonts w:cs="Times New Roman"/>
          <w:sz w:val="28"/>
        </w:rPr>
      </w:pPr>
    </w:p>
    <w:p w14:paraId="066D3663" w14:textId="77777777" w:rsidR="00B44BDA" w:rsidRPr="0038040D" w:rsidRDefault="00B44BDA" w:rsidP="00BF5DC6">
      <w:pPr>
        <w:rPr>
          <w:rFonts w:cs="Times New Roman"/>
          <w:sz w:val="28"/>
        </w:rPr>
      </w:pPr>
    </w:p>
    <w:p w14:paraId="63EF8D95" w14:textId="77777777" w:rsidR="00B44BDA" w:rsidRPr="0038040D" w:rsidRDefault="00B44BDA" w:rsidP="00BF5DC6">
      <w:pPr>
        <w:rPr>
          <w:rFonts w:cs="Times New Roman"/>
          <w:sz w:val="28"/>
        </w:rPr>
      </w:pPr>
    </w:p>
    <w:p w14:paraId="2391254B" w14:textId="25A8D6A2" w:rsidR="008F0793" w:rsidRPr="0038040D" w:rsidRDefault="008F0793" w:rsidP="00B44BDA">
      <w:pPr>
        <w:jc w:val="center"/>
        <w:rPr>
          <w:rFonts w:cs="Times New Roman"/>
          <w:sz w:val="28"/>
        </w:rPr>
      </w:pPr>
    </w:p>
    <w:p w14:paraId="593ECAD5" w14:textId="57918AE7" w:rsidR="007F6C6B" w:rsidRPr="0038040D" w:rsidRDefault="007F6C6B" w:rsidP="00B44BDA">
      <w:pPr>
        <w:jc w:val="center"/>
        <w:rPr>
          <w:rFonts w:cs="Times New Roman"/>
          <w:sz w:val="28"/>
        </w:rPr>
      </w:pPr>
    </w:p>
    <w:p w14:paraId="058A9664" w14:textId="77777777" w:rsidR="007F6C6B" w:rsidRPr="0038040D" w:rsidRDefault="007F6C6B" w:rsidP="00B44BDA">
      <w:pPr>
        <w:jc w:val="center"/>
        <w:rPr>
          <w:rFonts w:cs="Times New Roman"/>
          <w:sz w:val="28"/>
        </w:rPr>
      </w:pPr>
    </w:p>
    <w:p w14:paraId="4FB9C177" w14:textId="7A4EDC69" w:rsidR="00B44BDA" w:rsidRPr="0038040D" w:rsidRDefault="00DD3FEC" w:rsidP="00B44BDA">
      <w:pPr>
        <w:jc w:val="center"/>
        <w:rPr>
          <w:rFonts w:cs="Times New Roman"/>
          <w:sz w:val="28"/>
        </w:rPr>
      </w:pPr>
      <w:r w:rsidRPr="0038040D">
        <w:rPr>
          <w:rFonts w:cs="Times New Roman"/>
          <w:sz w:val="28"/>
        </w:rPr>
        <w:t>Częstochowa</w:t>
      </w:r>
      <w:r w:rsidR="005F439F">
        <w:rPr>
          <w:rFonts w:cs="Times New Roman"/>
          <w:sz w:val="28"/>
        </w:rPr>
        <w:t>,</w:t>
      </w:r>
      <w:r w:rsidRPr="0038040D">
        <w:rPr>
          <w:rFonts w:cs="Times New Roman"/>
          <w:sz w:val="28"/>
        </w:rPr>
        <w:t xml:space="preserve"> </w:t>
      </w:r>
      <w:r w:rsidR="00BE0B79" w:rsidRPr="0038040D">
        <w:rPr>
          <w:rFonts w:cs="Times New Roman"/>
          <w:sz w:val="28"/>
        </w:rPr>
        <w:t>czerwiec</w:t>
      </w:r>
      <w:r w:rsidRPr="0038040D">
        <w:rPr>
          <w:rFonts w:cs="Times New Roman"/>
          <w:sz w:val="28"/>
        </w:rPr>
        <w:t xml:space="preserve"> </w:t>
      </w:r>
      <w:r w:rsidR="00B44BDA" w:rsidRPr="0038040D">
        <w:rPr>
          <w:rFonts w:cs="Times New Roman"/>
          <w:sz w:val="28"/>
        </w:rPr>
        <w:t>2021 rok</w:t>
      </w:r>
      <w:r w:rsidR="005F439F">
        <w:rPr>
          <w:rFonts w:cs="Times New Roman"/>
          <w:sz w:val="28"/>
        </w:rPr>
        <w:t>u</w:t>
      </w:r>
    </w:p>
    <w:p w14:paraId="5EAD7384" w14:textId="6B3C3E64" w:rsidR="00BF5DC6" w:rsidRPr="0038040D" w:rsidRDefault="00BF5DC6" w:rsidP="00324086">
      <w:pPr>
        <w:jc w:val="center"/>
        <w:rPr>
          <w:rFonts w:cs="Times New Roman"/>
          <w:b/>
          <w:sz w:val="28"/>
          <w:szCs w:val="24"/>
        </w:rPr>
      </w:pPr>
      <w:r w:rsidRPr="0038040D">
        <w:rPr>
          <w:rFonts w:cs="Times New Roman"/>
          <w:b/>
          <w:sz w:val="28"/>
          <w:szCs w:val="24"/>
        </w:rPr>
        <w:lastRenderedPageBreak/>
        <w:t>S</w:t>
      </w:r>
      <w:r w:rsidR="000C5C7F" w:rsidRPr="0038040D">
        <w:rPr>
          <w:rFonts w:cs="Times New Roman"/>
          <w:b/>
          <w:sz w:val="28"/>
          <w:szCs w:val="24"/>
        </w:rPr>
        <w:t>PIS  TREŚCI</w:t>
      </w:r>
      <w:r w:rsidRPr="0038040D">
        <w:rPr>
          <w:rFonts w:cs="Times New Roman"/>
          <w:b/>
          <w:sz w:val="28"/>
          <w:szCs w:val="24"/>
        </w:rPr>
        <w:t>:</w:t>
      </w:r>
    </w:p>
    <w:sdt>
      <w:sdtPr>
        <w:rPr>
          <w:rFonts w:asciiTheme="minorHAnsi" w:eastAsiaTheme="minorEastAsia" w:hAnsiTheme="minorHAnsi"/>
          <w:b w:val="0"/>
          <w:bCs w:val="0"/>
          <w:sz w:val="22"/>
          <w:szCs w:val="22"/>
          <w:lang w:eastAsia="pl-PL"/>
        </w:rPr>
        <w:id w:val="2046104646"/>
        <w:docPartObj>
          <w:docPartGallery w:val="Table of Contents"/>
          <w:docPartUnique/>
        </w:docPartObj>
      </w:sdtPr>
      <w:sdtEndPr>
        <w:rPr>
          <w:rFonts w:ascii="Times New Roman" w:hAnsi="Times New Roman"/>
          <w:sz w:val="24"/>
        </w:rPr>
      </w:sdtEndPr>
      <w:sdtContent>
        <w:p w14:paraId="1A3FC6A4" w14:textId="0922B31C" w:rsidR="00CC123E" w:rsidRPr="0038040D" w:rsidRDefault="0099294B" w:rsidP="00CC123E">
          <w:pPr>
            <w:pStyle w:val="Spistreci2"/>
            <w:rPr>
              <w:rFonts w:asciiTheme="minorHAnsi" w:eastAsiaTheme="minorEastAsia" w:hAnsiTheme="minorHAnsi"/>
              <w:b w:val="0"/>
              <w:bCs w:val="0"/>
              <w:noProof/>
              <w:sz w:val="24"/>
              <w:szCs w:val="24"/>
              <w:lang w:eastAsia="pl-PL"/>
            </w:rPr>
          </w:pPr>
          <w:r w:rsidRPr="0038040D">
            <w:rPr>
              <w:sz w:val="24"/>
              <w:szCs w:val="24"/>
            </w:rPr>
            <w:fldChar w:fldCharType="begin"/>
          </w:r>
          <w:r w:rsidRPr="0038040D">
            <w:rPr>
              <w:sz w:val="24"/>
              <w:szCs w:val="24"/>
            </w:rPr>
            <w:instrText xml:space="preserve"> TOC \o "1-3" \h \z \u </w:instrText>
          </w:r>
          <w:r w:rsidRPr="0038040D">
            <w:rPr>
              <w:sz w:val="24"/>
              <w:szCs w:val="24"/>
            </w:rPr>
            <w:fldChar w:fldCharType="separate"/>
          </w:r>
          <w:hyperlink w:anchor="_Toc69814550" w:history="1">
            <w:r w:rsidR="006A315F" w:rsidRPr="0038040D">
              <w:rPr>
                <w:rStyle w:val="Hipercze"/>
                <w:rFonts w:eastAsia="Calibri"/>
                <w:noProof/>
                <w:color w:val="auto"/>
                <w:sz w:val="24"/>
                <w:szCs w:val="24"/>
              </w:rPr>
              <w:t>ROZDZIAŁ I.                                                                                                  POSTANOWIENIA OGÓLNE</w:t>
            </w:r>
            <w:r w:rsidR="00CC123E" w:rsidRPr="0038040D">
              <w:rPr>
                <w:b w:val="0"/>
                <w:noProof/>
                <w:webHidden/>
                <w:sz w:val="24"/>
                <w:szCs w:val="24"/>
              </w:rPr>
              <w:tab/>
            </w:r>
            <w:r w:rsidR="00CC123E" w:rsidRPr="0038040D">
              <w:rPr>
                <w:b w:val="0"/>
                <w:noProof/>
                <w:webHidden/>
                <w:sz w:val="24"/>
                <w:szCs w:val="24"/>
              </w:rPr>
              <w:fldChar w:fldCharType="begin"/>
            </w:r>
            <w:r w:rsidR="00CC123E" w:rsidRPr="0038040D">
              <w:rPr>
                <w:b w:val="0"/>
                <w:noProof/>
                <w:webHidden/>
                <w:sz w:val="24"/>
                <w:szCs w:val="24"/>
              </w:rPr>
              <w:instrText xml:space="preserve"> PAGEREF _Toc69814550 \h </w:instrText>
            </w:r>
            <w:r w:rsidR="00CC123E" w:rsidRPr="0038040D">
              <w:rPr>
                <w:b w:val="0"/>
                <w:noProof/>
                <w:webHidden/>
                <w:sz w:val="24"/>
                <w:szCs w:val="24"/>
              </w:rPr>
            </w:r>
            <w:r w:rsidR="00CC123E" w:rsidRPr="0038040D">
              <w:rPr>
                <w:b w:val="0"/>
                <w:noProof/>
                <w:webHidden/>
                <w:sz w:val="24"/>
                <w:szCs w:val="24"/>
              </w:rPr>
              <w:fldChar w:fldCharType="separate"/>
            </w:r>
            <w:r w:rsidR="005F439F">
              <w:rPr>
                <w:b w:val="0"/>
                <w:noProof/>
                <w:webHidden/>
                <w:sz w:val="24"/>
                <w:szCs w:val="24"/>
              </w:rPr>
              <w:t>5</w:t>
            </w:r>
            <w:r w:rsidR="00CC123E" w:rsidRPr="0038040D">
              <w:rPr>
                <w:b w:val="0"/>
                <w:noProof/>
                <w:webHidden/>
                <w:sz w:val="24"/>
                <w:szCs w:val="24"/>
              </w:rPr>
              <w:fldChar w:fldCharType="end"/>
            </w:r>
          </w:hyperlink>
        </w:p>
        <w:p w14:paraId="5E98EE7E" w14:textId="77777777" w:rsidR="006A315F" w:rsidRPr="0038040D" w:rsidRDefault="006A315F">
          <w:pPr>
            <w:pStyle w:val="Spistreci1"/>
            <w:rPr>
              <w:rStyle w:val="Hipercze"/>
              <w:color w:val="auto"/>
              <w:sz w:val="10"/>
              <w:szCs w:val="10"/>
            </w:rPr>
          </w:pPr>
        </w:p>
        <w:p w14:paraId="1BB44877" w14:textId="442A97D4" w:rsidR="00CC123E" w:rsidRPr="0038040D" w:rsidRDefault="005F439F">
          <w:pPr>
            <w:pStyle w:val="Spistreci1"/>
            <w:rPr>
              <w:rFonts w:asciiTheme="minorHAnsi" w:eastAsiaTheme="minorEastAsia" w:hAnsiTheme="minorHAnsi" w:cstheme="minorBidi"/>
              <w:b w:val="0"/>
              <w:bCs w:val="0"/>
              <w:lang w:eastAsia="pl-PL"/>
            </w:rPr>
          </w:pPr>
          <w:hyperlink w:anchor="_Toc69814551" w:history="1">
            <w:r w:rsidR="00CC123E" w:rsidRPr="0038040D">
              <w:rPr>
                <w:rStyle w:val="Hipercze"/>
                <w:rFonts w:eastAsia="Calibri"/>
                <w:color w:val="auto"/>
              </w:rPr>
              <w:t xml:space="preserve">ROZDZIAŁ II. </w:t>
            </w:r>
            <w:r w:rsidR="006A315F" w:rsidRPr="0038040D">
              <w:rPr>
                <w:rStyle w:val="Hipercze"/>
                <w:rFonts w:eastAsia="Calibri"/>
                <w:color w:val="auto"/>
              </w:rPr>
              <w:t xml:space="preserve">                                                                                                       </w:t>
            </w:r>
            <w:r w:rsidR="00CC123E" w:rsidRPr="0038040D">
              <w:rPr>
                <w:rStyle w:val="Hipercze"/>
                <w:rFonts w:eastAsia="Calibri"/>
                <w:color w:val="auto"/>
              </w:rPr>
              <w:t>STYPENDIUM SOCJALNE</w:t>
            </w:r>
            <w:r w:rsidR="00FF431C" w:rsidRPr="0038040D">
              <w:rPr>
                <w:rStyle w:val="Hipercze"/>
                <w:rFonts w:eastAsia="Calibri"/>
                <w:color w:val="auto"/>
              </w:rPr>
              <w:t xml:space="preserve"> </w:t>
            </w:r>
            <w:r w:rsidR="00CC123E" w:rsidRPr="0038040D">
              <w:rPr>
                <w:b w:val="0"/>
                <w:webHidden/>
              </w:rPr>
              <w:tab/>
            </w:r>
            <w:r w:rsidR="00CC123E" w:rsidRPr="0038040D">
              <w:rPr>
                <w:b w:val="0"/>
                <w:webHidden/>
              </w:rPr>
              <w:fldChar w:fldCharType="begin"/>
            </w:r>
            <w:r w:rsidR="00CC123E" w:rsidRPr="0038040D">
              <w:rPr>
                <w:b w:val="0"/>
                <w:webHidden/>
              </w:rPr>
              <w:instrText xml:space="preserve"> PAGEREF _Toc69814551 \h </w:instrText>
            </w:r>
            <w:r w:rsidR="00CC123E" w:rsidRPr="0038040D">
              <w:rPr>
                <w:b w:val="0"/>
                <w:webHidden/>
              </w:rPr>
            </w:r>
            <w:r w:rsidR="00CC123E" w:rsidRPr="0038040D">
              <w:rPr>
                <w:b w:val="0"/>
                <w:webHidden/>
              </w:rPr>
              <w:fldChar w:fldCharType="separate"/>
            </w:r>
            <w:r>
              <w:rPr>
                <w:b w:val="0"/>
                <w:webHidden/>
              </w:rPr>
              <w:t>11</w:t>
            </w:r>
            <w:r w:rsidR="00CC123E" w:rsidRPr="0038040D">
              <w:rPr>
                <w:b w:val="0"/>
                <w:webHidden/>
              </w:rPr>
              <w:fldChar w:fldCharType="end"/>
            </w:r>
          </w:hyperlink>
        </w:p>
        <w:p w14:paraId="6E4CC143" w14:textId="37A9106A" w:rsidR="00CC123E" w:rsidRPr="0038040D" w:rsidRDefault="005F439F">
          <w:pPr>
            <w:pStyle w:val="Spistreci3"/>
            <w:rPr>
              <w:rFonts w:asciiTheme="minorHAnsi" w:eastAsiaTheme="minorEastAsia" w:hAnsiTheme="minorHAnsi"/>
              <w:noProof/>
              <w:sz w:val="24"/>
              <w:szCs w:val="24"/>
              <w:lang w:eastAsia="pl-PL"/>
            </w:rPr>
          </w:pPr>
          <w:hyperlink w:anchor="_Toc69814552" w:history="1">
            <w:r w:rsidR="00CC123E" w:rsidRPr="0038040D">
              <w:rPr>
                <w:rStyle w:val="Hipercze"/>
                <w:rFonts w:eastAsia="Batang" w:cs="Times New Roman"/>
                <w:noProof/>
                <w:color w:val="auto"/>
                <w:sz w:val="24"/>
                <w:szCs w:val="24"/>
              </w:rPr>
              <w:t>Dochody członków rodziny studenta przy ustalaniu prawa do stypendium socjalnego</w:t>
            </w:r>
            <w:r w:rsidR="00CC123E" w:rsidRPr="0038040D">
              <w:rPr>
                <w:noProof/>
                <w:webHidden/>
                <w:sz w:val="24"/>
                <w:szCs w:val="24"/>
              </w:rPr>
              <w:tab/>
            </w:r>
            <w:r w:rsidR="00CC123E" w:rsidRPr="0038040D">
              <w:rPr>
                <w:noProof/>
                <w:webHidden/>
                <w:sz w:val="24"/>
                <w:szCs w:val="24"/>
              </w:rPr>
              <w:fldChar w:fldCharType="begin"/>
            </w:r>
            <w:r w:rsidR="00CC123E" w:rsidRPr="0038040D">
              <w:rPr>
                <w:noProof/>
                <w:webHidden/>
                <w:sz w:val="24"/>
                <w:szCs w:val="24"/>
              </w:rPr>
              <w:instrText xml:space="preserve"> PAGEREF _Toc69814552 \h </w:instrText>
            </w:r>
            <w:r w:rsidR="00CC123E" w:rsidRPr="0038040D">
              <w:rPr>
                <w:noProof/>
                <w:webHidden/>
                <w:sz w:val="24"/>
                <w:szCs w:val="24"/>
              </w:rPr>
            </w:r>
            <w:r w:rsidR="00CC123E" w:rsidRPr="0038040D">
              <w:rPr>
                <w:noProof/>
                <w:webHidden/>
                <w:sz w:val="24"/>
                <w:szCs w:val="24"/>
              </w:rPr>
              <w:fldChar w:fldCharType="separate"/>
            </w:r>
            <w:r>
              <w:rPr>
                <w:noProof/>
                <w:webHidden/>
                <w:sz w:val="24"/>
                <w:szCs w:val="24"/>
              </w:rPr>
              <w:t>11</w:t>
            </w:r>
            <w:r w:rsidR="00CC123E" w:rsidRPr="0038040D">
              <w:rPr>
                <w:noProof/>
                <w:webHidden/>
                <w:sz w:val="24"/>
                <w:szCs w:val="24"/>
              </w:rPr>
              <w:fldChar w:fldCharType="end"/>
            </w:r>
          </w:hyperlink>
        </w:p>
        <w:p w14:paraId="119F24D9" w14:textId="2D701EF6" w:rsidR="00CC123E" w:rsidRPr="0038040D" w:rsidRDefault="005F439F">
          <w:pPr>
            <w:pStyle w:val="Spistreci3"/>
            <w:rPr>
              <w:rFonts w:asciiTheme="minorHAnsi" w:eastAsiaTheme="minorEastAsia" w:hAnsiTheme="minorHAnsi"/>
              <w:noProof/>
              <w:sz w:val="24"/>
              <w:szCs w:val="24"/>
              <w:lang w:eastAsia="pl-PL"/>
            </w:rPr>
          </w:pPr>
          <w:hyperlink w:anchor="_Toc69814553" w:history="1">
            <w:r w:rsidR="00CC123E" w:rsidRPr="0038040D">
              <w:rPr>
                <w:rStyle w:val="Hipercze"/>
                <w:rFonts w:eastAsia="Batang" w:cs="Times New Roman"/>
                <w:noProof/>
                <w:color w:val="auto"/>
                <w:sz w:val="24"/>
                <w:szCs w:val="24"/>
              </w:rPr>
              <w:t>Samodzielność finansowa studenta</w:t>
            </w:r>
            <w:r w:rsidR="00FF431C" w:rsidRPr="0038040D">
              <w:rPr>
                <w:rStyle w:val="Hipercze"/>
                <w:rFonts w:eastAsia="Batang" w:cs="Times New Roman"/>
                <w:noProof/>
                <w:color w:val="auto"/>
                <w:sz w:val="24"/>
                <w:szCs w:val="24"/>
              </w:rPr>
              <w:t xml:space="preserve"> </w:t>
            </w:r>
            <w:r w:rsidR="00CC123E" w:rsidRPr="0038040D">
              <w:rPr>
                <w:noProof/>
                <w:webHidden/>
                <w:sz w:val="24"/>
                <w:szCs w:val="24"/>
              </w:rPr>
              <w:tab/>
            </w:r>
            <w:r w:rsidR="00CC123E" w:rsidRPr="0038040D">
              <w:rPr>
                <w:noProof/>
                <w:webHidden/>
                <w:sz w:val="24"/>
                <w:szCs w:val="24"/>
              </w:rPr>
              <w:fldChar w:fldCharType="begin"/>
            </w:r>
            <w:r w:rsidR="00CC123E" w:rsidRPr="0038040D">
              <w:rPr>
                <w:noProof/>
                <w:webHidden/>
                <w:sz w:val="24"/>
                <w:szCs w:val="24"/>
              </w:rPr>
              <w:instrText xml:space="preserve"> PAGEREF _Toc69814553 \h </w:instrText>
            </w:r>
            <w:r w:rsidR="00CC123E" w:rsidRPr="0038040D">
              <w:rPr>
                <w:noProof/>
                <w:webHidden/>
                <w:sz w:val="24"/>
                <w:szCs w:val="24"/>
              </w:rPr>
            </w:r>
            <w:r w:rsidR="00CC123E" w:rsidRPr="0038040D">
              <w:rPr>
                <w:noProof/>
                <w:webHidden/>
                <w:sz w:val="24"/>
                <w:szCs w:val="24"/>
              </w:rPr>
              <w:fldChar w:fldCharType="separate"/>
            </w:r>
            <w:r>
              <w:rPr>
                <w:noProof/>
                <w:webHidden/>
                <w:sz w:val="24"/>
                <w:szCs w:val="24"/>
              </w:rPr>
              <w:t>12</w:t>
            </w:r>
            <w:r w:rsidR="00CC123E" w:rsidRPr="0038040D">
              <w:rPr>
                <w:noProof/>
                <w:webHidden/>
                <w:sz w:val="24"/>
                <w:szCs w:val="24"/>
              </w:rPr>
              <w:fldChar w:fldCharType="end"/>
            </w:r>
          </w:hyperlink>
        </w:p>
        <w:p w14:paraId="215555E7" w14:textId="3156991E" w:rsidR="00CC123E" w:rsidRPr="0038040D" w:rsidRDefault="005F439F">
          <w:pPr>
            <w:pStyle w:val="Spistreci3"/>
            <w:rPr>
              <w:rFonts w:asciiTheme="minorHAnsi" w:eastAsiaTheme="minorEastAsia" w:hAnsiTheme="minorHAnsi"/>
              <w:noProof/>
              <w:sz w:val="24"/>
              <w:szCs w:val="24"/>
              <w:lang w:eastAsia="pl-PL"/>
            </w:rPr>
          </w:pPr>
          <w:hyperlink w:anchor="_Toc69814554" w:history="1">
            <w:r w:rsidR="00CC123E" w:rsidRPr="0038040D">
              <w:rPr>
                <w:rStyle w:val="Hipercze"/>
                <w:rFonts w:eastAsia="Batang" w:cs="Times New Roman"/>
                <w:noProof/>
                <w:color w:val="auto"/>
                <w:sz w:val="24"/>
                <w:szCs w:val="24"/>
              </w:rPr>
              <w:t>Dokumentowanie sytuacji materialnej rodziny studenta</w:t>
            </w:r>
            <w:r w:rsidR="00FF431C" w:rsidRPr="0038040D">
              <w:rPr>
                <w:rStyle w:val="Hipercze"/>
                <w:rFonts w:eastAsia="Batang" w:cs="Times New Roman"/>
                <w:noProof/>
                <w:color w:val="auto"/>
                <w:sz w:val="24"/>
                <w:szCs w:val="24"/>
              </w:rPr>
              <w:t xml:space="preserve"> </w:t>
            </w:r>
            <w:r w:rsidR="00CC123E" w:rsidRPr="0038040D">
              <w:rPr>
                <w:noProof/>
                <w:webHidden/>
                <w:sz w:val="24"/>
                <w:szCs w:val="24"/>
              </w:rPr>
              <w:tab/>
            </w:r>
            <w:r w:rsidR="00CC123E" w:rsidRPr="0038040D">
              <w:rPr>
                <w:noProof/>
                <w:webHidden/>
                <w:sz w:val="24"/>
                <w:szCs w:val="24"/>
              </w:rPr>
              <w:fldChar w:fldCharType="begin"/>
            </w:r>
            <w:r w:rsidR="00CC123E" w:rsidRPr="0038040D">
              <w:rPr>
                <w:noProof/>
                <w:webHidden/>
                <w:sz w:val="24"/>
                <w:szCs w:val="24"/>
              </w:rPr>
              <w:instrText xml:space="preserve"> PAGEREF _Toc69814554 \h </w:instrText>
            </w:r>
            <w:r w:rsidR="00CC123E" w:rsidRPr="0038040D">
              <w:rPr>
                <w:noProof/>
                <w:webHidden/>
                <w:sz w:val="24"/>
                <w:szCs w:val="24"/>
              </w:rPr>
            </w:r>
            <w:r w:rsidR="00CC123E" w:rsidRPr="0038040D">
              <w:rPr>
                <w:noProof/>
                <w:webHidden/>
                <w:sz w:val="24"/>
                <w:szCs w:val="24"/>
              </w:rPr>
              <w:fldChar w:fldCharType="separate"/>
            </w:r>
            <w:r>
              <w:rPr>
                <w:noProof/>
                <w:webHidden/>
                <w:sz w:val="24"/>
                <w:szCs w:val="24"/>
              </w:rPr>
              <w:t>13</w:t>
            </w:r>
            <w:r w:rsidR="00CC123E" w:rsidRPr="0038040D">
              <w:rPr>
                <w:noProof/>
                <w:webHidden/>
                <w:sz w:val="24"/>
                <w:szCs w:val="24"/>
              </w:rPr>
              <w:fldChar w:fldCharType="end"/>
            </w:r>
          </w:hyperlink>
        </w:p>
        <w:p w14:paraId="61CD33D1" w14:textId="5628C0F4" w:rsidR="00CC123E" w:rsidRPr="0038040D" w:rsidRDefault="005F439F">
          <w:pPr>
            <w:pStyle w:val="Spistreci3"/>
            <w:rPr>
              <w:rFonts w:asciiTheme="minorHAnsi" w:eastAsiaTheme="minorEastAsia" w:hAnsiTheme="minorHAnsi"/>
              <w:noProof/>
              <w:sz w:val="24"/>
              <w:szCs w:val="24"/>
              <w:lang w:eastAsia="pl-PL"/>
            </w:rPr>
          </w:pPr>
          <w:hyperlink w:anchor="_Toc69814555" w:history="1">
            <w:r w:rsidR="00CC123E" w:rsidRPr="0038040D">
              <w:rPr>
                <w:rStyle w:val="Hipercze"/>
                <w:rFonts w:eastAsia="Batang" w:cs="Times New Roman"/>
                <w:noProof/>
                <w:color w:val="auto"/>
                <w:sz w:val="24"/>
                <w:szCs w:val="24"/>
              </w:rPr>
              <w:t>Zmiana sytuacji materialnej studenta</w:t>
            </w:r>
            <w:r w:rsidR="00FF431C" w:rsidRPr="0038040D">
              <w:rPr>
                <w:rStyle w:val="Hipercze"/>
                <w:rFonts w:eastAsia="Batang" w:cs="Times New Roman"/>
                <w:noProof/>
                <w:color w:val="auto"/>
                <w:sz w:val="24"/>
                <w:szCs w:val="24"/>
              </w:rPr>
              <w:t xml:space="preserve"> </w:t>
            </w:r>
            <w:r w:rsidR="00CC123E" w:rsidRPr="0038040D">
              <w:rPr>
                <w:noProof/>
                <w:webHidden/>
                <w:sz w:val="24"/>
                <w:szCs w:val="24"/>
              </w:rPr>
              <w:tab/>
            </w:r>
            <w:r w:rsidR="00CC123E" w:rsidRPr="0038040D">
              <w:rPr>
                <w:noProof/>
                <w:webHidden/>
                <w:sz w:val="24"/>
                <w:szCs w:val="24"/>
              </w:rPr>
              <w:fldChar w:fldCharType="begin"/>
            </w:r>
            <w:r w:rsidR="00CC123E" w:rsidRPr="0038040D">
              <w:rPr>
                <w:noProof/>
                <w:webHidden/>
                <w:sz w:val="24"/>
                <w:szCs w:val="24"/>
              </w:rPr>
              <w:instrText xml:space="preserve"> PAGEREF _Toc69814555 \h </w:instrText>
            </w:r>
            <w:r w:rsidR="00CC123E" w:rsidRPr="0038040D">
              <w:rPr>
                <w:noProof/>
                <w:webHidden/>
                <w:sz w:val="24"/>
                <w:szCs w:val="24"/>
              </w:rPr>
            </w:r>
            <w:r w:rsidR="00CC123E" w:rsidRPr="0038040D">
              <w:rPr>
                <w:noProof/>
                <w:webHidden/>
                <w:sz w:val="24"/>
                <w:szCs w:val="24"/>
              </w:rPr>
              <w:fldChar w:fldCharType="separate"/>
            </w:r>
            <w:r>
              <w:rPr>
                <w:noProof/>
                <w:webHidden/>
                <w:sz w:val="24"/>
                <w:szCs w:val="24"/>
              </w:rPr>
              <w:t>15</w:t>
            </w:r>
            <w:r w:rsidR="00CC123E" w:rsidRPr="0038040D">
              <w:rPr>
                <w:noProof/>
                <w:webHidden/>
                <w:sz w:val="24"/>
                <w:szCs w:val="24"/>
              </w:rPr>
              <w:fldChar w:fldCharType="end"/>
            </w:r>
          </w:hyperlink>
        </w:p>
        <w:p w14:paraId="1849BBE9" w14:textId="4D87C29D" w:rsidR="00CC123E" w:rsidRPr="0038040D" w:rsidRDefault="005F439F">
          <w:pPr>
            <w:pStyle w:val="Spistreci3"/>
            <w:rPr>
              <w:rFonts w:asciiTheme="minorHAnsi" w:eastAsiaTheme="minorEastAsia" w:hAnsiTheme="minorHAnsi"/>
              <w:noProof/>
              <w:sz w:val="24"/>
              <w:szCs w:val="24"/>
              <w:lang w:eastAsia="pl-PL"/>
            </w:rPr>
          </w:pPr>
          <w:hyperlink w:anchor="_Toc69814556" w:history="1">
            <w:r w:rsidR="00CC123E" w:rsidRPr="0038040D">
              <w:rPr>
                <w:rStyle w:val="Hipercze"/>
                <w:rFonts w:eastAsia="Calibri" w:cs="Times New Roman"/>
                <w:noProof/>
                <w:color w:val="auto"/>
                <w:sz w:val="24"/>
                <w:szCs w:val="24"/>
              </w:rPr>
              <w:t>Stypendium socjalne w zwiększonej wysokości</w:t>
            </w:r>
            <w:r w:rsidR="00FF431C" w:rsidRPr="0038040D">
              <w:rPr>
                <w:rStyle w:val="Hipercze"/>
                <w:rFonts w:eastAsia="Calibri" w:cs="Times New Roman"/>
                <w:noProof/>
                <w:color w:val="auto"/>
                <w:sz w:val="24"/>
                <w:szCs w:val="24"/>
              </w:rPr>
              <w:t xml:space="preserve"> </w:t>
            </w:r>
            <w:r w:rsidR="00CC123E" w:rsidRPr="0038040D">
              <w:rPr>
                <w:noProof/>
                <w:webHidden/>
                <w:sz w:val="24"/>
                <w:szCs w:val="24"/>
              </w:rPr>
              <w:tab/>
            </w:r>
            <w:r w:rsidR="00CC123E" w:rsidRPr="0038040D">
              <w:rPr>
                <w:noProof/>
                <w:webHidden/>
                <w:sz w:val="24"/>
                <w:szCs w:val="24"/>
              </w:rPr>
              <w:fldChar w:fldCharType="begin"/>
            </w:r>
            <w:r w:rsidR="00CC123E" w:rsidRPr="0038040D">
              <w:rPr>
                <w:noProof/>
                <w:webHidden/>
                <w:sz w:val="24"/>
                <w:szCs w:val="24"/>
              </w:rPr>
              <w:instrText xml:space="preserve"> PAGEREF _Toc69814556 \h </w:instrText>
            </w:r>
            <w:r w:rsidR="00CC123E" w:rsidRPr="0038040D">
              <w:rPr>
                <w:noProof/>
                <w:webHidden/>
                <w:sz w:val="24"/>
                <w:szCs w:val="24"/>
              </w:rPr>
            </w:r>
            <w:r w:rsidR="00CC123E" w:rsidRPr="0038040D">
              <w:rPr>
                <w:noProof/>
                <w:webHidden/>
                <w:sz w:val="24"/>
                <w:szCs w:val="24"/>
              </w:rPr>
              <w:fldChar w:fldCharType="separate"/>
            </w:r>
            <w:r>
              <w:rPr>
                <w:noProof/>
                <w:webHidden/>
                <w:sz w:val="24"/>
                <w:szCs w:val="24"/>
              </w:rPr>
              <w:t>17</w:t>
            </w:r>
            <w:r w:rsidR="00CC123E" w:rsidRPr="0038040D">
              <w:rPr>
                <w:noProof/>
                <w:webHidden/>
                <w:sz w:val="24"/>
                <w:szCs w:val="24"/>
              </w:rPr>
              <w:fldChar w:fldCharType="end"/>
            </w:r>
          </w:hyperlink>
        </w:p>
        <w:p w14:paraId="3FCBCA73" w14:textId="77777777" w:rsidR="00FF431C" w:rsidRPr="0038040D" w:rsidRDefault="00FF431C">
          <w:pPr>
            <w:pStyle w:val="Spistreci1"/>
            <w:rPr>
              <w:rStyle w:val="Hipercze"/>
              <w:color w:val="auto"/>
              <w:sz w:val="10"/>
              <w:szCs w:val="10"/>
            </w:rPr>
          </w:pPr>
        </w:p>
        <w:p w14:paraId="5FBA8B18" w14:textId="36A18799" w:rsidR="00CC123E" w:rsidRPr="0038040D" w:rsidRDefault="005F439F">
          <w:pPr>
            <w:pStyle w:val="Spistreci1"/>
            <w:rPr>
              <w:rFonts w:asciiTheme="minorHAnsi" w:eastAsiaTheme="minorEastAsia" w:hAnsiTheme="minorHAnsi" w:cstheme="minorBidi"/>
              <w:b w:val="0"/>
              <w:bCs w:val="0"/>
              <w:lang w:eastAsia="pl-PL"/>
            </w:rPr>
          </w:pPr>
          <w:hyperlink w:anchor="_Toc69814557" w:history="1">
            <w:r w:rsidR="00CC123E" w:rsidRPr="0038040D">
              <w:rPr>
                <w:rStyle w:val="Hipercze"/>
                <w:rFonts w:eastAsia="Calibri"/>
                <w:color w:val="auto"/>
              </w:rPr>
              <w:t xml:space="preserve">ROZDZIAŁ III. </w:t>
            </w:r>
            <w:r w:rsidR="00FF431C" w:rsidRPr="0038040D">
              <w:rPr>
                <w:rStyle w:val="Hipercze"/>
                <w:rFonts w:eastAsia="Calibri"/>
                <w:color w:val="auto"/>
              </w:rPr>
              <w:t xml:space="preserve">                                                                                                             </w:t>
            </w:r>
            <w:r w:rsidR="00CC123E" w:rsidRPr="0038040D">
              <w:rPr>
                <w:rStyle w:val="Hipercze"/>
                <w:rFonts w:eastAsia="Calibri"/>
                <w:color w:val="auto"/>
              </w:rPr>
              <w:t xml:space="preserve">STYPENDIUM </w:t>
            </w:r>
            <w:r w:rsidR="00004188" w:rsidRPr="0038040D">
              <w:rPr>
                <w:rStyle w:val="Hipercze"/>
                <w:rFonts w:eastAsia="Calibri"/>
                <w:color w:val="auto"/>
              </w:rPr>
              <w:t xml:space="preserve">DLA </w:t>
            </w:r>
            <w:r w:rsidR="00CC123E" w:rsidRPr="0038040D">
              <w:rPr>
                <w:rStyle w:val="Hipercze"/>
                <w:rFonts w:eastAsia="Calibri"/>
                <w:color w:val="auto"/>
              </w:rPr>
              <w:t>OSÓB NIEPEŁNOSPRAWNYCH</w:t>
            </w:r>
            <w:r w:rsidR="00FF431C" w:rsidRPr="0038040D">
              <w:rPr>
                <w:rStyle w:val="Hipercze"/>
                <w:rFonts w:eastAsia="Calibri"/>
                <w:color w:val="auto"/>
              </w:rPr>
              <w:t xml:space="preserve"> </w:t>
            </w:r>
            <w:r w:rsidR="00CC123E" w:rsidRPr="0038040D">
              <w:rPr>
                <w:b w:val="0"/>
                <w:webHidden/>
              </w:rPr>
              <w:tab/>
            </w:r>
            <w:r w:rsidR="00CC123E" w:rsidRPr="0038040D">
              <w:rPr>
                <w:b w:val="0"/>
                <w:webHidden/>
              </w:rPr>
              <w:fldChar w:fldCharType="begin"/>
            </w:r>
            <w:r w:rsidR="00CC123E" w:rsidRPr="0038040D">
              <w:rPr>
                <w:b w:val="0"/>
                <w:webHidden/>
              </w:rPr>
              <w:instrText xml:space="preserve"> PAGEREF _Toc69814557 \h </w:instrText>
            </w:r>
            <w:r w:rsidR="00CC123E" w:rsidRPr="0038040D">
              <w:rPr>
                <w:b w:val="0"/>
                <w:webHidden/>
              </w:rPr>
            </w:r>
            <w:r w:rsidR="00CC123E" w:rsidRPr="0038040D">
              <w:rPr>
                <w:b w:val="0"/>
                <w:webHidden/>
              </w:rPr>
              <w:fldChar w:fldCharType="separate"/>
            </w:r>
            <w:r>
              <w:rPr>
                <w:b w:val="0"/>
                <w:webHidden/>
              </w:rPr>
              <w:t>18</w:t>
            </w:r>
            <w:r w:rsidR="00CC123E" w:rsidRPr="0038040D">
              <w:rPr>
                <w:b w:val="0"/>
                <w:webHidden/>
              </w:rPr>
              <w:fldChar w:fldCharType="end"/>
            </w:r>
          </w:hyperlink>
        </w:p>
        <w:p w14:paraId="17361FD2" w14:textId="77777777" w:rsidR="00FF431C" w:rsidRPr="0038040D" w:rsidRDefault="00FF431C">
          <w:pPr>
            <w:pStyle w:val="Spistreci1"/>
            <w:rPr>
              <w:rStyle w:val="Hipercze"/>
              <w:color w:val="auto"/>
              <w:sz w:val="10"/>
              <w:szCs w:val="10"/>
            </w:rPr>
          </w:pPr>
        </w:p>
        <w:p w14:paraId="1277136E" w14:textId="241BD6CE" w:rsidR="00CC123E" w:rsidRPr="0038040D" w:rsidRDefault="005F439F">
          <w:pPr>
            <w:pStyle w:val="Spistreci1"/>
            <w:rPr>
              <w:rFonts w:asciiTheme="minorHAnsi" w:eastAsiaTheme="minorEastAsia" w:hAnsiTheme="minorHAnsi" w:cstheme="minorBidi"/>
              <w:b w:val="0"/>
              <w:bCs w:val="0"/>
              <w:lang w:eastAsia="pl-PL"/>
            </w:rPr>
          </w:pPr>
          <w:hyperlink w:anchor="_Toc69814558" w:history="1">
            <w:r w:rsidR="00CC123E" w:rsidRPr="0038040D">
              <w:rPr>
                <w:rStyle w:val="Hipercze"/>
                <w:rFonts w:eastAsia="Calibri"/>
                <w:color w:val="auto"/>
              </w:rPr>
              <w:t xml:space="preserve">ROZDZIAŁ IV.   </w:t>
            </w:r>
            <w:r w:rsidR="00F735F3" w:rsidRPr="0038040D">
              <w:rPr>
                <w:rStyle w:val="Hipercze"/>
                <w:rFonts w:eastAsia="Calibri"/>
                <w:color w:val="auto"/>
              </w:rPr>
              <w:t xml:space="preserve">                                                                                                            </w:t>
            </w:r>
            <w:r w:rsidR="00CC123E" w:rsidRPr="0038040D">
              <w:rPr>
                <w:rStyle w:val="Hipercze"/>
                <w:rFonts w:eastAsia="Calibri"/>
                <w:color w:val="auto"/>
              </w:rPr>
              <w:t>STYPENDIUM REKTORA</w:t>
            </w:r>
            <w:r w:rsidR="00FF431C" w:rsidRPr="0038040D">
              <w:rPr>
                <w:rStyle w:val="Hipercze"/>
                <w:rFonts w:eastAsia="Calibri"/>
                <w:color w:val="auto"/>
              </w:rPr>
              <w:t xml:space="preserve"> </w:t>
            </w:r>
            <w:r w:rsidR="00CC123E" w:rsidRPr="0038040D">
              <w:rPr>
                <w:b w:val="0"/>
                <w:webHidden/>
              </w:rPr>
              <w:tab/>
            </w:r>
            <w:r w:rsidR="00CC123E" w:rsidRPr="0038040D">
              <w:rPr>
                <w:b w:val="0"/>
                <w:webHidden/>
              </w:rPr>
              <w:fldChar w:fldCharType="begin"/>
            </w:r>
            <w:r w:rsidR="00CC123E" w:rsidRPr="0038040D">
              <w:rPr>
                <w:b w:val="0"/>
                <w:webHidden/>
              </w:rPr>
              <w:instrText xml:space="preserve"> PAGEREF _Toc69814558 \h </w:instrText>
            </w:r>
            <w:r w:rsidR="00CC123E" w:rsidRPr="0038040D">
              <w:rPr>
                <w:b w:val="0"/>
                <w:webHidden/>
              </w:rPr>
            </w:r>
            <w:r w:rsidR="00CC123E" w:rsidRPr="0038040D">
              <w:rPr>
                <w:b w:val="0"/>
                <w:webHidden/>
              </w:rPr>
              <w:fldChar w:fldCharType="separate"/>
            </w:r>
            <w:r>
              <w:rPr>
                <w:b w:val="0"/>
                <w:webHidden/>
              </w:rPr>
              <w:t>19</w:t>
            </w:r>
            <w:r w:rsidR="00CC123E" w:rsidRPr="0038040D">
              <w:rPr>
                <w:b w:val="0"/>
                <w:webHidden/>
              </w:rPr>
              <w:fldChar w:fldCharType="end"/>
            </w:r>
          </w:hyperlink>
        </w:p>
        <w:p w14:paraId="69CE0DCD" w14:textId="77777777" w:rsidR="00FF431C" w:rsidRPr="0038040D" w:rsidRDefault="00FF431C">
          <w:pPr>
            <w:pStyle w:val="Spistreci1"/>
            <w:rPr>
              <w:rStyle w:val="Hipercze"/>
              <w:color w:val="auto"/>
              <w:sz w:val="10"/>
              <w:szCs w:val="10"/>
            </w:rPr>
          </w:pPr>
        </w:p>
        <w:p w14:paraId="7D31122A" w14:textId="0779A4CD" w:rsidR="00CC123E" w:rsidRPr="0038040D" w:rsidRDefault="005F439F">
          <w:pPr>
            <w:pStyle w:val="Spistreci1"/>
            <w:rPr>
              <w:rFonts w:asciiTheme="minorHAnsi" w:eastAsiaTheme="minorEastAsia" w:hAnsiTheme="minorHAnsi" w:cstheme="minorBidi"/>
              <w:b w:val="0"/>
              <w:bCs w:val="0"/>
              <w:lang w:eastAsia="pl-PL"/>
            </w:rPr>
          </w:pPr>
          <w:hyperlink w:anchor="_Toc69814559" w:history="1">
            <w:r w:rsidR="00CC123E" w:rsidRPr="0038040D">
              <w:rPr>
                <w:rStyle w:val="Hipercze"/>
                <w:rFonts w:eastAsia="Calibri"/>
                <w:color w:val="auto"/>
              </w:rPr>
              <w:t xml:space="preserve">ROZDZIAŁ V.  </w:t>
            </w:r>
            <w:r w:rsidR="00F735F3" w:rsidRPr="0038040D">
              <w:rPr>
                <w:rStyle w:val="Hipercze"/>
                <w:rFonts w:eastAsia="Calibri"/>
                <w:color w:val="auto"/>
              </w:rPr>
              <w:t xml:space="preserve">                                                                                                         </w:t>
            </w:r>
            <w:r w:rsidR="00CC123E" w:rsidRPr="0038040D">
              <w:rPr>
                <w:rStyle w:val="Hipercze"/>
                <w:rFonts w:eastAsia="Calibri"/>
                <w:color w:val="auto"/>
              </w:rPr>
              <w:t>ZAPOMOGA</w:t>
            </w:r>
            <w:r w:rsidR="00FF431C" w:rsidRPr="0038040D">
              <w:rPr>
                <w:rStyle w:val="Hipercze"/>
                <w:rFonts w:eastAsia="Calibri"/>
                <w:color w:val="auto"/>
              </w:rPr>
              <w:t xml:space="preserve"> </w:t>
            </w:r>
            <w:r w:rsidR="00CC123E" w:rsidRPr="0038040D">
              <w:rPr>
                <w:b w:val="0"/>
                <w:webHidden/>
              </w:rPr>
              <w:tab/>
            </w:r>
            <w:r w:rsidR="00CC123E" w:rsidRPr="0038040D">
              <w:rPr>
                <w:b w:val="0"/>
                <w:webHidden/>
              </w:rPr>
              <w:fldChar w:fldCharType="begin"/>
            </w:r>
            <w:r w:rsidR="00CC123E" w:rsidRPr="0038040D">
              <w:rPr>
                <w:b w:val="0"/>
                <w:webHidden/>
              </w:rPr>
              <w:instrText xml:space="preserve"> PAGEREF _Toc69814559 \h </w:instrText>
            </w:r>
            <w:r w:rsidR="00CC123E" w:rsidRPr="0038040D">
              <w:rPr>
                <w:b w:val="0"/>
                <w:webHidden/>
              </w:rPr>
            </w:r>
            <w:r w:rsidR="00CC123E" w:rsidRPr="0038040D">
              <w:rPr>
                <w:b w:val="0"/>
                <w:webHidden/>
              </w:rPr>
              <w:fldChar w:fldCharType="separate"/>
            </w:r>
            <w:r>
              <w:rPr>
                <w:b w:val="0"/>
                <w:webHidden/>
              </w:rPr>
              <w:t>21</w:t>
            </w:r>
            <w:r w:rsidR="00CC123E" w:rsidRPr="0038040D">
              <w:rPr>
                <w:b w:val="0"/>
                <w:webHidden/>
              </w:rPr>
              <w:fldChar w:fldCharType="end"/>
            </w:r>
          </w:hyperlink>
        </w:p>
        <w:p w14:paraId="35272076" w14:textId="77777777" w:rsidR="00FF431C" w:rsidRPr="0038040D" w:rsidRDefault="00FF431C">
          <w:pPr>
            <w:pStyle w:val="Spistreci1"/>
            <w:rPr>
              <w:rStyle w:val="Hipercze"/>
              <w:color w:val="auto"/>
              <w:sz w:val="10"/>
              <w:szCs w:val="10"/>
            </w:rPr>
          </w:pPr>
        </w:p>
        <w:p w14:paraId="5E92BFBB" w14:textId="73A5A800" w:rsidR="00CC123E" w:rsidRPr="0038040D" w:rsidRDefault="005F439F">
          <w:pPr>
            <w:pStyle w:val="Spistreci1"/>
            <w:rPr>
              <w:rFonts w:asciiTheme="minorHAnsi" w:eastAsiaTheme="minorEastAsia" w:hAnsiTheme="minorHAnsi" w:cstheme="minorBidi"/>
              <w:b w:val="0"/>
              <w:bCs w:val="0"/>
              <w:lang w:eastAsia="pl-PL"/>
            </w:rPr>
          </w:pPr>
          <w:hyperlink w:anchor="_Toc69814560" w:history="1">
            <w:r w:rsidR="00CC123E" w:rsidRPr="0038040D">
              <w:rPr>
                <w:rStyle w:val="Hipercze"/>
                <w:rFonts w:eastAsia="Calibri"/>
                <w:color w:val="auto"/>
              </w:rPr>
              <w:t xml:space="preserve">ROZDZIAŁ VI. </w:t>
            </w:r>
            <w:r w:rsidR="00F735F3" w:rsidRPr="0038040D">
              <w:rPr>
                <w:rStyle w:val="Hipercze"/>
                <w:rFonts w:eastAsia="Calibri"/>
                <w:color w:val="auto"/>
              </w:rPr>
              <w:t xml:space="preserve">                                                                                                                     </w:t>
            </w:r>
            <w:r w:rsidR="00CC123E" w:rsidRPr="0038040D">
              <w:rPr>
                <w:rStyle w:val="Hipercze"/>
                <w:rFonts w:eastAsia="Calibri"/>
                <w:color w:val="auto"/>
              </w:rPr>
              <w:t>TRYB WYDAWANIA DECYZJI ORAZ ORGANIZACJA I FUNCJONOWANIE KOMISJI STYPENDIALNYCH</w:t>
            </w:r>
            <w:r w:rsidR="00FF431C" w:rsidRPr="0038040D">
              <w:rPr>
                <w:rStyle w:val="Hipercze"/>
                <w:rFonts w:eastAsia="Calibri"/>
                <w:color w:val="auto"/>
              </w:rPr>
              <w:t xml:space="preserve"> </w:t>
            </w:r>
            <w:r w:rsidR="00CC123E" w:rsidRPr="0038040D">
              <w:rPr>
                <w:b w:val="0"/>
                <w:webHidden/>
              </w:rPr>
              <w:tab/>
            </w:r>
            <w:r w:rsidR="00CC123E" w:rsidRPr="0038040D">
              <w:rPr>
                <w:b w:val="0"/>
                <w:webHidden/>
              </w:rPr>
              <w:fldChar w:fldCharType="begin"/>
            </w:r>
            <w:r w:rsidR="00CC123E" w:rsidRPr="0038040D">
              <w:rPr>
                <w:b w:val="0"/>
                <w:webHidden/>
              </w:rPr>
              <w:instrText xml:space="preserve"> PAGEREF _Toc69814560 \h </w:instrText>
            </w:r>
            <w:r w:rsidR="00CC123E" w:rsidRPr="0038040D">
              <w:rPr>
                <w:b w:val="0"/>
                <w:webHidden/>
              </w:rPr>
            </w:r>
            <w:r w:rsidR="00CC123E" w:rsidRPr="0038040D">
              <w:rPr>
                <w:b w:val="0"/>
                <w:webHidden/>
              </w:rPr>
              <w:fldChar w:fldCharType="separate"/>
            </w:r>
            <w:r>
              <w:rPr>
                <w:b w:val="0"/>
                <w:webHidden/>
              </w:rPr>
              <w:t>22</w:t>
            </w:r>
            <w:r w:rsidR="00CC123E" w:rsidRPr="0038040D">
              <w:rPr>
                <w:b w:val="0"/>
                <w:webHidden/>
              </w:rPr>
              <w:fldChar w:fldCharType="end"/>
            </w:r>
          </w:hyperlink>
        </w:p>
        <w:p w14:paraId="2D98E1D9" w14:textId="77777777" w:rsidR="00FF431C" w:rsidRPr="0038040D" w:rsidRDefault="00FF431C">
          <w:pPr>
            <w:pStyle w:val="Spistreci1"/>
            <w:rPr>
              <w:rStyle w:val="Hipercze"/>
              <w:color w:val="auto"/>
              <w:sz w:val="10"/>
              <w:szCs w:val="10"/>
            </w:rPr>
          </w:pPr>
        </w:p>
        <w:p w14:paraId="3ED2471E" w14:textId="4C12253A" w:rsidR="00CC123E" w:rsidRPr="0038040D" w:rsidRDefault="005F439F">
          <w:pPr>
            <w:pStyle w:val="Spistreci1"/>
            <w:rPr>
              <w:rFonts w:asciiTheme="minorHAnsi" w:eastAsiaTheme="minorEastAsia" w:hAnsiTheme="minorHAnsi" w:cstheme="minorBidi"/>
              <w:b w:val="0"/>
              <w:bCs w:val="0"/>
              <w:lang w:eastAsia="pl-PL"/>
            </w:rPr>
          </w:pPr>
          <w:hyperlink w:anchor="_Toc69814561" w:history="1">
            <w:r w:rsidR="006A315F" w:rsidRPr="0038040D">
              <w:rPr>
                <w:rStyle w:val="Hipercze"/>
                <w:rFonts w:eastAsia="Calibri"/>
                <w:color w:val="auto"/>
              </w:rPr>
              <w:t>ROZDZIAŁ VI</w:t>
            </w:r>
            <w:r w:rsidR="00CC123E" w:rsidRPr="0038040D">
              <w:rPr>
                <w:rStyle w:val="Hipercze"/>
                <w:rFonts w:eastAsia="Calibri"/>
                <w:color w:val="auto"/>
              </w:rPr>
              <w:t>I.  CUDZOZIEMCY</w:t>
            </w:r>
            <w:r w:rsidR="00FF431C" w:rsidRPr="0038040D">
              <w:rPr>
                <w:rStyle w:val="Hipercze"/>
                <w:rFonts w:eastAsia="Calibri"/>
                <w:color w:val="auto"/>
              </w:rPr>
              <w:t xml:space="preserve"> </w:t>
            </w:r>
            <w:r w:rsidR="00CC123E" w:rsidRPr="0038040D">
              <w:rPr>
                <w:b w:val="0"/>
                <w:webHidden/>
              </w:rPr>
              <w:tab/>
            </w:r>
            <w:r w:rsidR="00CC123E" w:rsidRPr="0038040D">
              <w:rPr>
                <w:b w:val="0"/>
                <w:webHidden/>
              </w:rPr>
              <w:fldChar w:fldCharType="begin"/>
            </w:r>
            <w:r w:rsidR="00CC123E" w:rsidRPr="0038040D">
              <w:rPr>
                <w:b w:val="0"/>
                <w:webHidden/>
              </w:rPr>
              <w:instrText xml:space="preserve"> PAGEREF _Toc69814561 \h </w:instrText>
            </w:r>
            <w:r w:rsidR="00CC123E" w:rsidRPr="0038040D">
              <w:rPr>
                <w:b w:val="0"/>
                <w:webHidden/>
              </w:rPr>
            </w:r>
            <w:r w:rsidR="00CC123E" w:rsidRPr="0038040D">
              <w:rPr>
                <w:b w:val="0"/>
                <w:webHidden/>
              </w:rPr>
              <w:fldChar w:fldCharType="separate"/>
            </w:r>
            <w:r>
              <w:rPr>
                <w:b w:val="0"/>
                <w:webHidden/>
              </w:rPr>
              <w:t>24</w:t>
            </w:r>
            <w:r w:rsidR="00CC123E" w:rsidRPr="0038040D">
              <w:rPr>
                <w:b w:val="0"/>
                <w:webHidden/>
              </w:rPr>
              <w:fldChar w:fldCharType="end"/>
            </w:r>
          </w:hyperlink>
        </w:p>
        <w:p w14:paraId="294926B6" w14:textId="77777777" w:rsidR="00FF431C" w:rsidRPr="0038040D" w:rsidRDefault="00FF431C">
          <w:pPr>
            <w:pStyle w:val="Spistreci1"/>
            <w:rPr>
              <w:rStyle w:val="Hipercze"/>
              <w:color w:val="auto"/>
              <w:sz w:val="10"/>
              <w:szCs w:val="10"/>
            </w:rPr>
          </w:pPr>
        </w:p>
        <w:p w14:paraId="23FF301A" w14:textId="60707B68" w:rsidR="00CC123E" w:rsidRPr="0038040D" w:rsidRDefault="005F439F">
          <w:pPr>
            <w:pStyle w:val="Spistreci1"/>
            <w:rPr>
              <w:rFonts w:asciiTheme="minorHAnsi" w:eastAsiaTheme="minorEastAsia" w:hAnsiTheme="minorHAnsi" w:cstheme="minorBidi"/>
              <w:b w:val="0"/>
              <w:bCs w:val="0"/>
              <w:lang w:eastAsia="pl-PL"/>
            </w:rPr>
          </w:pPr>
          <w:hyperlink w:anchor="_Toc69814562" w:history="1">
            <w:r w:rsidR="006A315F" w:rsidRPr="0038040D">
              <w:rPr>
                <w:rStyle w:val="Hipercze"/>
                <w:rFonts w:eastAsia="Calibri"/>
                <w:color w:val="auto"/>
              </w:rPr>
              <w:t>ROZDZIAŁ VII</w:t>
            </w:r>
            <w:r w:rsidR="00CC123E" w:rsidRPr="0038040D">
              <w:rPr>
                <w:rStyle w:val="Hipercze"/>
                <w:rFonts w:eastAsia="Calibri"/>
                <w:color w:val="auto"/>
              </w:rPr>
              <w:t>I.  ŚWIADCZENIA DLA DOKTORANTÓW</w:t>
            </w:r>
            <w:r w:rsidR="00CC123E" w:rsidRPr="0038040D">
              <w:rPr>
                <w:b w:val="0"/>
                <w:webHidden/>
              </w:rPr>
              <w:tab/>
            </w:r>
            <w:r w:rsidR="00CC123E" w:rsidRPr="0038040D">
              <w:rPr>
                <w:b w:val="0"/>
                <w:webHidden/>
              </w:rPr>
              <w:fldChar w:fldCharType="begin"/>
            </w:r>
            <w:r w:rsidR="00CC123E" w:rsidRPr="0038040D">
              <w:rPr>
                <w:b w:val="0"/>
                <w:webHidden/>
              </w:rPr>
              <w:instrText xml:space="preserve"> PAGEREF _Toc69814562 \h </w:instrText>
            </w:r>
            <w:r w:rsidR="00CC123E" w:rsidRPr="0038040D">
              <w:rPr>
                <w:b w:val="0"/>
                <w:webHidden/>
              </w:rPr>
            </w:r>
            <w:r w:rsidR="00CC123E" w:rsidRPr="0038040D">
              <w:rPr>
                <w:b w:val="0"/>
                <w:webHidden/>
              </w:rPr>
              <w:fldChar w:fldCharType="separate"/>
            </w:r>
            <w:r>
              <w:rPr>
                <w:b w:val="0"/>
                <w:webHidden/>
              </w:rPr>
              <w:t>25</w:t>
            </w:r>
            <w:r w:rsidR="00CC123E" w:rsidRPr="0038040D">
              <w:rPr>
                <w:b w:val="0"/>
                <w:webHidden/>
              </w:rPr>
              <w:fldChar w:fldCharType="end"/>
            </w:r>
          </w:hyperlink>
        </w:p>
        <w:p w14:paraId="64EF653A" w14:textId="398A97F6" w:rsidR="00CC123E" w:rsidRPr="0038040D" w:rsidRDefault="005F439F">
          <w:pPr>
            <w:pStyle w:val="Spistreci3"/>
            <w:rPr>
              <w:rFonts w:asciiTheme="minorHAnsi" w:eastAsiaTheme="minorEastAsia" w:hAnsiTheme="minorHAnsi"/>
              <w:noProof/>
              <w:sz w:val="24"/>
              <w:szCs w:val="24"/>
              <w:lang w:eastAsia="pl-PL"/>
            </w:rPr>
          </w:pPr>
          <w:hyperlink w:anchor="_Toc69814564" w:history="1">
            <w:r w:rsidR="00CC123E" w:rsidRPr="0038040D">
              <w:rPr>
                <w:rStyle w:val="Hipercze"/>
                <w:rFonts w:eastAsia="Calibri" w:cs="Times New Roman"/>
                <w:noProof/>
                <w:color w:val="auto"/>
                <w:sz w:val="24"/>
                <w:szCs w:val="24"/>
              </w:rPr>
              <w:t>Stypendium rektora</w:t>
            </w:r>
            <w:r w:rsidR="00FF431C" w:rsidRPr="0038040D">
              <w:rPr>
                <w:rStyle w:val="Hipercze"/>
                <w:rFonts w:eastAsia="Calibri" w:cs="Times New Roman"/>
                <w:noProof/>
                <w:color w:val="auto"/>
                <w:sz w:val="24"/>
                <w:szCs w:val="24"/>
              </w:rPr>
              <w:t xml:space="preserve"> </w:t>
            </w:r>
            <w:r w:rsidR="00CC123E" w:rsidRPr="0038040D">
              <w:rPr>
                <w:noProof/>
                <w:webHidden/>
                <w:sz w:val="24"/>
                <w:szCs w:val="24"/>
              </w:rPr>
              <w:tab/>
            </w:r>
            <w:r w:rsidR="00CC123E" w:rsidRPr="0038040D">
              <w:rPr>
                <w:noProof/>
                <w:webHidden/>
                <w:sz w:val="24"/>
                <w:szCs w:val="24"/>
              </w:rPr>
              <w:fldChar w:fldCharType="begin"/>
            </w:r>
            <w:r w:rsidR="00CC123E" w:rsidRPr="0038040D">
              <w:rPr>
                <w:noProof/>
                <w:webHidden/>
                <w:sz w:val="24"/>
                <w:szCs w:val="24"/>
              </w:rPr>
              <w:instrText xml:space="preserve"> PAGEREF _Toc69814564 \h </w:instrText>
            </w:r>
            <w:r w:rsidR="00CC123E" w:rsidRPr="0038040D">
              <w:rPr>
                <w:noProof/>
                <w:webHidden/>
                <w:sz w:val="24"/>
                <w:szCs w:val="24"/>
              </w:rPr>
            </w:r>
            <w:r w:rsidR="00CC123E" w:rsidRPr="0038040D">
              <w:rPr>
                <w:noProof/>
                <w:webHidden/>
                <w:sz w:val="24"/>
                <w:szCs w:val="24"/>
              </w:rPr>
              <w:fldChar w:fldCharType="separate"/>
            </w:r>
            <w:r>
              <w:rPr>
                <w:noProof/>
                <w:webHidden/>
                <w:sz w:val="24"/>
                <w:szCs w:val="24"/>
              </w:rPr>
              <w:t>25</w:t>
            </w:r>
            <w:r w:rsidR="00CC123E" w:rsidRPr="0038040D">
              <w:rPr>
                <w:noProof/>
                <w:webHidden/>
                <w:sz w:val="24"/>
                <w:szCs w:val="24"/>
              </w:rPr>
              <w:fldChar w:fldCharType="end"/>
            </w:r>
          </w:hyperlink>
        </w:p>
        <w:p w14:paraId="4F0B47BF" w14:textId="06F2BD69" w:rsidR="00CC123E" w:rsidRPr="0038040D" w:rsidRDefault="005F439F">
          <w:pPr>
            <w:pStyle w:val="Spistreci3"/>
            <w:rPr>
              <w:rFonts w:asciiTheme="minorHAnsi" w:eastAsiaTheme="minorEastAsia" w:hAnsiTheme="minorHAnsi"/>
              <w:noProof/>
              <w:sz w:val="24"/>
              <w:szCs w:val="24"/>
              <w:lang w:eastAsia="pl-PL"/>
            </w:rPr>
          </w:pPr>
          <w:hyperlink w:anchor="_Toc69814565" w:history="1">
            <w:r w:rsidR="00CC123E" w:rsidRPr="0038040D">
              <w:rPr>
                <w:rStyle w:val="Hipercze"/>
                <w:rFonts w:eastAsia="Calibri" w:cs="Times New Roman"/>
                <w:noProof/>
                <w:color w:val="auto"/>
                <w:sz w:val="24"/>
                <w:szCs w:val="24"/>
              </w:rPr>
              <w:t>Powoływanie i funkcjonowanie komisji stypendialnych dla doktorantów</w:t>
            </w:r>
            <w:r w:rsidR="00FF431C" w:rsidRPr="0038040D">
              <w:rPr>
                <w:rStyle w:val="Hipercze"/>
                <w:rFonts w:eastAsia="Calibri" w:cs="Times New Roman"/>
                <w:noProof/>
                <w:color w:val="auto"/>
                <w:sz w:val="24"/>
                <w:szCs w:val="24"/>
              </w:rPr>
              <w:t xml:space="preserve"> </w:t>
            </w:r>
            <w:r w:rsidR="00CC123E" w:rsidRPr="0038040D">
              <w:rPr>
                <w:noProof/>
                <w:webHidden/>
                <w:sz w:val="24"/>
                <w:szCs w:val="24"/>
              </w:rPr>
              <w:tab/>
            </w:r>
            <w:r w:rsidR="00CC123E" w:rsidRPr="0038040D">
              <w:rPr>
                <w:noProof/>
                <w:webHidden/>
                <w:sz w:val="24"/>
                <w:szCs w:val="24"/>
              </w:rPr>
              <w:fldChar w:fldCharType="begin"/>
            </w:r>
            <w:r w:rsidR="00CC123E" w:rsidRPr="0038040D">
              <w:rPr>
                <w:noProof/>
                <w:webHidden/>
                <w:sz w:val="24"/>
                <w:szCs w:val="24"/>
              </w:rPr>
              <w:instrText xml:space="preserve"> PAGEREF _Toc69814565 \h </w:instrText>
            </w:r>
            <w:r w:rsidR="00CC123E" w:rsidRPr="0038040D">
              <w:rPr>
                <w:noProof/>
                <w:webHidden/>
                <w:sz w:val="24"/>
                <w:szCs w:val="24"/>
              </w:rPr>
            </w:r>
            <w:r w:rsidR="00CC123E" w:rsidRPr="0038040D">
              <w:rPr>
                <w:noProof/>
                <w:webHidden/>
                <w:sz w:val="24"/>
                <w:szCs w:val="24"/>
              </w:rPr>
              <w:fldChar w:fldCharType="separate"/>
            </w:r>
            <w:r>
              <w:rPr>
                <w:noProof/>
                <w:webHidden/>
                <w:sz w:val="24"/>
                <w:szCs w:val="24"/>
              </w:rPr>
              <w:t>27</w:t>
            </w:r>
            <w:r w:rsidR="00CC123E" w:rsidRPr="0038040D">
              <w:rPr>
                <w:noProof/>
                <w:webHidden/>
                <w:sz w:val="24"/>
                <w:szCs w:val="24"/>
              </w:rPr>
              <w:fldChar w:fldCharType="end"/>
            </w:r>
          </w:hyperlink>
        </w:p>
        <w:p w14:paraId="0784500A" w14:textId="77777777" w:rsidR="00FF431C" w:rsidRPr="0038040D" w:rsidRDefault="00FF431C">
          <w:pPr>
            <w:pStyle w:val="Spistreci1"/>
            <w:rPr>
              <w:rStyle w:val="Hipercze"/>
              <w:color w:val="auto"/>
              <w:sz w:val="10"/>
              <w:szCs w:val="10"/>
            </w:rPr>
          </w:pPr>
        </w:p>
        <w:p w14:paraId="7ECC56E1" w14:textId="5AA216F7" w:rsidR="00CC123E" w:rsidRPr="0038040D" w:rsidRDefault="005F439F">
          <w:pPr>
            <w:pStyle w:val="Spistreci1"/>
            <w:rPr>
              <w:rFonts w:asciiTheme="minorHAnsi" w:eastAsiaTheme="minorEastAsia" w:hAnsiTheme="minorHAnsi" w:cstheme="minorBidi"/>
              <w:b w:val="0"/>
              <w:bCs w:val="0"/>
              <w:lang w:eastAsia="pl-PL"/>
            </w:rPr>
          </w:pPr>
          <w:hyperlink w:anchor="_Toc69814566" w:history="1">
            <w:r w:rsidR="006A315F" w:rsidRPr="0038040D">
              <w:rPr>
                <w:rStyle w:val="Hipercze"/>
                <w:color w:val="auto"/>
              </w:rPr>
              <w:t>ROZDZIAŁ I</w:t>
            </w:r>
            <w:r w:rsidR="00CC123E" w:rsidRPr="0038040D">
              <w:rPr>
                <w:rStyle w:val="Hipercze"/>
                <w:color w:val="auto"/>
              </w:rPr>
              <w:t xml:space="preserve">X.  </w:t>
            </w:r>
            <w:r w:rsidR="006A315F" w:rsidRPr="0038040D">
              <w:rPr>
                <w:rStyle w:val="Hipercze"/>
                <w:color w:val="auto"/>
              </w:rPr>
              <w:t xml:space="preserve">PRZEPISY </w:t>
            </w:r>
            <w:r w:rsidR="006A315F" w:rsidRPr="0038040D">
              <w:rPr>
                <w:rStyle w:val="Hipercze"/>
                <w:rFonts w:eastAsia="Batang"/>
                <w:color w:val="auto"/>
              </w:rPr>
              <w:t>PRZEJŚCIOWE I KOŃCOWE</w:t>
            </w:r>
            <w:r w:rsidR="00FF431C" w:rsidRPr="0038040D">
              <w:rPr>
                <w:rStyle w:val="Hipercze"/>
                <w:rFonts w:eastAsia="Batang"/>
                <w:color w:val="auto"/>
              </w:rPr>
              <w:t xml:space="preserve"> </w:t>
            </w:r>
            <w:r w:rsidR="00CC123E" w:rsidRPr="0038040D">
              <w:rPr>
                <w:b w:val="0"/>
                <w:webHidden/>
              </w:rPr>
              <w:tab/>
            </w:r>
            <w:r w:rsidR="00CC123E" w:rsidRPr="0038040D">
              <w:rPr>
                <w:b w:val="0"/>
                <w:webHidden/>
              </w:rPr>
              <w:fldChar w:fldCharType="begin"/>
            </w:r>
            <w:r w:rsidR="00CC123E" w:rsidRPr="0038040D">
              <w:rPr>
                <w:b w:val="0"/>
                <w:webHidden/>
              </w:rPr>
              <w:instrText xml:space="preserve"> PAGEREF _Toc69814566 \h </w:instrText>
            </w:r>
            <w:r w:rsidR="00CC123E" w:rsidRPr="0038040D">
              <w:rPr>
                <w:b w:val="0"/>
                <w:webHidden/>
              </w:rPr>
            </w:r>
            <w:r w:rsidR="00CC123E" w:rsidRPr="0038040D">
              <w:rPr>
                <w:b w:val="0"/>
                <w:webHidden/>
              </w:rPr>
              <w:fldChar w:fldCharType="separate"/>
            </w:r>
            <w:r>
              <w:rPr>
                <w:b w:val="0"/>
                <w:webHidden/>
              </w:rPr>
              <w:t>29</w:t>
            </w:r>
            <w:r w:rsidR="00CC123E" w:rsidRPr="0038040D">
              <w:rPr>
                <w:b w:val="0"/>
                <w:webHidden/>
              </w:rPr>
              <w:fldChar w:fldCharType="end"/>
            </w:r>
          </w:hyperlink>
        </w:p>
        <w:p w14:paraId="3006D7EE" w14:textId="77777777" w:rsidR="00FF431C" w:rsidRPr="0038040D" w:rsidRDefault="00FF431C">
          <w:pPr>
            <w:pStyle w:val="Spistreci1"/>
            <w:rPr>
              <w:rStyle w:val="Hipercze"/>
              <w:color w:val="auto"/>
              <w:sz w:val="10"/>
              <w:szCs w:val="10"/>
            </w:rPr>
          </w:pPr>
        </w:p>
        <w:p w14:paraId="002DF68B" w14:textId="241B98D9" w:rsidR="00CC123E" w:rsidRPr="0038040D" w:rsidRDefault="005F439F">
          <w:pPr>
            <w:pStyle w:val="Spistreci1"/>
            <w:rPr>
              <w:rFonts w:asciiTheme="minorHAnsi" w:eastAsiaTheme="minorEastAsia" w:hAnsiTheme="minorHAnsi" w:cstheme="minorBidi"/>
              <w:b w:val="0"/>
              <w:bCs w:val="0"/>
              <w:lang w:eastAsia="pl-PL"/>
            </w:rPr>
          </w:pPr>
          <w:hyperlink w:anchor="_Toc69814567" w:history="1">
            <w:r w:rsidR="00CC123E" w:rsidRPr="0038040D">
              <w:rPr>
                <w:rStyle w:val="Hipercze"/>
                <w:color w:val="auto"/>
              </w:rPr>
              <w:t>ROZDZIAŁ X.  ZAŁĄCZNIKI</w:t>
            </w:r>
            <w:r w:rsidR="00FF431C" w:rsidRPr="0038040D">
              <w:rPr>
                <w:rStyle w:val="Hipercze"/>
                <w:color w:val="auto"/>
              </w:rPr>
              <w:t xml:space="preserve"> </w:t>
            </w:r>
            <w:r w:rsidR="00CC123E" w:rsidRPr="0038040D">
              <w:rPr>
                <w:b w:val="0"/>
                <w:webHidden/>
              </w:rPr>
              <w:tab/>
            </w:r>
            <w:r w:rsidR="00CC123E" w:rsidRPr="0038040D">
              <w:rPr>
                <w:b w:val="0"/>
                <w:webHidden/>
              </w:rPr>
              <w:fldChar w:fldCharType="begin"/>
            </w:r>
            <w:r w:rsidR="00CC123E" w:rsidRPr="0038040D">
              <w:rPr>
                <w:b w:val="0"/>
                <w:webHidden/>
              </w:rPr>
              <w:instrText xml:space="preserve"> PAGEREF _Toc69814567 \h </w:instrText>
            </w:r>
            <w:r w:rsidR="00CC123E" w:rsidRPr="0038040D">
              <w:rPr>
                <w:b w:val="0"/>
                <w:webHidden/>
              </w:rPr>
            </w:r>
            <w:r w:rsidR="00CC123E" w:rsidRPr="0038040D">
              <w:rPr>
                <w:b w:val="0"/>
                <w:webHidden/>
              </w:rPr>
              <w:fldChar w:fldCharType="separate"/>
            </w:r>
            <w:r>
              <w:rPr>
                <w:b w:val="0"/>
                <w:webHidden/>
              </w:rPr>
              <w:t>30</w:t>
            </w:r>
            <w:r w:rsidR="00CC123E" w:rsidRPr="0038040D">
              <w:rPr>
                <w:b w:val="0"/>
                <w:webHidden/>
              </w:rPr>
              <w:fldChar w:fldCharType="end"/>
            </w:r>
          </w:hyperlink>
        </w:p>
        <w:p w14:paraId="22630233" w14:textId="77F68821" w:rsidR="007F0AE1" w:rsidRPr="0038040D" w:rsidRDefault="0099294B" w:rsidP="00DB5AB7">
          <w:pPr>
            <w:pStyle w:val="Spistreci1"/>
            <w:rPr>
              <w:b w:val="0"/>
              <w:bCs w:val="0"/>
            </w:rPr>
          </w:pPr>
          <w:r w:rsidRPr="0038040D">
            <w:rPr>
              <w:b w:val="0"/>
              <w:bCs w:val="0"/>
            </w:rPr>
            <w:fldChar w:fldCharType="end"/>
          </w:r>
        </w:p>
        <w:p w14:paraId="40A7EE07" w14:textId="77777777" w:rsidR="007F0AE1" w:rsidRPr="0038040D" w:rsidRDefault="007F0AE1" w:rsidP="007F0AE1">
          <w:pPr>
            <w:rPr>
              <w:lang w:eastAsia="en-US"/>
            </w:rPr>
          </w:pPr>
        </w:p>
        <w:p w14:paraId="4D8BB200" w14:textId="7FE8F702" w:rsidR="0099294B" w:rsidRPr="0038040D" w:rsidRDefault="005F439F" w:rsidP="007F0AE1">
          <w:pPr>
            <w:rPr>
              <w:lang w:eastAsia="en-US"/>
            </w:rPr>
          </w:pPr>
        </w:p>
      </w:sdtContent>
    </w:sdt>
    <w:tbl>
      <w:tblPr>
        <w:tblStyle w:val="Tabela-Siatka"/>
        <w:tblpPr w:leftFromText="141" w:rightFromText="141" w:vertAnchor="page" w:horzAnchor="margin" w:tblpY="16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0"/>
      </w:tblGrid>
      <w:tr w:rsidR="0038040D" w:rsidRPr="0038040D" w14:paraId="3BB60CC7" w14:textId="77777777" w:rsidTr="002E40A3">
        <w:tc>
          <w:tcPr>
            <w:tcW w:w="1939" w:type="dxa"/>
          </w:tcPr>
          <w:p w14:paraId="2B039545" w14:textId="77777777" w:rsidR="007F0AE1" w:rsidRPr="0038040D" w:rsidRDefault="007F0AE1" w:rsidP="007F0AE1">
            <w:pPr>
              <w:pStyle w:val="Nagwek2"/>
              <w:spacing w:before="0"/>
              <w:outlineLvl w:val="1"/>
              <w:rPr>
                <w:rFonts w:ascii="Times New Roman" w:hAnsi="Times New Roman" w:cs="Times New Roman"/>
                <w:b w:val="0"/>
                <w:sz w:val="24"/>
                <w:szCs w:val="24"/>
              </w:rPr>
            </w:pPr>
            <w:bookmarkStart w:id="1" w:name="_Toc69813747"/>
            <w:bookmarkStart w:id="2" w:name="_Toc69814522"/>
            <w:r w:rsidRPr="0038040D">
              <w:rPr>
                <w:rFonts w:ascii="Times New Roman" w:hAnsi="Times New Roman" w:cs="Times New Roman"/>
                <w:b w:val="0"/>
                <w:sz w:val="24"/>
                <w:szCs w:val="24"/>
              </w:rPr>
              <w:lastRenderedPageBreak/>
              <w:t>Załącznik nr 1.1a</w:t>
            </w:r>
            <w:bookmarkEnd w:id="1"/>
            <w:bookmarkEnd w:id="2"/>
          </w:p>
          <w:p w14:paraId="43824BE9" w14:textId="77777777" w:rsidR="007F0AE1" w:rsidRPr="0038040D" w:rsidRDefault="007F0AE1" w:rsidP="007F0AE1"/>
        </w:tc>
        <w:tc>
          <w:tcPr>
            <w:tcW w:w="7130" w:type="dxa"/>
          </w:tcPr>
          <w:p w14:paraId="6BAE1642" w14:textId="77777777" w:rsidR="007F0AE1" w:rsidRPr="0038040D" w:rsidRDefault="007F0AE1" w:rsidP="00A95F67">
            <w:pPr>
              <w:ind w:right="-108"/>
              <w:jc w:val="left"/>
              <w:rPr>
                <w:rFonts w:cs="Times New Roman"/>
                <w:szCs w:val="24"/>
              </w:rPr>
            </w:pPr>
            <w:r w:rsidRPr="0038040D">
              <w:rPr>
                <w:rFonts w:cs="Times New Roman"/>
                <w:szCs w:val="24"/>
              </w:rPr>
              <w:t>Kryteria stypendium Rektora dla studentów Politechniki Częstochowskiej.</w:t>
            </w:r>
          </w:p>
          <w:p w14:paraId="78A70D4C" w14:textId="6C78A711" w:rsidR="002E40A3" w:rsidRPr="0038040D" w:rsidRDefault="002E40A3" w:rsidP="00A95F67">
            <w:pPr>
              <w:ind w:right="-108"/>
              <w:jc w:val="left"/>
              <w:rPr>
                <w:rFonts w:cs="Times New Roman"/>
              </w:rPr>
            </w:pPr>
          </w:p>
        </w:tc>
      </w:tr>
      <w:tr w:rsidR="0038040D" w:rsidRPr="0038040D" w14:paraId="48A24B1C" w14:textId="77777777" w:rsidTr="002E40A3">
        <w:tc>
          <w:tcPr>
            <w:tcW w:w="1939" w:type="dxa"/>
          </w:tcPr>
          <w:p w14:paraId="521504FC" w14:textId="77777777" w:rsidR="007F0AE1" w:rsidRPr="0038040D" w:rsidRDefault="007F0AE1" w:rsidP="007F0AE1">
            <w:pPr>
              <w:pStyle w:val="Nagwek2"/>
              <w:spacing w:before="0"/>
              <w:outlineLvl w:val="1"/>
              <w:rPr>
                <w:rFonts w:ascii="Times New Roman" w:hAnsi="Times New Roman" w:cs="Times New Roman"/>
                <w:b w:val="0"/>
                <w:sz w:val="24"/>
                <w:szCs w:val="24"/>
              </w:rPr>
            </w:pPr>
            <w:bookmarkStart w:id="3" w:name="_Toc69813748"/>
            <w:bookmarkStart w:id="4" w:name="_Toc69814523"/>
            <w:r w:rsidRPr="0038040D">
              <w:rPr>
                <w:rFonts w:ascii="Times New Roman" w:hAnsi="Times New Roman" w:cs="Times New Roman"/>
                <w:b w:val="0"/>
                <w:sz w:val="24"/>
                <w:szCs w:val="24"/>
              </w:rPr>
              <w:t>Załącznik nr 1.1b</w:t>
            </w:r>
            <w:bookmarkEnd w:id="3"/>
            <w:bookmarkEnd w:id="4"/>
          </w:p>
          <w:p w14:paraId="0B6D1775" w14:textId="77777777" w:rsidR="007F0AE1" w:rsidRPr="0038040D" w:rsidRDefault="007F0AE1" w:rsidP="007F0AE1">
            <w:pPr>
              <w:rPr>
                <w:rFonts w:cs="Times New Roman"/>
                <w:szCs w:val="24"/>
              </w:rPr>
            </w:pPr>
          </w:p>
          <w:p w14:paraId="7329AA29" w14:textId="5CE0EDBF" w:rsidR="007F0AE1" w:rsidRPr="0038040D" w:rsidRDefault="007F0AE1" w:rsidP="007F0AE1">
            <w:pPr>
              <w:pStyle w:val="Nagwek2"/>
              <w:spacing w:before="0"/>
              <w:outlineLvl w:val="1"/>
              <w:rPr>
                <w:rFonts w:ascii="Times New Roman" w:hAnsi="Times New Roman" w:cs="Times New Roman"/>
                <w:b w:val="0"/>
                <w:sz w:val="24"/>
                <w:szCs w:val="24"/>
              </w:rPr>
            </w:pPr>
          </w:p>
        </w:tc>
        <w:tc>
          <w:tcPr>
            <w:tcW w:w="7130" w:type="dxa"/>
          </w:tcPr>
          <w:p w14:paraId="2071CBC0" w14:textId="77777777" w:rsidR="007F0AE1" w:rsidRPr="0038040D" w:rsidRDefault="007F0AE1" w:rsidP="00A95F67">
            <w:pPr>
              <w:ind w:right="-108"/>
              <w:jc w:val="left"/>
              <w:rPr>
                <w:rFonts w:cs="Times New Roman"/>
              </w:rPr>
            </w:pPr>
            <w:r w:rsidRPr="0038040D">
              <w:rPr>
                <w:rFonts w:cs="Times New Roman"/>
                <w:szCs w:val="24"/>
              </w:rPr>
              <w:t>Wykaz dokumentacji potwierdzającej sytuację materialną studenta/doktoranta.</w:t>
            </w:r>
          </w:p>
        </w:tc>
      </w:tr>
      <w:tr w:rsidR="0038040D" w:rsidRPr="0038040D" w14:paraId="72EA771F" w14:textId="77777777" w:rsidTr="002E40A3">
        <w:tc>
          <w:tcPr>
            <w:tcW w:w="1939" w:type="dxa"/>
          </w:tcPr>
          <w:p w14:paraId="15283A28" w14:textId="77777777" w:rsidR="007F0AE1" w:rsidRPr="0038040D" w:rsidRDefault="007F0AE1" w:rsidP="007F0AE1">
            <w:pPr>
              <w:pStyle w:val="Nagwek2"/>
              <w:spacing w:before="0"/>
              <w:outlineLvl w:val="1"/>
              <w:rPr>
                <w:rFonts w:ascii="Times New Roman" w:hAnsi="Times New Roman" w:cs="Times New Roman"/>
                <w:b w:val="0"/>
                <w:sz w:val="24"/>
                <w:szCs w:val="24"/>
              </w:rPr>
            </w:pPr>
            <w:bookmarkStart w:id="5" w:name="_Toc69813749"/>
            <w:bookmarkStart w:id="6" w:name="_Toc69814524"/>
            <w:r w:rsidRPr="0038040D">
              <w:rPr>
                <w:rFonts w:ascii="Times New Roman" w:hAnsi="Times New Roman" w:cs="Times New Roman"/>
                <w:b w:val="0"/>
                <w:sz w:val="24"/>
                <w:szCs w:val="24"/>
              </w:rPr>
              <w:t>Załącznik nr 1.2</w:t>
            </w:r>
            <w:bookmarkEnd w:id="5"/>
            <w:bookmarkEnd w:id="6"/>
          </w:p>
          <w:p w14:paraId="434BC0DC" w14:textId="77777777" w:rsidR="007F0AE1" w:rsidRPr="0038040D" w:rsidRDefault="007F0AE1" w:rsidP="007F0AE1">
            <w:pPr>
              <w:rPr>
                <w:rFonts w:cs="Times New Roman"/>
                <w:szCs w:val="24"/>
              </w:rPr>
            </w:pPr>
          </w:p>
          <w:p w14:paraId="4C3297D4" w14:textId="77777777" w:rsidR="007F0AE1" w:rsidRPr="0038040D" w:rsidRDefault="007F0AE1" w:rsidP="007F0AE1">
            <w:pPr>
              <w:pStyle w:val="Nagwek2"/>
              <w:spacing w:before="0"/>
              <w:outlineLvl w:val="1"/>
              <w:rPr>
                <w:rFonts w:ascii="Times New Roman" w:hAnsi="Times New Roman" w:cs="Times New Roman"/>
                <w:b w:val="0"/>
                <w:sz w:val="24"/>
                <w:szCs w:val="24"/>
              </w:rPr>
            </w:pPr>
          </w:p>
        </w:tc>
        <w:tc>
          <w:tcPr>
            <w:tcW w:w="7130" w:type="dxa"/>
          </w:tcPr>
          <w:p w14:paraId="4BF78D09" w14:textId="77777777" w:rsidR="007F0AE1" w:rsidRPr="0038040D" w:rsidRDefault="007F0AE1" w:rsidP="00A95F67">
            <w:pPr>
              <w:ind w:right="-108"/>
              <w:rPr>
                <w:rFonts w:cs="Times New Roman"/>
              </w:rPr>
            </w:pPr>
            <w:r w:rsidRPr="0038040D">
              <w:rPr>
                <w:rFonts w:cs="Times New Roman"/>
                <w:szCs w:val="24"/>
              </w:rPr>
              <w:t>Oświadczenie o niepobieraniu świadczeń na więcej niż jednym kierunku studiów.</w:t>
            </w:r>
          </w:p>
        </w:tc>
      </w:tr>
      <w:tr w:rsidR="0038040D" w:rsidRPr="0038040D" w14:paraId="14D35661" w14:textId="77777777" w:rsidTr="002E40A3">
        <w:tc>
          <w:tcPr>
            <w:tcW w:w="1939" w:type="dxa"/>
          </w:tcPr>
          <w:p w14:paraId="27E8CCD6" w14:textId="77777777" w:rsidR="007F0AE1" w:rsidRPr="0038040D" w:rsidRDefault="007F0AE1" w:rsidP="007F0AE1">
            <w:pPr>
              <w:pStyle w:val="Nagwek2"/>
              <w:spacing w:before="0"/>
              <w:outlineLvl w:val="1"/>
              <w:rPr>
                <w:rFonts w:ascii="Times New Roman" w:hAnsi="Times New Roman" w:cs="Times New Roman"/>
                <w:b w:val="0"/>
                <w:sz w:val="24"/>
                <w:szCs w:val="24"/>
              </w:rPr>
            </w:pPr>
            <w:bookmarkStart w:id="7" w:name="_Toc69813750"/>
            <w:bookmarkStart w:id="8" w:name="_Toc69814525"/>
            <w:r w:rsidRPr="0038040D">
              <w:rPr>
                <w:rFonts w:ascii="Times New Roman" w:hAnsi="Times New Roman" w:cs="Times New Roman"/>
                <w:b w:val="0"/>
                <w:sz w:val="24"/>
                <w:szCs w:val="24"/>
              </w:rPr>
              <w:t>Załącznik nr 1.3</w:t>
            </w:r>
            <w:bookmarkEnd w:id="7"/>
            <w:bookmarkEnd w:id="8"/>
          </w:p>
          <w:p w14:paraId="2906E8DD" w14:textId="77777777" w:rsidR="007F0AE1" w:rsidRPr="0038040D" w:rsidRDefault="007F0AE1" w:rsidP="007F0AE1">
            <w:pPr>
              <w:pStyle w:val="Nagwek2"/>
              <w:spacing w:before="0"/>
              <w:outlineLvl w:val="1"/>
              <w:rPr>
                <w:rFonts w:ascii="Times New Roman" w:hAnsi="Times New Roman" w:cs="Times New Roman"/>
                <w:b w:val="0"/>
                <w:sz w:val="24"/>
                <w:szCs w:val="24"/>
              </w:rPr>
            </w:pPr>
          </w:p>
          <w:p w14:paraId="092025D4" w14:textId="77777777" w:rsidR="007F0AE1" w:rsidRPr="0038040D" w:rsidRDefault="007F0AE1" w:rsidP="007F0AE1">
            <w:pPr>
              <w:pStyle w:val="Nagwek2"/>
              <w:spacing w:before="0"/>
              <w:outlineLvl w:val="1"/>
              <w:rPr>
                <w:rFonts w:ascii="Times New Roman" w:hAnsi="Times New Roman" w:cs="Times New Roman"/>
                <w:b w:val="0"/>
                <w:sz w:val="24"/>
                <w:szCs w:val="24"/>
              </w:rPr>
            </w:pPr>
          </w:p>
        </w:tc>
        <w:tc>
          <w:tcPr>
            <w:tcW w:w="7130" w:type="dxa"/>
          </w:tcPr>
          <w:p w14:paraId="3157EAB1" w14:textId="77777777" w:rsidR="007F0AE1" w:rsidRPr="0038040D" w:rsidRDefault="007F0AE1" w:rsidP="00A95F67">
            <w:pPr>
              <w:ind w:right="-108"/>
              <w:rPr>
                <w:rFonts w:cs="Times New Roman"/>
              </w:rPr>
            </w:pPr>
            <w:r w:rsidRPr="0038040D">
              <w:rPr>
                <w:rFonts w:cs="Times New Roman"/>
              </w:rPr>
              <w:t xml:space="preserve">Wniosek o przyznanie stypendium socjalnego w semestrze zimowym/letnim* roku akademickiego </w:t>
            </w:r>
            <w:r w:rsidRPr="0038040D">
              <w:rPr>
                <w:rFonts w:cs="Times New Roman"/>
                <w:szCs w:val="24"/>
              </w:rPr>
              <w:t>.…/.…</w:t>
            </w:r>
          </w:p>
        </w:tc>
      </w:tr>
      <w:tr w:rsidR="0038040D" w:rsidRPr="0038040D" w14:paraId="52E1382C" w14:textId="77777777" w:rsidTr="002E40A3">
        <w:tc>
          <w:tcPr>
            <w:tcW w:w="1939" w:type="dxa"/>
          </w:tcPr>
          <w:p w14:paraId="0AA5850F" w14:textId="77777777" w:rsidR="007F0AE1" w:rsidRPr="0038040D" w:rsidRDefault="007F0AE1" w:rsidP="007F0AE1">
            <w:pPr>
              <w:pStyle w:val="Nagwek2"/>
              <w:spacing w:before="0"/>
              <w:outlineLvl w:val="1"/>
              <w:rPr>
                <w:rFonts w:ascii="Times New Roman" w:hAnsi="Times New Roman" w:cs="Times New Roman"/>
                <w:b w:val="0"/>
                <w:sz w:val="24"/>
                <w:szCs w:val="24"/>
              </w:rPr>
            </w:pPr>
            <w:bookmarkStart w:id="9" w:name="_Toc69813751"/>
            <w:bookmarkStart w:id="10" w:name="_Toc69814526"/>
            <w:r w:rsidRPr="0038040D">
              <w:rPr>
                <w:rFonts w:ascii="Times New Roman" w:hAnsi="Times New Roman" w:cs="Times New Roman"/>
                <w:b w:val="0"/>
                <w:sz w:val="24"/>
                <w:szCs w:val="24"/>
              </w:rPr>
              <w:t>Załącznik nr 1.4</w:t>
            </w:r>
            <w:bookmarkEnd w:id="9"/>
            <w:bookmarkEnd w:id="10"/>
          </w:p>
          <w:p w14:paraId="0AEE3E4F" w14:textId="77777777" w:rsidR="007F0AE1" w:rsidRPr="0038040D" w:rsidRDefault="007F0AE1" w:rsidP="007F0AE1">
            <w:pPr>
              <w:pStyle w:val="Nagwek2"/>
              <w:spacing w:before="0"/>
              <w:outlineLvl w:val="1"/>
              <w:rPr>
                <w:rFonts w:ascii="Times New Roman" w:hAnsi="Times New Roman" w:cs="Times New Roman"/>
                <w:b w:val="0"/>
                <w:sz w:val="24"/>
                <w:szCs w:val="24"/>
              </w:rPr>
            </w:pPr>
          </w:p>
          <w:p w14:paraId="70D91677" w14:textId="77777777" w:rsidR="007F0AE1" w:rsidRPr="0038040D" w:rsidRDefault="007F0AE1" w:rsidP="007F0AE1"/>
        </w:tc>
        <w:tc>
          <w:tcPr>
            <w:tcW w:w="7130" w:type="dxa"/>
          </w:tcPr>
          <w:p w14:paraId="533FD528" w14:textId="77777777" w:rsidR="007F0AE1" w:rsidRPr="0038040D" w:rsidRDefault="007F0AE1" w:rsidP="00A95F67">
            <w:pPr>
              <w:rPr>
                <w:rFonts w:cs="Times New Roman"/>
                <w:caps/>
              </w:rPr>
            </w:pPr>
            <w:r w:rsidRPr="0038040D">
              <w:rPr>
                <w:rFonts w:cs="Times New Roman"/>
              </w:rPr>
              <w:t xml:space="preserve">Wniosek o przyznanie stypendium dla osób niepełnosprawnych  w roku akademickim </w:t>
            </w:r>
            <w:r w:rsidRPr="0038040D">
              <w:rPr>
                <w:rFonts w:cs="Times New Roman"/>
                <w:szCs w:val="24"/>
              </w:rPr>
              <w:t>.…/.…</w:t>
            </w:r>
          </w:p>
        </w:tc>
      </w:tr>
      <w:tr w:rsidR="0038040D" w:rsidRPr="0038040D" w14:paraId="152DA787" w14:textId="77777777" w:rsidTr="002E40A3">
        <w:tc>
          <w:tcPr>
            <w:tcW w:w="1939" w:type="dxa"/>
          </w:tcPr>
          <w:p w14:paraId="2534C541" w14:textId="77777777" w:rsidR="007F0AE1" w:rsidRPr="0038040D" w:rsidRDefault="007F0AE1" w:rsidP="007F0AE1">
            <w:pPr>
              <w:pStyle w:val="Nagwek2"/>
              <w:spacing w:before="0"/>
              <w:outlineLvl w:val="1"/>
              <w:rPr>
                <w:rFonts w:ascii="Times New Roman" w:hAnsi="Times New Roman" w:cs="Times New Roman"/>
                <w:b w:val="0"/>
                <w:sz w:val="24"/>
                <w:szCs w:val="24"/>
              </w:rPr>
            </w:pPr>
            <w:bookmarkStart w:id="11" w:name="_Toc69813752"/>
            <w:bookmarkStart w:id="12" w:name="_Toc69814527"/>
            <w:r w:rsidRPr="0038040D">
              <w:rPr>
                <w:rFonts w:ascii="Times New Roman" w:hAnsi="Times New Roman" w:cs="Times New Roman"/>
                <w:b w:val="0"/>
                <w:sz w:val="24"/>
                <w:szCs w:val="24"/>
              </w:rPr>
              <w:t>Załącznik nr 1.5a</w:t>
            </w:r>
            <w:bookmarkEnd w:id="11"/>
            <w:bookmarkEnd w:id="12"/>
          </w:p>
          <w:p w14:paraId="74801D36" w14:textId="77777777" w:rsidR="007F0AE1" w:rsidRPr="0038040D" w:rsidRDefault="007F0AE1" w:rsidP="007F0AE1">
            <w:pPr>
              <w:pStyle w:val="Nagwek2"/>
              <w:spacing w:before="0"/>
              <w:outlineLvl w:val="1"/>
              <w:rPr>
                <w:rFonts w:ascii="Times New Roman" w:hAnsi="Times New Roman" w:cs="Times New Roman"/>
                <w:b w:val="0"/>
                <w:sz w:val="24"/>
                <w:szCs w:val="24"/>
              </w:rPr>
            </w:pPr>
          </w:p>
          <w:p w14:paraId="71ED8F35" w14:textId="77777777" w:rsidR="007F0AE1" w:rsidRPr="0038040D" w:rsidRDefault="007F0AE1" w:rsidP="007F0AE1"/>
        </w:tc>
        <w:tc>
          <w:tcPr>
            <w:tcW w:w="7130" w:type="dxa"/>
          </w:tcPr>
          <w:p w14:paraId="419BE85A" w14:textId="77777777" w:rsidR="007F0AE1" w:rsidRPr="0038040D" w:rsidRDefault="007F0AE1" w:rsidP="00A95F67">
            <w:pPr>
              <w:ind w:right="-108"/>
              <w:rPr>
                <w:rFonts w:cs="Times New Roman"/>
              </w:rPr>
            </w:pPr>
            <w:r w:rsidRPr="0038040D">
              <w:rPr>
                <w:rFonts w:cs="Times New Roman"/>
              </w:rPr>
              <w:t xml:space="preserve">Wniosek o przyznanie stypendium rektora dla studentów politechniki częstochowskiej za uzyskaną średnią ocen w roku akademickim </w:t>
            </w:r>
            <w:r w:rsidRPr="0038040D">
              <w:rPr>
                <w:rFonts w:cs="Times New Roman"/>
                <w:szCs w:val="24"/>
              </w:rPr>
              <w:t>.…/.…</w:t>
            </w:r>
            <w:r w:rsidRPr="0038040D">
              <w:rPr>
                <w:rFonts w:cs="Times New Roman"/>
              </w:rPr>
              <w:t>.</w:t>
            </w:r>
          </w:p>
        </w:tc>
      </w:tr>
      <w:tr w:rsidR="0038040D" w:rsidRPr="0038040D" w14:paraId="7311B29B" w14:textId="77777777" w:rsidTr="002E40A3">
        <w:tc>
          <w:tcPr>
            <w:tcW w:w="1939" w:type="dxa"/>
          </w:tcPr>
          <w:p w14:paraId="1380AFED" w14:textId="77777777" w:rsidR="007F0AE1" w:rsidRPr="0038040D" w:rsidRDefault="007F0AE1" w:rsidP="007F0AE1">
            <w:pPr>
              <w:pStyle w:val="Nagwek2"/>
              <w:spacing w:before="0"/>
              <w:outlineLvl w:val="1"/>
              <w:rPr>
                <w:rFonts w:ascii="Times New Roman" w:hAnsi="Times New Roman" w:cs="Times New Roman"/>
                <w:b w:val="0"/>
                <w:sz w:val="24"/>
                <w:szCs w:val="24"/>
              </w:rPr>
            </w:pPr>
            <w:bookmarkStart w:id="13" w:name="_Toc69813753"/>
            <w:bookmarkStart w:id="14" w:name="_Toc69814528"/>
            <w:r w:rsidRPr="0038040D">
              <w:rPr>
                <w:rFonts w:ascii="Times New Roman" w:hAnsi="Times New Roman" w:cs="Times New Roman"/>
                <w:b w:val="0"/>
                <w:sz w:val="24"/>
                <w:szCs w:val="24"/>
              </w:rPr>
              <w:t>Załącznik nr 1.5b</w:t>
            </w:r>
            <w:bookmarkEnd w:id="13"/>
            <w:bookmarkEnd w:id="14"/>
          </w:p>
          <w:p w14:paraId="4AE9CE52" w14:textId="77777777" w:rsidR="007F0AE1" w:rsidRPr="0038040D" w:rsidRDefault="007F0AE1" w:rsidP="007F0AE1">
            <w:pPr>
              <w:pStyle w:val="Nagwek2"/>
              <w:spacing w:before="0"/>
              <w:outlineLvl w:val="1"/>
              <w:rPr>
                <w:rFonts w:ascii="Times New Roman" w:hAnsi="Times New Roman" w:cs="Times New Roman"/>
                <w:b w:val="0"/>
                <w:sz w:val="24"/>
                <w:szCs w:val="24"/>
              </w:rPr>
            </w:pPr>
          </w:p>
          <w:p w14:paraId="069CF49D" w14:textId="77777777" w:rsidR="007F0AE1" w:rsidRPr="0038040D" w:rsidRDefault="007F0AE1" w:rsidP="007F0AE1"/>
        </w:tc>
        <w:tc>
          <w:tcPr>
            <w:tcW w:w="7130" w:type="dxa"/>
          </w:tcPr>
          <w:p w14:paraId="4E60CFD3" w14:textId="77777777" w:rsidR="007F0AE1" w:rsidRPr="0038040D" w:rsidRDefault="007F0AE1" w:rsidP="00A95F67">
            <w:pPr>
              <w:ind w:right="-108"/>
              <w:rPr>
                <w:rFonts w:cs="Times New Roman"/>
              </w:rPr>
            </w:pPr>
            <w:r w:rsidRPr="0038040D">
              <w:rPr>
                <w:rFonts w:cs="Times New Roman"/>
              </w:rPr>
              <w:t xml:space="preserve">Wniosek o przyznanie stypendium rektora dla studentów politechniki częstochowskiej za osiągnięcia naukowe w roku akademickim </w:t>
            </w:r>
            <w:r w:rsidRPr="0038040D">
              <w:rPr>
                <w:rFonts w:cs="Times New Roman"/>
                <w:szCs w:val="24"/>
              </w:rPr>
              <w:t>.…/.…</w:t>
            </w:r>
          </w:p>
        </w:tc>
      </w:tr>
      <w:tr w:rsidR="0038040D" w:rsidRPr="0038040D" w14:paraId="4D8B64F8" w14:textId="77777777" w:rsidTr="002E40A3">
        <w:tc>
          <w:tcPr>
            <w:tcW w:w="1939" w:type="dxa"/>
          </w:tcPr>
          <w:p w14:paraId="08FDE62A" w14:textId="77777777" w:rsidR="007F0AE1" w:rsidRPr="0038040D" w:rsidRDefault="007F0AE1" w:rsidP="007F0AE1">
            <w:pPr>
              <w:pStyle w:val="Nagwek2"/>
              <w:spacing w:before="0"/>
              <w:outlineLvl w:val="1"/>
              <w:rPr>
                <w:rFonts w:ascii="Times New Roman" w:hAnsi="Times New Roman" w:cs="Times New Roman"/>
                <w:b w:val="0"/>
                <w:sz w:val="24"/>
                <w:szCs w:val="24"/>
              </w:rPr>
            </w:pPr>
            <w:bookmarkStart w:id="15" w:name="_Toc69813754"/>
            <w:bookmarkStart w:id="16" w:name="_Toc69814529"/>
            <w:r w:rsidRPr="0038040D">
              <w:rPr>
                <w:rFonts w:ascii="Times New Roman" w:hAnsi="Times New Roman" w:cs="Times New Roman"/>
                <w:b w:val="0"/>
                <w:sz w:val="24"/>
                <w:szCs w:val="24"/>
              </w:rPr>
              <w:t>Załącznik nr 1.5c</w:t>
            </w:r>
            <w:bookmarkEnd w:id="15"/>
            <w:bookmarkEnd w:id="16"/>
          </w:p>
          <w:p w14:paraId="0F73847F" w14:textId="77777777" w:rsidR="007F0AE1" w:rsidRPr="0038040D" w:rsidRDefault="007F0AE1" w:rsidP="007F0AE1">
            <w:pPr>
              <w:pStyle w:val="Nagwek2"/>
              <w:spacing w:before="0"/>
              <w:outlineLvl w:val="1"/>
              <w:rPr>
                <w:rFonts w:ascii="Times New Roman" w:hAnsi="Times New Roman" w:cs="Times New Roman"/>
                <w:b w:val="0"/>
                <w:sz w:val="24"/>
                <w:szCs w:val="24"/>
              </w:rPr>
            </w:pPr>
          </w:p>
          <w:p w14:paraId="5DAEA831" w14:textId="77777777" w:rsidR="007F0AE1" w:rsidRPr="0038040D" w:rsidRDefault="007F0AE1" w:rsidP="007F0AE1"/>
        </w:tc>
        <w:tc>
          <w:tcPr>
            <w:tcW w:w="7130" w:type="dxa"/>
          </w:tcPr>
          <w:p w14:paraId="10775883" w14:textId="77777777" w:rsidR="007F0AE1" w:rsidRPr="0038040D" w:rsidRDefault="007F0AE1" w:rsidP="00A95F67">
            <w:pPr>
              <w:ind w:right="-108"/>
              <w:rPr>
                <w:rFonts w:cs="Times New Roman"/>
              </w:rPr>
            </w:pPr>
            <w:r w:rsidRPr="0038040D">
              <w:rPr>
                <w:rFonts w:cs="Times New Roman"/>
              </w:rPr>
              <w:t>Wniosek o przyznanie stypendium rektora dla studentów politechniki częstochowskiej za osiągnięcia artystyczne w roku akademickim .</w:t>
            </w:r>
            <w:r w:rsidRPr="0038040D">
              <w:rPr>
                <w:rFonts w:cs="Times New Roman"/>
                <w:szCs w:val="24"/>
              </w:rPr>
              <w:t>.…/.…</w:t>
            </w:r>
          </w:p>
        </w:tc>
      </w:tr>
      <w:tr w:rsidR="0038040D" w:rsidRPr="0038040D" w14:paraId="5DE628E5" w14:textId="77777777" w:rsidTr="002E40A3">
        <w:tc>
          <w:tcPr>
            <w:tcW w:w="1939" w:type="dxa"/>
          </w:tcPr>
          <w:p w14:paraId="77AD4D97" w14:textId="77777777" w:rsidR="007F0AE1" w:rsidRPr="0038040D" w:rsidRDefault="007F0AE1" w:rsidP="007F0AE1">
            <w:pPr>
              <w:pStyle w:val="Nagwek2"/>
              <w:spacing w:before="0"/>
              <w:outlineLvl w:val="1"/>
              <w:rPr>
                <w:rFonts w:ascii="Times New Roman" w:hAnsi="Times New Roman" w:cs="Times New Roman"/>
                <w:b w:val="0"/>
                <w:sz w:val="24"/>
                <w:szCs w:val="24"/>
              </w:rPr>
            </w:pPr>
            <w:bookmarkStart w:id="17" w:name="_Toc69813755"/>
            <w:bookmarkStart w:id="18" w:name="_Toc69814530"/>
            <w:r w:rsidRPr="0038040D">
              <w:rPr>
                <w:rFonts w:ascii="Times New Roman" w:hAnsi="Times New Roman" w:cs="Times New Roman"/>
                <w:b w:val="0"/>
                <w:sz w:val="24"/>
                <w:szCs w:val="24"/>
              </w:rPr>
              <w:t>Załącznik nr 1.5d</w:t>
            </w:r>
            <w:bookmarkEnd w:id="17"/>
            <w:bookmarkEnd w:id="18"/>
          </w:p>
          <w:p w14:paraId="4E868F58" w14:textId="77777777" w:rsidR="007F0AE1" w:rsidRPr="0038040D" w:rsidRDefault="007F0AE1" w:rsidP="007F0AE1">
            <w:pPr>
              <w:pStyle w:val="Nagwek2"/>
              <w:spacing w:before="0"/>
              <w:outlineLvl w:val="1"/>
              <w:rPr>
                <w:rFonts w:ascii="Times New Roman" w:hAnsi="Times New Roman" w:cs="Times New Roman"/>
                <w:b w:val="0"/>
                <w:sz w:val="24"/>
                <w:szCs w:val="24"/>
              </w:rPr>
            </w:pPr>
          </w:p>
          <w:p w14:paraId="1B35F59E" w14:textId="77777777" w:rsidR="007F0AE1" w:rsidRPr="0038040D" w:rsidRDefault="007F0AE1" w:rsidP="007F0AE1"/>
        </w:tc>
        <w:tc>
          <w:tcPr>
            <w:tcW w:w="7130" w:type="dxa"/>
          </w:tcPr>
          <w:p w14:paraId="001C6F4A" w14:textId="77777777" w:rsidR="007F0AE1" w:rsidRPr="0038040D" w:rsidRDefault="007F0AE1" w:rsidP="00A95F67">
            <w:pPr>
              <w:ind w:right="-108"/>
              <w:rPr>
                <w:rFonts w:cs="Times New Roman"/>
              </w:rPr>
            </w:pPr>
            <w:r w:rsidRPr="0038040D">
              <w:rPr>
                <w:rFonts w:cs="Times New Roman"/>
              </w:rPr>
              <w:t xml:space="preserve">Wniosek o przyznanie stypendium rektora dla studentów politechniki częstochowskiej za osiągnięcia sportowe w roku akademickim </w:t>
            </w:r>
            <w:r w:rsidRPr="0038040D">
              <w:rPr>
                <w:rFonts w:cs="Times New Roman"/>
                <w:szCs w:val="24"/>
              </w:rPr>
              <w:t>.…/.…</w:t>
            </w:r>
          </w:p>
        </w:tc>
      </w:tr>
      <w:tr w:rsidR="0038040D" w:rsidRPr="0038040D" w14:paraId="0A1344CB" w14:textId="77777777" w:rsidTr="002E40A3">
        <w:tc>
          <w:tcPr>
            <w:tcW w:w="1939" w:type="dxa"/>
          </w:tcPr>
          <w:p w14:paraId="61BBD02D" w14:textId="77777777" w:rsidR="007F0AE1" w:rsidRPr="0038040D" w:rsidRDefault="007F0AE1" w:rsidP="007F0AE1">
            <w:pPr>
              <w:pStyle w:val="Nagwek2"/>
              <w:spacing w:before="0"/>
              <w:outlineLvl w:val="1"/>
              <w:rPr>
                <w:rFonts w:ascii="Times New Roman" w:hAnsi="Times New Roman" w:cs="Times New Roman"/>
                <w:b w:val="0"/>
                <w:sz w:val="24"/>
                <w:szCs w:val="24"/>
              </w:rPr>
            </w:pPr>
            <w:bookmarkStart w:id="19" w:name="_Toc69813756"/>
            <w:bookmarkStart w:id="20" w:name="_Toc69814531"/>
            <w:r w:rsidRPr="0038040D">
              <w:rPr>
                <w:rFonts w:ascii="Times New Roman" w:hAnsi="Times New Roman" w:cs="Times New Roman"/>
                <w:b w:val="0"/>
                <w:sz w:val="24"/>
                <w:szCs w:val="24"/>
              </w:rPr>
              <w:t>Załącznik nr 1.6</w:t>
            </w:r>
            <w:bookmarkEnd w:id="19"/>
            <w:bookmarkEnd w:id="20"/>
          </w:p>
          <w:p w14:paraId="7D2E47A7" w14:textId="77777777" w:rsidR="007F0AE1" w:rsidRPr="0038040D" w:rsidRDefault="007F0AE1" w:rsidP="007F0AE1">
            <w:pPr>
              <w:pStyle w:val="Nagwek2"/>
              <w:spacing w:before="0"/>
              <w:outlineLvl w:val="1"/>
              <w:rPr>
                <w:rFonts w:ascii="Times New Roman" w:hAnsi="Times New Roman" w:cs="Times New Roman"/>
                <w:b w:val="0"/>
                <w:sz w:val="24"/>
                <w:szCs w:val="24"/>
              </w:rPr>
            </w:pPr>
          </w:p>
        </w:tc>
        <w:tc>
          <w:tcPr>
            <w:tcW w:w="7130" w:type="dxa"/>
          </w:tcPr>
          <w:p w14:paraId="737FD4CA" w14:textId="77777777" w:rsidR="007F0AE1" w:rsidRPr="0038040D" w:rsidRDefault="007F0AE1" w:rsidP="00A95F67">
            <w:pPr>
              <w:rPr>
                <w:rFonts w:cs="Times New Roman"/>
                <w:caps/>
              </w:rPr>
            </w:pPr>
            <w:r w:rsidRPr="0038040D">
              <w:rPr>
                <w:rFonts w:cs="Times New Roman"/>
              </w:rPr>
              <w:t xml:space="preserve">Wniosek o przyznanie zapomogi w roku akademickim </w:t>
            </w:r>
            <w:r w:rsidRPr="0038040D">
              <w:rPr>
                <w:rFonts w:cs="Times New Roman"/>
                <w:szCs w:val="24"/>
              </w:rPr>
              <w:t>.…/.…</w:t>
            </w:r>
          </w:p>
        </w:tc>
      </w:tr>
      <w:tr w:rsidR="0038040D" w:rsidRPr="0038040D" w14:paraId="058534C0" w14:textId="77777777" w:rsidTr="002E40A3">
        <w:tc>
          <w:tcPr>
            <w:tcW w:w="1939" w:type="dxa"/>
          </w:tcPr>
          <w:p w14:paraId="2042D985" w14:textId="77777777" w:rsidR="007F0AE1" w:rsidRPr="0038040D" w:rsidRDefault="007F0AE1" w:rsidP="007F0AE1">
            <w:pPr>
              <w:pStyle w:val="Nagwek2"/>
              <w:spacing w:before="0"/>
              <w:outlineLvl w:val="1"/>
              <w:rPr>
                <w:rFonts w:ascii="Times New Roman" w:hAnsi="Times New Roman" w:cs="Times New Roman"/>
                <w:b w:val="0"/>
                <w:sz w:val="24"/>
                <w:szCs w:val="24"/>
              </w:rPr>
            </w:pPr>
            <w:bookmarkStart w:id="21" w:name="_Toc69813757"/>
            <w:bookmarkStart w:id="22" w:name="_Toc69814532"/>
            <w:r w:rsidRPr="0038040D">
              <w:rPr>
                <w:rFonts w:ascii="Times New Roman" w:hAnsi="Times New Roman" w:cs="Times New Roman"/>
                <w:b w:val="0"/>
                <w:sz w:val="24"/>
                <w:szCs w:val="24"/>
              </w:rPr>
              <w:t>Załącznik nr 1.7</w:t>
            </w:r>
            <w:bookmarkEnd w:id="21"/>
            <w:bookmarkEnd w:id="22"/>
          </w:p>
          <w:p w14:paraId="3F9F7884" w14:textId="77777777" w:rsidR="007F0AE1" w:rsidRPr="0038040D" w:rsidRDefault="007F0AE1" w:rsidP="007F0AE1">
            <w:pPr>
              <w:pStyle w:val="Nagwek2"/>
              <w:spacing w:before="0"/>
              <w:outlineLvl w:val="1"/>
              <w:rPr>
                <w:rFonts w:ascii="Times New Roman" w:hAnsi="Times New Roman" w:cs="Times New Roman"/>
                <w:b w:val="0"/>
                <w:sz w:val="24"/>
                <w:szCs w:val="24"/>
              </w:rPr>
            </w:pPr>
          </w:p>
        </w:tc>
        <w:tc>
          <w:tcPr>
            <w:tcW w:w="7130" w:type="dxa"/>
          </w:tcPr>
          <w:p w14:paraId="63DF3871" w14:textId="63EA9A63" w:rsidR="007F0AE1" w:rsidRPr="0038040D" w:rsidRDefault="007F0AE1" w:rsidP="00A95F67">
            <w:pPr>
              <w:rPr>
                <w:rFonts w:cs="Times New Roman"/>
              </w:rPr>
            </w:pPr>
            <w:r w:rsidRPr="0038040D">
              <w:rPr>
                <w:rFonts w:cs="Times New Roman"/>
              </w:rPr>
              <w:t>Wniosek o ponowne przeliczenie dochodu</w:t>
            </w:r>
            <w:r w:rsidR="0051781E" w:rsidRPr="0038040D">
              <w:rPr>
                <w:rFonts w:cs="Times New Roman"/>
              </w:rPr>
              <w:t>.</w:t>
            </w:r>
          </w:p>
        </w:tc>
      </w:tr>
      <w:tr w:rsidR="0038040D" w:rsidRPr="0038040D" w14:paraId="6E961A49" w14:textId="77777777" w:rsidTr="002E40A3">
        <w:tc>
          <w:tcPr>
            <w:tcW w:w="1939" w:type="dxa"/>
          </w:tcPr>
          <w:p w14:paraId="62455A3A" w14:textId="77777777" w:rsidR="007F0AE1" w:rsidRPr="0038040D" w:rsidRDefault="007F0AE1" w:rsidP="007F0AE1">
            <w:pPr>
              <w:pStyle w:val="Nagwek2"/>
              <w:spacing w:before="0"/>
              <w:outlineLvl w:val="1"/>
              <w:rPr>
                <w:rFonts w:ascii="Times New Roman" w:hAnsi="Times New Roman" w:cs="Times New Roman"/>
                <w:b w:val="0"/>
                <w:sz w:val="24"/>
                <w:szCs w:val="24"/>
              </w:rPr>
            </w:pPr>
            <w:bookmarkStart w:id="23" w:name="_Toc69813758"/>
            <w:bookmarkStart w:id="24" w:name="_Toc69814533"/>
            <w:r w:rsidRPr="0038040D">
              <w:rPr>
                <w:rFonts w:ascii="Times New Roman" w:hAnsi="Times New Roman" w:cs="Times New Roman"/>
                <w:b w:val="0"/>
                <w:sz w:val="24"/>
                <w:szCs w:val="24"/>
              </w:rPr>
              <w:t>Załącznik nr 1.8</w:t>
            </w:r>
            <w:bookmarkEnd w:id="23"/>
            <w:bookmarkEnd w:id="24"/>
          </w:p>
          <w:p w14:paraId="19A350EB" w14:textId="77777777" w:rsidR="007F0AE1" w:rsidRPr="0038040D" w:rsidRDefault="007F0AE1" w:rsidP="007F0AE1">
            <w:pPr>
              <w:pStyle w:val="Nagwek2"/>
              <w:spacing w:before="0"/>
              <w:outlineLvl w:val="1"/>
              <w:rPr>
                <w:rFonts w:ascii="Times New Roman" w:hAnsi="Times New Roman" w:cs="Times New Roman"/>
                <w:b w:val="0"/>
                <w:sz w:val="24"/>
                <w:szCs w:val="24"/>
              </w:rPr>
            </w:pPr>
          </w:p>
          <w:p w14:paraId="296405CA" w14:textId="77777777" w:rsidR="007F0AE1" w:rsidRPr="0038040D" w:rsidRDefault="007F0AE1" w:rsidP="007F0AE1"/>
        </w:tc>
        <w:tc>
          <w:tcPr>
            <w:tcW w:w="7130" w:type="dxa"/>
          </w:tcPr>
          <w:p w14:paraId="7D3ED59E" w14:textId="01459AA7" w:rsidR="007F0AE1" w:rsidRPr="0038040D" w:rsidRDefault="007F0AE1" w:rsidP="00A95F67">
            <w:pPr>
              <w:rPr>
                <w:rFonts w:cs="Times New Roman"/>
                <w:caps/>
                <w:szCs w:val="24"/>
              </w:rPr>
            </w:pPr>
            <w:r w:rsidRPr="0038040D">
              <w:rPr>
                <w:rFonts w:cs="Times New Roman"/>
                <w:szCs w:val="24"/>
              </w:rPr>
              <w:t>Oświadczenie studenta o nieprowadzeniu wspólnego gospodarstwa domowego z żadnym z rodziców</w:t>
            </w:r>
            <w:r w:rsidR="0051781E" w:rsidRPr="0038040D">
              <w:rPr>
                <w:rFonts w:cs="Times New Roman"/>
                <w:szCs w:val="24"/>
              </w:rPr>
              <w:t>.</w:t>
            </w:r>
          </w:p>
        </w:tc>
      </w:tr>
      <w:tr w:rsidR="0038040D" w:rsidRPr="0038040D" w14:paraId="548C2815" w14:textId="77777777" w:rsidTr="002E40A3">
        <w:tc>
          <w:tcPr>
            <w:tcW w:w="1939" w:type="dxa"/>
          </w:tcPr>
          <w:p w14:paraId="0F7B6785" w14:textId="77777777" w:rsidR="007F0AE1" w:rsidRPr="0038040D" w:rsidRDefault="007F0AE1" w:rsidP="007F0AE1">
            <w:pPr>
              <w:pStyle w:val="Nagwek2"/>
              <w:spacing w:before="0"/>
              <w:jc w:val="left"/>
              <w:outlineLvl w:val="1"/>
              <w:rPr>
                <w:rFonts w:ascii="Times New Roman" w:hAnsi="Times New Roman" w:cs="Times New Roman"/>
                <w:b w:val="0"/>
                <w:sz w:val="24"/>
                <w:szCs w:val="24"/>
              </w:rPr>
            </w:pPr>
            <w:bookmarkStart w:id="25" w:name="_Toc69813759"/>
            <w:bookmarkStart w:id="26" w:name="_Toc69814534"/>
            <w:r w:rsidRPr="0038040D">
              <w:rPr>
                <w:rFonts w:ascii="Times New Roman" w:hAnsi="Times New Roman" w:cs="Times New Roman"/>
                <w:b w:val="0"/>
                <w:sz w:val="24"/>
                <w:szCs w:val="24"/>
              </w:rPr>
              <w:t>Załącznik nr 1.9</w:t>
            </w:r>
            <w:bookmarkEnd w:id="25"/>
            <w:bookmarkEnd w:id="26"/>
          </w:p>
          <w:p w14:paraId="0C3F1CAE" w14:textId="77777777" w:rsidR="007F0AE1" w:rsidRPr="0038040D" w:rsidRDefault="007F0AE1" w:rsidP="007F0AE1">
            <w:pPr>
              <w:pStyle w:val="Nagwek2"/>
              <w:spacing w:before="0"/>
              <w:jc w:val="left"/>
              <w:outlineLvl w:val="1"/>
              <w:rPr>
                <w:rFonts w:ascii="Times New Roman" w:hAnsi="Times New Roman" w:cs="Times New Roman"/>
                <w:b w:val="0"/>
                <w:sz w:val="24"/>
                <w:szCs w:val="24"/>
              </w:rPr>
            </w:pPr>
          </w:p>
        </w:tc>
        <w:tc>
          <w:tcPr>
            <w:tcW w:w="7130" w:type="dxa"/>
          </w:tcPr>
          <w:p w14:paraId="6C3BFE00" w14:textId="09B62AAF" w:rsidR="007F0AE1" w:rsidRPr="0038040D" w:rsidRDefault="007F0AE1" w:rsidP="007F0AE1">
            <w:pPr>
              <w:spacing w:after="100" w:afterAutospacing="1"/>
              <w:jc w:val="left"/>
              <w:rPr>
                <w:rFonts w:cs="Times New Roman"/>
              </w:rPr>
            </w:pPr>
            <w:r w:rsidRPr="0038040D">
              <w:rPr>
                <w:rFonts w:cs="Times New Roman"/>
              </w:rPr>
              <w:t>Oświadczenie I</w:t>
            </w:r>
            <w:r w:rsidR="002E40A3" w:rsidRPr="0038040D">
              <w:rPr>
                <w:rFonts w:cs="Times New Roman"/>
              </w:rPr>
              <w:t>.</w:t>
            </w:r>
          </w:p>
        </w:tc>
      </w:tr>
      <w:tr w:rsidR="0038040D" w:rsidRPr="0038040D" w14:paraId="30E4FCAE" w14:textId="77777777" w:rsidTr="002E40A3">
        <w:tc>
          <w:tcPr>
            <w:tcW w:w="1939" w:type="dxa"/>
          </w:tcPr>
          <w:p w14:paraId="35B21A78" w14:textId="481E5CD4" w:rsidR="00067F8C" w:rsidRPr="0038040D" w:rsidRDefault="00067F8C" w:rsidP="00067F8C">
            <w:pPr>
              <w:pStyle w:val="Nagwek2"/>
              <w:spacing w:before="0"/>
              <w:jc w:val="left"/>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1.10</w:t>
            </w:r>
          </w:p>
          <w:p w14:paraId="487B236C" w14:textId="77777777" w:rsidR="00067F8C" w:rsidRPr="0038040D" w:rsidRDefault="00067F8C" w:rsidP="00067F8C">
            <w:pPr>
              <w:pStyle w:val="Nagwek2"/>
              <w:spacing w:before="0"/>
              <w:jc w:val="left"/>
              <w:outlineLvl w:val="1"/>
              <w:rPr>
                <w:rFonts w:ascii="Times New Roman" w:hAnsi="Times New Roman" w:cs="Times New Roman"/>
                <w:b w:val="0"/>
                <w:sz w:val="24"/>
                <w:szCs w:val="24"/>
              </w:rPr>
            </w:pPr>
          </w:p>
        </w:tc>
        <w:tc>
          <w:tcPr>
            <w:tcW w:w="7130" w:type="dxa"/>
          </w:tcPr>
          <w:p w14:paraId="370AB596" w14:textId="64338BBE" w:rsidR="00067F8C" w:rsidRPr="0038040D" w:rsidRDefault="00067F8C" w:rsidP="00067F8C">
            <w:pPr>
              <w:spacing w:after="100" w:afterAutospacing="1"/>
              <w:jc w:val="left"/>
              <w:rPr>
                <w:rFonts w:cs="Times New Roman"/>
              </w:rPr>
            </w:pPr>
            <w:r w:rsidRPr="0038040D">
              <w:rPr>
                <w:rFonts w:cs="Times New Roman"/>
              </w:rPr>
              <w:t>Zaświadczenie naczelnika Urzędu Skarbowego.</w:t>
            </w:r>
          </w:p>
        </w:tc>
      </w:tr>
      <w:tr w:rsidR="0038040D" w:rsidRPr="0038040D" w14:paraId="3F98B431" w14:textId="77777777" w:rsidTr="002E40A3">
        <w:tc>
          <w:tcPr>
            <w:tcW w:w="1939" w:type="dxa"/>
          </w:tcPr>
          <w:p w14:paraId="5188EFBA" w14:textId="77777777" w:rsidR="002E40A3" w:rsidRPr="0038040D" w:rsidRDefault="002E40A3" w:rsidP="002E40A3">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1.11</w:t>
            </w:r>
          </w:p>
          <w:p w14:paraId="7592AB36" w14:textId="77777777" w:rsidR="002E40A3" w:rsidRPr="0038040D" w:rsidRDefault="002E40A3" w:rsidP="00067F8C">
            <w:pPr>
              <w:pStyle w:val="Nagwek2"/>
              <w:spacing w:before="0"/>
              <w:jc w:val="left"/>
              <w:outlineLvl w:val="1"/>
              <w:rPr>
                <w:rFonts w:ascii="Times New Roman" w:hAnsi="Times New Roman" w:cs="Times New Roman"/>
                <w:b w:val="0"/>
                <w:sz w:val="24"/>
                <w:szCs w:val="24"/>
              </w:rPr>
            </w:pPr>
          </w:p>
        </w:tc>
        <w:tc>
          <w:tcPr>
            <w:tcW w:w="7130" w:type="dxa"/>
          </w:tcPr>
          <w:p w14:paraId="16BF2FC7" w14:textId="5A526292" w:rsidR="002E40A3" w:rsidRPr="0038040D" w:rsidRDefault="002E40A3" w:rsidP="00067F8C">
            <w:pPr>
              <w:spacing w:after="100" w:afterAutospacing="1"/>
              <w:jc w:val="left"/>
              <w:rPr>
                <w:rFonts w:cs="Times New Roman"/>
              </w:rPr>
            </w:pPr>
            <w:r w:rsidRPr="0038040D">
              <w:rPr>
                <w:rFonts w:cs="Times New Roman"/>
              </w:rPr>
              <w:t>Oświadczenie II.</w:t>
            </w:r>
          </w:p>
        </w:tc>
      </w:tr>
      <w:tr w:rsidR="0038040D" w:rsidRPr="0038040D" w14:paraId="5734BBD4" w14:textId="77777777" w:rsidTr="002E40A3">
        <w:tc>
          <w:tcPr>
            <w:tcW w:w="1939" w:type="dxa"/>
          </w:tcPr>
          <w:p w14:paraId="5E2ABE98" w14:textId="77777777" w:rsidR="002E40A3" w:rsidRPr="0038040D" w:rsidRDefault="002E40A3" w:rsidP="002E40A3">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1.12</w:t>
            </w:r>
          </w:p>
          <w:p w14:paraId="7E5BDA3A" w14:textId="77777777" w:rsidR="002E40A3" w:rsidRPr="0038040D" w:rsidRDefault="002E40A3" w:rsidP="002E40A3">
            <w:pPr>
              <w:pStyle w:val="Nagwek2"/>
              <w:spacing w:before="0"/>
              <w:outlineLvl w:val="1"/>
              <w:rPr>
                <w:rFonts w:ascii="Times New Roman" w:hAnsi="Times New Roman" w:cs="Times New Roman"/>
                <w:b w:val="0"/>
                <w:sz w:val="24"/>
                <w:szCs w:val="24"/>
              </w:rPr>
            </w:pPr>
          </w:p>
        </w:tc>
        <w:tc>
          <w:tcPr>
            <w:tcW w:w="7130" w:type="dxa"/>
          </w:tcPr>
          <w:p w14:paraId="3322FD43" w14:textId="77777777" w:rsidR="002E40A3" w:rsidRPr="0038040D" w:rsidRDefault="002E40A3" w:rsidP="00A95F67">
            <w:pPr>
              <w:rPr>
                <w:rFonts w:cs="Times New Roman"/>
              </w:rPr>
            </w:pPr>
            <w:r w:rsidRPr="0038040D">
              <w:rPr>
                <w:rFonts w:cs="Times New Roman"/>
              </w:rPr>
              <w:t>Oświadczenie członka rodziny o wysokości dochodu niepodlegającego opodatkowaniu, który został osiągnięty w roku kalendarzowym poprzedzającym rok akademicki.</w:t>
            </w:r>
          </w:p>
          <w:p w14:paraId="24CFE945" w14:textId="400C4E41" w:rsidR="002E40A3" w:rsidRPr="0038040D" w:rsidRDefault="002E40A3" w:rsidP="00A95F67">
            <w:pPr>
              <w:rPr>
                <w:rFonts w:cs="Times New Roman"/>
              </w:rPr>
            </w:pPr>
          </w:p>
        </w:tc>
      </w:tr>
      <w:tr w:rsidR="0038040D" w:rsidRPr="0038040D" w14:paraId="548C57FC" w14:textId="77777777" w:rsidTr="002E40A3">
        <w:tc>
          <w:tcPr>
            <w:tcW w:w="1939" w:type="dxa"/>
          </w:tcPr>
          <w:p w14:paraId="427BADD2" w14:textId="77777777" w:rsidR="002E40A3" w:rsidRPr="0038040D" w:rsidRDefault="002E40A3" w:rsidP="002E40A3">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1.13</w:t>
            </w:r>
          </w:p>
          <w:p w14:paraId="031F18D1" w14:textId="77777777" w:rsidR="002E40A3" w:rsidRPr="0038040D" w:rsidRDefault="002E40A3" w:rsidP="002E40A3">
            <w:pPr>
              <w:pStyle w:val="Nagwek2"/>
              <w:spacing w:before="0"/>
              <w:outlineLvl w:val="1"/>
              <w:rPr>
                <w:rFonts w:ascii="Times New Roman" w:hAnsi="Times New Roman" w:cs="Times New Roman"/>
                <w:b w:val="0"/>
                <w:sz w:val="24"/>
                <w:szCs w:val="24"/>
              </w:rPr>
            </w:pPr>
          </w:p>
        </w:tc>
        <w:tc>
          <w:tcPr>
            <w:tcW w:w="7130" w:type="dxa"/>
          </w:tcPr>
          <w:p w14:paraId="5B07C7E4" w14:textId="3213A6B4" w:rsidR="002E40A3" w:rsidRPr="0038040D" w:rsidRDefault="002E40A3" w:rsidP="00A95F67">
            <w:pPr>
              <w:spacing w:after="100" w:afterAutospacing="1"/>
              <w:rPr>
                <w:rFonts w:cs="Times New Roman"/>
              </w:rPr>
            </w:pPr>
            <w:r w:rsidRPr="0038040D">
              <w:rPr>
                <w:rFonts w:cs="Times New Roman"/>
              </w:rPr>
              <w:t>Oświadczenie członka rodziny o braku zatrudnienia lub innej pracy zarobkowej.</w:t>
            </w:r>
          </w:p>
        </w:tc>
      </w:tr>
    </w:tbl>
    <w:p w14:paraId="679C9B40" w14:textId="7850A27D" w:rsidR="006F73DC" w:rsidRPr="0038040D" w:rsidRDefault="00DB5AB7" w:rsidP="007F0AE1">
      <w:pPr>
        <w:jc w:val="left"/>
        <w:rPr>
          <w:b/>
        </w:rPr>
      </w:pPr>
      <w:r w:rsidRPr="0038040D">
        <w:rPr>
          <w:b/>
        </w:rPr>
        <w:t>Załączniki do przyznawania świadczeń dla studentów</w:t>
      </w:r>
      <w:r w:rsidR="00282ACD" w:rsidRPr="0038040D">
        <w:rPr>
          <w:b/>
        </w:rPr>
        <w:t>:</w:t>
      </w:r>
      <w:r w:rsidRPr="0038040D">
        <w:rPr>
          <w:b/>
        </w:rPr>
        <w:t xml:space="preserve"> </w:t>
      </w:r>
      <w:r w:rsidR="00FE5681" w:rsidRPr="0038040D">
        <w:rPr>
          <w:b/>
        </w:rPr>
        <w:br/>
      </w:r>
    </w:p>
    <w:p w14:paraId="20F508DD" w14:textId="392CB3EF" w:rsidR="006F73DC" w:rsidRPr="0038040D" w:rsidRDefault="006F73DC" w:rsidP="00432BCA">
      <w:pPr>
        <w:pStyle w:val="Akapitzlist"/>
        <w:ind w:left="284"/>
        <w:rPr>
          <w:b/>
        </w:rPr>
      </w:pPr>
    </w:p>
    <w:tbl>
      <w:tblPr>
        <w:tblStyle w:val="Tabela-Siatka"/>
        <w:tblpPr w:leftFromText="141" w:rightFromText="141" w:vertAnchor="page" w:horzAnchor="margin" w:tblpY="11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0"/>
      </w:tblGrid>
      <w:tr w:rsidR="0038040D" w:rsidRPr="0038040D" w14:paraId="0D8C3B13" w14:textId="77777777" w:rsidTr="00D024F6">
        <w:tc>
          <w:tcPr>
            <w:tcW w:w="1939" w:type="dxa"/>
          </w:tcPr>
          <w:p w14:paraId="3721F91F" w14:textId="77777777" w:rsidR="00067F8C" w:rsidRPr="0038040D" w:rsidRDefault="00067F8C" w:rsidP="00D024F6">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lastRenderedPageBreak/>
              <w:t>Załącznik nr 1.14</w:t>
            </w:r>
          </w:p>
          <w:p w14:paraId="2D5EF441" w14:textId="77777777" w:rsidR="00067F8C" w:rsidRPr="0038040D" w:rsidRDefault="00067F8C" w:rsidP="00D024F6">
            <w:pPr>
              <w:pStyle w:val="Nagwek2"/>
              <w:spacing w:before="0"/>
              <w:outlineLvl w:val="1"/>
              <w:rPr>
                <w:rFonts w:ascii="Times New Roman" w:hAnsi="Times New Roman" w:cs="Times New Roman"/>
                <w:b w:val="0"/>
                <w:sz w:val="24"/>
                <w:szCs w:val="24"/>
              </w:rPr>
            </w:pPr>
          </w:p>
        </w:tc>
        <w:tc>
          <w:tcPr>
            <w:tcW w:w="7130" w:type="dxa"/>
          </w:tcPr>
          <w:p w14:paraId="2ECD1ADC" w14:textId="77777777" w:rsidR="00067F8C" w:rsidRPr="0038040D" w:rsidRDefault="00067F8C" w:rsidP="00D024F6">
            <w:pPr>
              <w:ind w:right="-108"/>
              <w:jc w:val="left"/>
              <w:rPr>
                <w:rFonts w:cs="Times New Roman"/>
              </w:rPr>
            </w:pPr>
            <w:r w:rsidRPr="0038040D">
              <w:rPr>
                <w:rFonts w:cs="Times New Roman"/>
                <w:szCs w:val="24"/>
              </w:rPr>
              <w:t>Wezwanie.</w:t>
            </w:r>
          </w:p>
        </w:tc>
      </w:tr>
      <w:tr w:rsidR="0038040D" w:rsidRPr="0038040D" w14:paraId="40197F18" w14:textId="77777777" w:rsidTr="00D024F6">
        <w:tc>
          <w:tcPr>
            <w:tcW w:w="1939" w:type="dxa"/>
          </w:tcPr>
          <w:p w14:paraId="57C2F083" w14:textId="77777777" w:rsidR="00067F8C" w:rsidRPr="0038040D" w:rsidRDefault="00067F8C" w:rsidP="00D024F6">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1.15</w:t>
            </w:r>
          </w:p>
          <w:p w14:paraId="6C91BCA9" w14:textId="77777777" w:rsidR="00067F8C" w:rsidRPr="0038040D" w:rsidRDefault="00067F8C" w:rsidP="00D024F6">
            <w:pPr>
              <w:pStyle w:val="Nagwek2"/>
              <w:spacing w:before="0"/>
              <w:outlineLvl w:val="1"/>
              <w:rPr>
                <w:rFonts w:ascii="Times New Roman" w:hAnsi="Times New Roman" w:cs="Times New Roman"/>
                <w:b w:val="0"/>
                <w:sz w:val="24"/>
                <w:szCs w:val="24"/>
              </w:rPr>
            </w:pPr>
          </w:p>
        </w:tc>
        <w:tc>
          <w:tcPr>
            <w:tcW w:w="7130" w:type="dxa"/>
          </w:tcPr>
          <w:p w14:paraId="2DFF8EE4" w14:textId="77777777" w:rsidR="00067F8C" w:rsidRPr="0038040D" w:rsidRDefault="00067F8C" w:rsidP="00D024F6">
            <w:pPr>
              <w:ind w:right="-108"/>
              <w:jc w:val="left"/>
              <w:rPr>
                <w:rFonts w:cs="Times New Roman"/>
              </w:rPr>
            </w:pPr>
            <w:r w:rsidRPr="0038040D">
              <w:rPr>
                <w:rFonts w:cs="Times New Roman"/>
              </w:rPr>
              <w:t xml:space="preserve">Wniosek o przelanie stypendium na rachunek bankowy. </w:t>
            </w:r>
          </w:p>
        </w:tc>
      </w:tr>
      <w:tr w:rsidR="0038040D" w:rsidRPr="0038040D" w14:paraId="6E20C983" w14:textId="77777777" w:rsidTr="00D024F6">
        <w:tc>
          <w:tcPr>
            <w:tcW w:w="1939" w:type="dxa"/>
          </w:tcPr>
          <w:p w14:paraId="2D2D9363" w14:textId="77777777" w:rsidR="00067F8C" w:rsidRPr="0038040D" w:rsidRDefault="00067F8C" w:rsidP="00D024F6">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1.16</w:t>
            </w:r>
          </w:p>
          <w:p w14:paraId="487C045F" w14:textId="77777777" w:rsidR="00067F8C" w:rsidRPr="0038040D" w:rsidRDefault="00067F8C" w:rsidP="00D024F6"/>
        </w:tc>
        <w:tc>
          <w:tcPr>
            <w:tcW w:w="7130" w:type="dxa"/>
          </w:tcPr>
          <w:p w14:paraId="58C08E52" w14:textId="77777777" w:rsidR="00067F8C" w:rsidRPr="0038040D" w:rsidRDefault="00067F8C" w:rsidP="00D024F6">
            <w:pPr>
              <w:jc w:val="left"/>
              <w:rPr>
                <w:rFonts w:cs="Times New Roman"/>
                <w:caps/>
              </w:rPr>
            </w:pPr>
            <w:r w:rsidRPr="0038040D">
              <w:rPr>
                <w:rFonts w:cs="Times New Roman"/>
              </w:rPr>
              <w:t>Zaświadczenie.</w:t>
            </w:r>
          </w:p>
        </w:tc>
      </w:tr>
      <w:tr w:rsidR="0038040D" w:rsidRPr="0038040D" w14:paraId="4FF95D63" w14:textId="77777777" w:rsidTr="00D024F6">
        <w:tc>
          <w:tcPr>
            <w:tcW w:w="1939" w:type="dxa"/>
          </w:tcPr>
          <w:p w14:paraId="6D00DA41" w14:textId="2FA3788B" w:rsidR="00067F8C" w:rsidRPr="0038040D" w:rsidRDefault="00067F8C" w:rsidP="00D024F6">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1.17</w:t>
            </w:r>
          </w:p>
          <w:p w14:paraId="54C1CE8C" w14:textId="2521AFF4" w:rsidR="00A15DB5" w:rsidRPr="0038040D" w:rsidRDefault="00A15DB5" w:rsidP="00D024F6"/>
        </w:tc>
        <w:tc>
          <w:tcPr>
            <w:tcW w:w="7130" w:type="dxa"/>
          </w:tcPr>
          <w:p w14:paraId="2A1DB018" w14:textId="77777777" w:rsidR="00067F8C" w:rsidRPr="0038040D" w:rsidRDefault="00067F8C" w:rsidP="00D024F6">
            <w:pPr>
              <w:ind w:right="-108"/>
              <w:jc w:val="left"/>
              <w:rPr>
                <w:rFonts w:cs="Times New Roman"/>
              </w:rPr>
            </w:pPr>
            <w:r w:rsidRPr="0038040D">
              <w:rPr>
                <w:szCs w:val="24"/>
              </w:rPr>
              <w:t>Oświadczenie o zrzeczeniu się prawa do odwołania.</w:t>
            </w:r>
          </w:p>
        </w:tc>
      </w:tr>
    </w:tbl>
    <w:p w14:paraId="40F05000" w14:textId="77777777" w:rsidR="005F1CC9" w:rsidRPr="0038040D" w:rsidRDefault="005F1CC9" w:rsidP="005A1970">
      <w:pPr>
        <w:jc w:val="left"/>
        <w:rPr>
          <w:b/>
        </w:rPr>
      </w:pPr>
    </w:p>
    <w:p w14:paraId="71890D95" w14:textId="77777777" w:rsidR="005F1CC9" w:rsidRPr="0038040D" w:rsidRDefault="005F1CC9" w:rsidP="005A1970">
      <w:pPr>
        <w:jc w:val="left"/>
        <w:rPr>
          <w:b/>
        </w:rPr>
      </w:pPr>
    </w:p>
    <w:p w14:paraId="4B6C8B9A" w14:textId="77777777" w:rsidR="005F1CC9" w:rsidRPr="0038040D" w:rsidRDefault="005F1CC9" w:rsidP="005A1970">
      <w:pPr>
        <w:jc w:val="left"/>
        <w:rPr>
          <w:b/>
        </w:rPr>
      </w:pPr>
    </w:p>
    <w:p w14:paraId="2125011F" w14:textId="77777777" w:rsidR="005F1CC9" w:rsidRPr="0038040D" w:rsidRDefault="005F1CC9" w:rsidP="005A1970">
      <w:pPr>
        <w:jc w:val="left"/>
        <w:rPr>
          <w:b/>
        </w:rPr>
      </w:pPr>
    </w:p>
    <w:p w14:paraId="62A521A7" w14:textId="77777777" w:rsidR="005F1CC9" w:rsidRPr="0038040D" w:rsidRDefault="005F1CC9" w:rsidP="005A1970">
      <w:pPr>
        <w:jc w:val="left"/>
        <w:rPr>
          <w:b/>
        </w:rPr>
      </w:pPr>
    </w:p>
    <w:p w14:paraId="06742F6D" w14:textId="77777777" w:rsidR="005F1CC9" w:rsidRPr="0038040D" w:rsidRDefault="005F1CC9" w:rsidP="005A1970">
      <w:pPr>
        <w:jc w:val="left"/>
        <w:rPr>
          <w:b/>
        </w:rPr>
      </w:pPr>
    </w:p>
    <w:p w14:paraId="1A5FD373" w14:textId="77777777" w:rsidR="005F1CC9" w:rsidRPr="0038040D" w:rsidRDefault="005F1CC9" w:rsidP="005A1970">
      <w:pPr>
        <w:jc w:val="left"/>
        <w:rPr>
          <w:b/>
        </w:rPr>
      </w:pPr>
    </w:p>
    <w:p w14:paraId="09FE28E7" w14:textId="77777777" w:rsidR="005F1CC9" w:rsidRPr="0038040D" w:rsidRDefault="005F1CC9" w:rsidP="005A1970">
      <w:pPr>
        <w:jc w:val="left"/>
        <w:rPr>
          <w:b/>
        </w:rPr>
      </w:pPr>
    </w:p>
    <w:p w14:paraId="6E58AF7B" w14:textId="77777777" w:rsidR="005F1CC9" w:rsidRPr="0038040D" w:rsidRDefault="005F1CC9" w:rsidP="005A1970">
      <w:pPr>
        <w:jc w:val="left"/>
        <w:rPr>
          <w:b/>
        </w:rPr>
      </w:pPr>
    </w:p>
    <w:p w14:paraId="7DE6D67A" w14:textId="77777777" w:rsidR="005F1CC9" w:rsidRPr="0038040D" w:rsidRDefault="005F1CC9" w:rsidP="005A1970">
      <w:pPr>
        <w:jc w:val="left"/>
        <w:rPr>
          <w:b/>
        </w:rPr>
      </w:pPr>
    </w:p>
    <w:p w14:paraId="71712A9E" w14:textId="77777777" w:rsidR="005F1CC9" w:rsidRPr="0038040D" w:rsidRDefault="005F1CC9" w:rsidP="005A1970">
      <w:pPr>
        <w:jc w:val="left"/>
        <w:rPr>
          <w:b/>
        </w:rPr>
      </w:pPr>
    </w:p>
    <w:p w14:paraId="3F20C08C" w14:textId="77777777" w:rsidR="005F1CC9" w:rsidRPr="0038040D" w:rsidRDefault="005F1CC9" w:rsidP="005A1970">
      <w:pPr>
        <w:jc w:val="left"/>
        <w:rPr>
          <w:b/>
        </w:rPr>
      </w:pPr>
    </w:p>
    <w:p w14:paraId="7E1181CC" w14:textId="77777777" w:rsidR="005F1CC9" w:rsidRPr="0038040D" w:rsidRDefault="005F1CC9" w:rsidP="005A1970">
      <w:pPr>
        <w:jc w:val="left"/>
        <w:rPr>
          <w:b/>
        </w:rPr>
      </w:pPr>
    </w:p>
    <w:p w14:paraId="16B9BECC" w14:textId="77777777" w:rsidR="005F1CC9" w:rsidRPr="0038040D" w:rsidRDefault="005F1CC9" w:rsidP="005A1970">
      <w:pPr>
        <w:jc w:val="left"/>
        <w:rPr>
          <w:b/>
        </w:rPr>
      </w:pPr>
    </w:p>
    <w:p w14:paraId="44969B79" w14:textId="77777777" w:rsidR="005F1CC9" w:rsidRPr="0038040D" w:rsidRDefault="005F1CC9" w:rsidP="005A1970">
      <w:pPr>
        <w:jc w:val="left"/>
        <w:rPr>
          <w:b/>
        </w:rPr>
      </w:pPr>
    </w:p>
    <w:p w14:paraId="370F5B29" w14:textId="77777777" w:rsidR="005F1CC9" w:rsidRPr="0038040D" w:rsidRDefault="005F1CC9" w:rsidP="005A1970">
      <w:pPr>
        <w:jc w:val="left"/>
        <w:rPr>
          <w:b/>
        </w:rPr>
      </w:pPr>
    </w:p>
    <w:p w14:paraId="14CE3756" w14:textId="77777777" w:rsidR="005F1CC9" w:rsidRPr="0038040D" w:rsidRDefault="005F1CC9" w:rsidP="005A1970">
      <w:pPr>
        <w:jc w:val="left"/>
        <w:rPr>
          <w:b/>
        </w:rPr>
      </w:pPr>
    </w:p>
    <w:p w14:paraId="352B3790" w14:textId="77777777" w:rsidR="005F1CC9" w:rsidRPr="0038040D" w:rsidRDefault="005F1CC9" w:rsidP="005A1970">
      <w:pPr>
        <w:jc w:val="left"/>
        <w:rPr>
          <w:b/>
        </w:rPr>
      </w:pPr>
    </w:p>
    <w:p w14:paraId="6EF28F93" w14:textId="77777777" w:rsidR="005F1CC9" w:rsidRPr="0038040D" w:rsidRDefault="005F1CC9" w:rsidP="005A1970">
      <w:pPr>
        <w:jc w:val="left"/>
        <w:rPr>
          <w:b/>
        </w:rPr>
      </w:pPr>
    </w:p>
    <w:p w14:paraId="593298F0" w14:textId="77777777" w:rsidR="005F1CC9" w:rsidRPr="0038040D" w:rsidRDefault="005F1CC9" w:rsidP="005A1970">
      <w:pPr>
        <w:jc w:val="left"/>
        <w:rPr>
          <w:b/>
        </w:rPr>
      </w:pPr>
    </w:p>
    <w:p w14:paraId="606D92DA" w14:textId="77777777" w:rsidR="005F1CC9" w:rsidRPr="0038040D" w:rsidRDefault="005F1CC9" w:rsidP="005A1970">
      <w:pPr>
        <w:jc w:val="left"/>
        <w:rPr>
          <w:b/>
        </w:rPr>
      </w:pPr>
    </w:p>
    <w:p w14:paraId="0E7C8362" w14:textId="77777777" w:rsidR="005F1CC9" w:rsidRPr="0038040D" w:rsidRDefault="005F1CC9" w:rsidP="005A1970">
      <w:pPr>
        <w:jc w:val="left"/>
        <w:rPr>
          <w:b/>
        </w:rPr>
      </w:pPr>
    </w:p>
    <w:p w14:paraId="2BD3ACBC" w14:textId="77777777" w:rsidR="005F1CC9" w:rsidRPr="0038040D" w:rsidRDefault="005F1CC9" w:rsidP="005A1970">
      <w:pPr>
        <w:jc w:val="left"/>
        <w:rPr>
          <w:b/>
        </w:rPr>
      </w:pPr>
    </w:p>
    <w:p w14:paraId="30EC265D" w14:textId="77777777" w:rsidR="005F1CC9" w:rsidRPr="0038040D" w:rsidRDefault="005F1CC9" w:rsidP="005A1970">
      <w:pPr>
        <w:jc w:val="left"/>
        <w:rPr>
          <w:b/>
        </w:rPr>
      </w:pPr>
    </w:p>
    <w:p w14:paraId="2A196C58" w14:textId="77777777" w:rsidR="005F1CC9" w:rsidRPr="0038040D" w:rsidRDefault="005F1CC9" w:rsidP="005A1970">
      <w:pPr>
        <w:jc w:val="left"/>
        <w:rPr>
          <w:b/>
        </w:rPr>
      </w:pPr>
    </w:p>
    <w:p w14:paraId="443287EF" w14:textId="77777777" w:rsidR="005F1CC9" w:rsidRPr="0038040D" w:rsidRDefault="005F1CC9" w:rsidP="005A1970">
      <w:pPr>
        <w:jc w:val="left"/>
        <w:rPr>
          <w:b/>
        </w:rPr>
      </w:pPr>
    </w:p>
    <w:p w14:paraId="5557CAB0" w14:textId="77777777" w:rsidR="005F1CC9" w:rsidRPr="0038040D" w:rsidRDefault="005F1CC9" w:rsidP="005A1970">
      <w:pPr>
        <w:jc w:val="left"/>
        <w:rPr>
          <w:b/>
        </w:rPr>
      </w:pPr>
    </w:p>
    <w:p w14:paraId="74C8F1FA" w14:textId="5984C3C9" w:rsidR="00DB5AB7" w:rsidRPr="0038040D" w:rsidRDefault="00DB5AB7" w:rsidP="005A1970">
      <w:pPr>
        <w:jc w:val="left"/>
        <w:rPr>
          <w:b/>
        </w:rPr>
      </w:pPr>
      <w:r w:rsidRPr="0038040D">
        <w:rPr>
          <w:b/>
        </w:rPr>
        <w:lastRenderedPageBreak/>
        <w:t xml:space="preserve">Załączniki do przyznawania świadczeń </w:t>
      </w:r>
      <w:r w:rsidR="00282ACD" w:rsidRPr="0038040D">
        <w:rPr>
          <w:b/>
        </w:rPr>
        <w:t xml:space="preserve">dla </w:t>
      </w:r>
      <w:r w:rsidRPr="0038040D">
        <w:rPr>
          <w:b/>
        </w:rPr>
        <w:t>doktorantów</w:t>
      </w:r>
      <w:r w:rsidR="00282ACD" w:rsidRPr="0038040D">
        <w:rPr>
          <w:b/>
        </w:rPr>
        <w:t>:</w:t>
      </w:r>
      <w:r w:rsidRPr="0038040D">
        <w:rPr>
          <w:b/>
        </w:rPr>
        <w:t xml:space="preserve"> </w:t>
      </w:r>
    </w:p>
    <w:tbl>
      <w:tblPr>
        <w:tblStyle w:val="Tabela-Siatka"/>
        <w:tblpPr w:leftFromText="141" w:rightFromText="141"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8"/>
        <w:gridCol w:w="7377"/>
      </w:tblGrid>
      <w:tr w:rsidR="0038040D" w:rsidRPr="0038040D" w14:paraId="4BB1C530" w14:textId="77777777" w:rsidTr="00BE0C3A">
        <w:tc>
          <w:tcPr>
            <w:tcW w:w="1978" w:type="dxa"/>
          </w:tcPr>
          <w:p w14:paraId="6B2DEBF3" w14:textId="77777777" w:rsidR="005F1CC9" w:rsidRPr="0038040D" w:rsidRDefault="005F1CC9" w:rsidP="00BE0C3A">
            <w:pPr>
              <w:pStyle w:val="Nagwek2"/>
              <w:spacing w:before="0"/>
              <w:outlineLvl w:val="1"/>
              <w:rPr>
                <w:rFonts w:ascii="Times New Roman" w:hAnsi="Times New Roman" w:cs="Times New Roman"/>
                <w:b w:val="0"/>
                <w:sz w:val="24"/>
                <w:szCs w:val="24"/>
              </w:rPr>
            </w:pPr>
            <w:bookmarkStart w:id="27" w:name="_Toc69814550"/>
            <w:r w:rsidRPr="0038040D">
              <w:rPr>
                <w:rFonts w:ascii="Times New Roman" w:hAnsi="Times New Roman" w:cs="Times New Roman"/>
                <w:b w:val="0"/>
                <w:sz w:val="24"/>
                <w:szCs w:val="24"/>
              </w:rPr>
              <w:t>Załącznik nr 2.1</w:t>
            </w:r>
          </w:p>
          <w:p w14:paraId="5BC1C6A2" w14:textId="77777777" w:rsidR="005F1CC9" w:rsidRPr="0038040D" w:rsidRDefault="005F1CC9" w:rsidP="00BE0C3A">
            <w:pPr>
              <w:pStyle w:val="Nagwek2"/>
              <w:spacing w:before="0"/>
              <w:outlineLvl w:val="1"/>
              <w:rPr>
                <w:rFonts w:ascii="Times New Roman" w:hAnsi="Times New Roman" w:cs="Times New Roman"/>
                <w:b w:val="0"/>
                <w:sz w:val="24"/>
                <w:szCs w:val="24"/>
              </w:rPr>
            </w:pPr>
          </w:p>
          <w:p w14:paraId="33EE0A59" w14:textId="77777777" w:rsidR="005F1CC9" w:rsidRPr="0038040D" w:rsidRDefault="005F1CC9" w:rsidP="00BE0C3A"/>
        </w:tc>
        <w:tc>
          <w:tcPr>
            <w:tcW w:w="7377" w:type="dxa"/>
          </w:tcPr>
          <w:p w14:paraId="4E0FB579" w14:textId="77777777" w:rsidR="005F1CC9" w:rsidRPr="0038040D" w:rsidRDefault="005F1CC9" w:rsidP="00BE0C3A">
            <w:pPr>
              <w:rPr>
                <w:rFonts w:cs="Times New Roman"/>
                <w:szCs w:val="24"/>
              </w:rPr>
            </w:pPr>
            <w:r w:rsidRPr="0038040D">
              <w:rPr>
                <w:rFonts w:cs="Times New Roman"/>
                <w:szCs w:val="24"/>
              </w:rPr>
              <w:t>Kryteria stypendium rektora dla doktorantów studiów doktoranckich Politechniki Częstochowskiej.</w:t>
            </w:r>
          </w:p>
        </w:tc>
      </w:tr>
      <w:tr w:rsidR="0038040D" w:rsidRPr="0038040D" w14:paraId="75469E71" w14:textId="77777777" w:rsidTr="00BE0C3A">
        <w:tc>
          <w:tcPr>
            <w:tcW w:w="1978" w:type="dxa"/>
          </w:tcPr>
          <w:p w14:paraId="7DE6A14B" w14:textId="77777777" w:rsidR="005F1CC9" w:rsidRPr="0038040D" w:rsidRDefault="005F1CC9" w:rsidP="00BE0C3A">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2.2</w:t>
            </w:r>
          </w:p>
          <w:p w14:paraId="13C6B8CE" w14:textId="77777777" w:rsidR="005F1CC9" w:rsidRPr="0038040D" w:rsidRDefault="005F1CC9" w:rsidP="00BE0C3A"/>
        </w:tc>
        <w:tc>
          <w:tcPr>
            <w:tcW w:w="7377" w:type="dxa"/>
          </w:tcPr>
          <w:p w14:paraId="49AC625E" w14:textId="77777777" w:rsidR="005F1CC9" w:rsidRPr="0038040D" w:rsidRDefault="005F1CC9" w:rsidP="00BE0C3A">
            <w:pPr>
              <w:rPr>
                <w:rFonts w:cs="Times New Roman"/>
                <w:szCs w:val="24"/>
              </w:rPr>
            </w:pPr>
            <w:r w:rsidRPr="0038040D">
              <w:rPr>
                <w:rFonts w:cs="Times New Roman"/>
                <w:szCs w:val="24"/>
              </w:rPr>
              <w:t xml:space="preserve">Oświadczenie o niepobieraniu świadczeń na więcej niż jednej dyscyplinie. </w:t>
            </w:r>
          </w:p>
        </w:tc>
      </w:tr>
      <w:tr w:rsidR="0038040D" w:rsidRPr="0038040D" w14:paraId="7C54E9A0" w14:textId="77777777" w:rsidTr="00BE0C3A">
        <w:tc>
          <w:tcPr>
            <w:tcW w:w="1978" w:type="dxa"/>
          </w:tcPr>
          <w:p w14:paraId="31393D47" w14:textId="77777777" w:rsidR="005F1CC9" w:rsidRPr="0038040D" w:rsidRDefault="005F1CC9" w:rsidP="00BE0C3A">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2.3</w:t>
            </w:r>
          </w:p>
          <w:p w14:paraId="7BF099BE" w14:textId="77777777" w:rsidR="005F1CC9" w:rsidRPr="0038040D" w:rsidRDefault="005F1CC9" w:rsidP="00BE0C3A">
            <w:pPr>
              <w:pStyle w:val="Nagwek2"/>
              <w:spacing w:before="0"/>
              <w:outlineLvl w:val="1"/>
              <w:rPr>
                <w:rFonts w:ascii="Times New Roman" w:hAnsi="Times New Roman" w:cs="Times New Roman"/>
                <w:b w:val="0"/>
                <w:sz w:val="24"/>
                <w:szCs w:val="24"/>
              </w:rPr>
            </w:pPr>
          </w:p>
          <w:p w14:paraId="5846FCC4" w14:textId="77777777" w:rsidR="005F1CC9" w:rsidRPr="0038040D" w:rsidRDefault="005F1CC9" w:rsidP="00BE0C3A"/>
        </w:tc>
        <w:tc>
          <w:tcPr>
            <w:tcW w:w="7377" w:type="dxa"/>
          </w:tcPr>
          <w:p w14:paraId="365BD707" w14:textId="77777777" w:rsidR="005F1CC9" w:rsidRPr="0038040D" w:rsidRDefault="005F1CC9" w:rsidP="00BE0C3A">
            <w:pPr>
              <w:ind w:right="-108"/>
              <w:rPr>
                <w:rFonts w:cs="Times New Roman"/>
                <w:szCs w:val="24"/>
              </w:rPr>
            </w:pPr>
            <w:r w:rsidRPr="0038040D">
              <w:rPr>
                <w:rFonts w:cs="Times New Roman"/>
                <w:szCs w:val="24"/>
              </w:rPr>
              <w:t>Wniosek o przyznanie stypendium socjalnego w semestrze zimowym/letnim*  w roku akademickim .…/.…</w:t>
            </w:r>
          </w:p>
        </w:tc>
      </w:tr>
      <w:tr w:rsidR="0038040D" w:rsidRPr="0038040D" w14:paraId="1459AB98" w14:textId="77777777" w:rsidTr="00BE0C3A">
        <w:tc>
          <w:tcPr>
            <w:tcW w:w="1978" w:type="dxa"/>
          </w:tcPr>
          <w:p w14:paraId="6093A745" w14:textId="77777777" w:rsidR="005F1CC9" w:rsidRPr="0038040D" w:rsidRDefault="005F1CC9" w:rsidP="00BE0C3A">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2.4</w:t>
            </w:r>
          </w:p>
          <w:p w14:paraId="1B84DD8E" w14:textId="77777777" w:rsidR="005F1CC9" w:rsidRPr="0038040D" w:rsidRDefault="005F1CC9" w:rsidP="00BE0C3A">
            <w:pPr>
              <w:pStyle w:val="Nagwek2"/>
              <w:spacing w:before="0"/>
              <w:outlineLvl w:val="1"/>
              <w:rPr>
                <w:rFonts w:ascii="Times New Roman" w:hAnsi="Times New Roman" w:cs="Times New Roman"/>
                <w:b w:val="0"/>
                <w:sz w:val="24"/>
                <w:szCs w:val="24"/>
              </w:rPr>
            </w:pPr>
          </w:p>
          <w:p w14:paraId="5334621B" w14:textId="77777777" w:rsidR="005F1CC9" w:rsidRPr="0038040D" w:rsidRDefault="005F1CC9" w:rsidP="00BE0C3A"/>
        </w:tc>
        <w:tc>
          <w:tcPr>
            <w:tcW w:w="7377" w:type="dxa"/>
          </w:tcPr>
          <w:p w14:paraId="1BA497A1" w14:textId="77777777" w:rsidR="005F1CC9" w:rsidRPr="0038040D" w:rsidRDefault="005F1CC9" w:rsidP="00BE0C3A">
            <w:pPr>
              <w:rPr>
                <w:rFonts w:cs="Times New Roman"/>
                <w:caps/>
                <w:szCs w:val="24"/>
              </w:rPr>
            </w:pPr>
            <w:r w:rsidRPr="0038040D">
              <w:rPr>
                <w:rFonts w:cs="Times New Roman"/>
                <w:szCs w:val="24"/>
              </w:rPr>
              <w:t>Wniosek doktoranta o przyznanie stypendium dla osób niepełnosprawnych w roku akademickim .…/.…</w:t>
            </w:r>
          </w:p>
        </w:tc>
      </w:tr>
      <w:tr w:rsidR="0038040D" w:rsidRPr="0038040D" w14:paraId="79C89C61" w14:textId="77777777" w:rsidTr="00BE0C3A">
        <w:tc>
          <w:tcPr>
            <w:tcW w:w="1978" w:type="dxa"/>
          </w:tcPr>
          <w:p w14:paraId="4F18B139" w14:textId="77777777" w:rsidR="005F1CC9" w:rsidRPr="0038040D" w:rsidRDefault="005F1CC9" w:rsidP="00BE0C3A">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2.5</w:t>
            </w:r>
          </w:p>
          <w:p w14:paraId="0153AABB" w14:textId="77777777" w:rsidR="005F1CC9" w:rsidRPr="0038040D" w:rsidRDefault="005F1CC9" w:rsidP="00BE0C3A">
            <w:pPr>
              <w:pStyle w:val="Nagwek2"/>
              <w:spacing w:before="0"/>
              <w:outlineLvl w:val="1"/>
              <w:rPr>
                <w:rFonts w:ascii="Times New Roman" w:hAnsi="Times New Roman" w:cs="Times New Roman"/>
                <w:b w:val="0"/>
                <w:sz w:val="24"/>
                <w:szCs w:val="24"/>
              </w:rPr>
            </w:pPr>
          </w:p>
          <w:p w14:paraId="01C9854E" w14:textId="77777777" w:rsidR="005F1CC9" w:rsidRPr="0038040D" w:rsidRDefault="005F1CC9" w:rsidP="00BE0C3A"/>
        </w:tc>
        <w:tc>
          <w:tcPr>
            <w:tcW w:w="7377" w:type="dxa"/>
          </w:tcPr>
          <w:p w14:paraId="2B0BABC0" w14:textId="77777777" w:rsidR="005F1CC9" w:rsidRPr="0038040D" w:rsidRDefault="005F1CC9" w:rsidP="00BE0C3A">
            <w:pPr>
              <w:rPr>
                <w:rFonts w:cs="Times New Roman"/>
                <w:szCs w:val="24"/>
              </w:rPr>
            </w:pPr>
            <w:r w:rsidRPr="0038040D">
              <w:rPr>
                <w:rFonts w:cs="Times New Roman"/>
                <w:szCs w:val="24"/>
              </w:rPr>
              <w:t>Wniosek o przyznanie stypendium rektora dla doktoranta w roku akademickim .…/.…</w:t>
            </w:r>
          </w:p>
        </w:tc>
      </w:tr>
      <w:tr w:rsidR="0038040D" w:rsidRPr="0038040D" w14:paraId="775C0D9D" w14:textId="77777777" w:rsidTr="00BE0C3A">
        <w:tc>
          <w:tcPr>
            <w:tcW w:w="1978" w:type="dxa"/>
          </w:tcPr>
          <w:p w14:paraId="20242C90" w14:textId="77777777" w:rsidR="005F1CC9" w:rsidRPr="0038040D" w:rsidRDefault="005F1CC9" w:rsidP="00BE0C3A">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2.6</w:t>
            </w:r>
          </w:p>
          <w:p w14:paraId="26CE6129" w14:textId="77777777" w:rsidR="005F1CC9" w:rsidRPr="0038040D" w:rsidRDefault="005F1CC9" w:rsidP="00BE0C3A"/>
        </w:tc>
        <w:tc>
          <w:tcPr>
            <w:tcW w:w="7377" w:type="dxa"/>
          </w:tcPr>
          <w:p w14:paraId="56723B5C" w14:textId="77777777" w:rsidR="005F1CC9" w:rsidRPr="0038040D" w:rsidRDefault="005F1CC9" w:rsidP="00BE0C3A">
            <w:pPr>
              <w:pStyle w:val="Bezodstpw"/>
              <w:rPr>
                <w:rFonts w:ascii="Times New Roman" w:hAnsi="Times New Roman" w:cs="Times New Roman"/>
                <w:sz w:val="24"/>
                <w:szCs w:val="24"/>
              </w:rPr>
            </w:pPr>
            <w:r w:rsidRPr="0038040D">
              <w:rPr>
                <w:rFonts w:ascii="Times New Roman" w:hAnsi="Times New Roman" w:cs="Times New Roman"/>
                <w:sz w:val="24"/>
                <w:szCs w:val="24"/>
              </w:rPr>
              <w:t xml:space="preserve">Wniosek doktoranta o przyznanie zapomogi </w:t>
            </w:r>
            <w:r w:rsidRPr="0038040D">
              <w:rPr>
                <w:rFonts w:ascii="Times New Roman" w:hAnsi="Times New Roman" w:cs="Times New Roman"/>
                <w:szCs w:val="24"/>
              </w:rPr>
              <w:t>w roku akademickim .…/.…</w:t>
            </w:r>
          </w:p>
        </w:tc>
      </w:tr>
      <w:tr w:rsidR="0038040D" w:rsidRPr="0038040D" w14:paraId="34C40385" w14:textId="77777777" w:rsidTr="00BE0C3A">
        <w:tc>
          <w:tcPr>
            <w:tcW w:w="1978" w:type="dxa"/>
          </w:tcPr>
          <w:p w14:paraId="21832E08" w14:textId="77777777" w:rsidR="005F1CC9" w:rsidRPr="0038040D" w:rsidRDefault="005F1CC9" w:rsidP="00BE0C3A">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2.7</w:t>
            </w:r>
          </w:p>
          <w:p w14:paraId="4089B542" w14:textId="77777777" w:rsidR="005F1CC9" w:rsidRPr="0038040D" w:rsidRDefault="005F1CC9" w:rsidP="00BE0C3A">
            <w:pPr>
              <w:pStyle w:val="Nagwek2"/>
              <w:spacing w:before="0"/>
              <w:outlineLvl w:val="1"/>
              <w:rPr>
                <w:rFonts w:ascii="Times New Roman" w:hAnsi="Times New Roman" w:cs="Times New Roman"/>
                <w:b w:val="0"/>
                <w:sz w:val="24"/>
                <w:szCs w:val="24"/>
              </w:rPr>
            </w:pPr>
          </w:p>
        </w:tc>
        <w:tc>
          <w:tcPr>
            <w:tcW w:w="7377" w:type="dxa"/>
          </w:tcPr>
          <w:p w14:paraId="7DFB8255" w14:textId="77777777" w:rsidR="005F1CC9" w:rsidRPr="0038040D" w:rsidRDefault="005F1CC9" w:rsidP="00BE0C3A">
            <w:pPr>
              <w:rPr>
                <w:rFonts w:cs="Times New Roman"/>
                <w:szCs w:val="24"/>
              </w:rPr>
            </w:pPr>
            <w:r w:rsidRPr="0038040D">
              <w:rPr>
                <w:rFonts w:cs="Times New Roman"/>
                <w:szCs w:val="24"/>
              </w:rPr>
              <w:t>Wniosek o ponowne przeliczenie dochodu.</w:t>
            </w:r>
          </w:p>
        </w:tc>
      </w:tr>
      <w:tr w:rsidR="0038040D" w:rsidRPr="0038040D" w14:paraId="5E715948" w14:textId="77777777" w:rsidTr="00BE0C3A">
        <w:tc>
          <w:tcPr>
            <w:tcW w:w="1978" w:type="dxa"/>
          </w:tcPr>
          <w:p w14:paraId="5EC7DCE8" w14:textId="77777777" w:rsidR="005F1CC9" w:rsidRPr="0038040D" w:rsidRDefault="005F1CC9" w:rsidP="00BE0C3A">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2.8</w:t>
            </w:r>
          </w:p>
          <w:p w14:paraId="34729715" w14:textId="77777777" w:rsidR="005F1CC9" w:rsidRPr="0038040D" w:rsidRDefault="005F1CC9" w:rsidP="00BE0C3A">
            <w:pPr>
              <w:pStyle w:val="Nagwek2"/>
              <w:spacing w:before="0"/>
              <w:outlineLvl w:val="1"/>
              <w:rPr>
                <w:rFonts w:ascii="Times New Roman" w:hAnsi="Times New Roman" w:cs="Times New Roman"/>
                <w:b w:val="0"/>
                <w:sz w:val="24"/>
                <w:szCs w:val="24"/>
              </w:rPr>
            </w:pPr>
          </w:p>
          <w:p w14:paraId="2B1AE290" w14:textId="77777777" w:rsidR="005F1CC9" w:rsidRPr="0038040D" w:rsidRDefault="005F1CC9" w:rsidP="00BE0C3A"/>
        </w:tc>
        <w:tc>
          <w:tcPr>
            <w:tcW w:w="7377" w:type="dxa"/>
          </w:tcPr>
          <w:p w14:paraId="4172714C" w14:textId="77777777" w:rsidR="005F1CC9" w:rsidRPr="0038040D" w:rsidRDefault="005F1CC9" w:rsidP="00BE0C3A">
            <w:pPr>
              <w:rPr>
                <w:rFonts w:cs="Times New Roman"/>
                <w:caps/>
                <w:szCs w:val="24"/>
              </w:rPr>
            </w:pPr>
            <w:r w:rsidRPr="0038040D">
              <w:rPr>
                <w:rFonts w:cs="Times New Roman"/>
                <w:szCs w:val="24"/>
              </w:rPr>
              <w:t>Oświadczenie doktoranta o nieprowadzeniu wspólnego gospodarstwa domowego z żadnym z rodziców.</w:t>
            </w:r>
          </w:p>
        </w:tc>
      </w:tr>
      <w:tr w:rsidR="0038040D" w:rsidRPr="0038040D" w14:paraId="400CEEA5" w14:textId="77777777" w:rsidTr="00BE0C3A">
        <w:tc>
          <w:tcPr>
            <w:tcW w:w="1978" w:type="dxa"/>
          </w:tcPr>
          <w:p w14:paraId="3D7B15D8" w14:textId="77777777" w:rsidR="005F1CC9" w:rsidRPr="0038040D" w:rsidRDefault="005F1CC9" w:rsidP="00BE0C3A">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2.9</w:t>
            </w:r>
          </w:p>
          <w:p w14:paraId="3601CE85" w14:textId="77777777" w:rsidR="005F1CC9" w:rsidRPr="0038040D" w:rsidRDefault="005F1CC9" w:rsidP="00BE0C3A">
            <w:pPr>
              <w:pStyle w:val="Nagwek2"/>
              <w:spacing w:before="0"/>
              <w:outlineLvl w:val="1"/>
              <w:rPr>
                <w:rFonts w:ascii="Times New Roman" w:hAnsi="Times New Roman" w:cs="Times New Roman"/>
                <w:b w:val="0"/>
                <w:sz w:val="24"/>
                <w:szCs w:val="24"/>
              </w:rPr>
            </w:pPr>
          </w:p>
        </w:tc>
        <w:tc>
          <w:tcPr>
            <w:tcW w:w="7377" w:type="dxa"/>
          </w:tcPr>
          <w:p w14:paraId="7E5C8FFE" w14:textId="77777777" w:rsidR="005F1CC9" w:rsidRPr="0038040D" w:rsidRDefault="005F1CC9" w:rsidP="00BE0C3A">
            <w:pPr>
              <w:jc w:val="left"/>
              <w:rPr>
                <w:rFonts w:cs="Times New Roman"/>
                <w:szCs w:val="24"/>
              </w:rPr>
            </w:pPr>
            <w:r w:rsidRPr="0038040D">
              <w:rPr>
                <w:rFonts w:cs="Times New Roman"/>
                <w:szCs w:val="24"/>
              </w:rPr>
              <w:t>Oświadczenie I</w:t>
            </w:r>
          </w:p>
        </w:tc>
      </w:tr>
      <w:tr w:rsidR="0038040D" w:rsidRPr="0038040D" w14:paraId="0F82D13C" w14:textId="77777777" w:rsidTr="00BE0C3A">
        <w:tc>
          <w:tcPr>
            <w:tcW w:w="1978" w:type="dxa"/>
          </w:tcPr>
          <w:p w14:paraId="4B2C1505" w14:textId="77777777" w:rsidR="005F1CC9" w:rsidRPr="0038040D" w:rsidRDefault="005F1CC9" w:rsidP="00BE0C3A">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2.10</w:t>
            </w:r>
          </w:p>
          <w:p w14:paraId="752F3BED" w14:textId="77777777" w:rsidR="005F1CC9" w:rsidRPr="0038040D" w:rsidRDefault="005F1CC9" w:rsidP="00BE0C3A">
            <w:pPr>
              <w:pStyle w:val="Nagwek2"/>
              <w:spacing w:before="0"/>
              <w:outlineLvl w:val="1"/>
              <w:rPr>
                <w:rFonts w:ascii="Times New Roman" w:hAnsi="Times New Roman" w:cs="Times New Roman"/>
                <w:b w:val="0"/>
                <w:sz w:val="24"/>
                <w:szCs w:val="24"/>
              </w:rPr>
            </w:pPr>
          </w:p>
          <w:p w14:paraId="301AEE81" w14:textId="77777777" w:rsidR="005F1CC9" w:rsidRPr="0038040D" w:rsidRDefault="005F1CC9" w:rsidP="00BE0C3A"/>
          <w:p w14:paraId="143CAB00" w14:textId="77777777" w:rsidR="005F1CC9" w:rsidRPr="0038040D" w:rsidRDefault="005F1CC9" w:rsidP="00BE0C3A"/>
          <w:p w14:paraId="7678D432" w14:textId="77777777" w:rsidR="005F1CC9" w:rsidRPr="0038040D" w:rsidRDefault="005F1CC9" w:rsidP="00BE0C3A"/>
          <w:p w14:paraId="14718105" w14:textId="77777777" w:rsidR="005F1CC9" w:rsidRPr="0038040D" w:rsidRDefault="005F1CC9" w:rsidP="00BE0C3A"/>
          <w:p w14:paraId="616F6439" w14:textId="77777777" w:rsidR="005F1CC9" w:rsidRPr="0038040D" w:rsidRDefault="005F1CC9" w:rsidP="00BE0C3A"/>
          <w:p w14:paraId="0964BC85" w14:textId="77777777" w:rsidR="005F1CC9" w:rsidRPr="0038040D" w:rsidRDefault="005F1CC9" w:rsidP="00BE0C3A"/>
        </w:tc>
        <w:tc>
          <w:tcPr>
            <w:tcW w:w="7377" w:type="dxa"/>
          </w:tcPr>
          <w:p w14:paraId="78A0FDAC" w14:textId="77777777" w:rsidR="005F1CC9" w:rsidRPr="0038040D" w:rsidRDefault="005F1CC9" w:rsidP="00BE0C3A">
            <w:pPr>
              <w:shd w:val="clear" w:color="auto" w:fill="FFFFFF"/>
              <w:tabs>
                <w:tab w:val="left" w:pos="0"/>
              </w:tabs>
              <w:rPr>
                <w:rFonts w:cs="Times New Roman"/>
                <w:szCs w:val="24"/>
              </w:rPr>
            </w:pPr>
            <w:r w:rsidRPr="0038040D">
              <w:rPr>
                <w:rFonts w:cs="Times New Roman"/>
                <w:szCs w:val="24"/>
              </w:rPr>
              <w:t>Zaświadczenie naczelnika urzędu skarbowego o wysokości przychodu oraz o wysokości i formie opłaconego podatku dochodowego w roku kalendarzowym poprzedzającym okres, na który ustalane jest odpowiednio prawo do świadczeń rodzinnych, świadczeń z funduszu alimentacyjnego lub świadczenia wychowawczego, dotyczące osoby rozliczającej się na podstawie przepisów o zryczałtowanym podatku dochodowym od niektórych przychodów osiąganych przez osoby fizyczne.</w:t>
            </w:r>
          </w:p>
          <w:p w14:paraId="5330BB00" w14:textId="77777777" w:rsidR="005F1CC9" w:rsidRPr="0038040D" w:rsidRDefault="005F1CC9" w:rsidP="00BE0C3A">
            <w:pPr>
              <w:shd w:val="clear" w:color="auto" w:fill="FFFFFF"/>
              <w:tabs>
                <w:tab w:val="left" w:pos="0"/>
              </w:tabs>
              <w:jc w:val="left"/>
              <w:rPr>
                <w:rFonts w:cs="Times New Roman"/>
                <w:szCs w:val="24"/>
              </w:rPr>
            </w:pPr>
          </w:p>
        </w:tc>
      </w:tr>
      <w:tr w:rsidR="0038040D" w:rsidRPr="0038040D" w14:paraId="7DA7008D" w14:textId="77777777" w:rsidTr="00BE0C3A">
        <w:tc>
          <w:tcPr>
            <w:tcW w:w="1978" w:type="dxa"/>
          </w:tcPr>
          <w:p w14:paraId="28A1A34B" w14:textId="77777777" w:rsidR="005F1CC9" w:rsidRPr="0038040D" w:rsidRDefault="005F1CC9" w:rsidP="00BE0C3A">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2.11</w:t>
            </w:r>
          </w:p>
          <w:p w14:paraId="5C024C6F" w14:textId="77777777" w:rsidR="005F1CC9" w:rsidRPr="0038040D" w:rsidRDefault="005F1CC9" w:rsidP="00BE0C3A">
            <w:pPr>
              <w:pStyle w:val="Nagwek2"/>
              <w:spacing w:before="0"/>
              <w:outlineLvl w:val="1"/>
              <w:rPr>
                <w:rFonts w:ascii="Times New Roman" w:hAnsi="Times New Roman" w:cs="Times New Roman"/>
                <w:b w:val="0"/>
                <w:sz w:val="24"/>
                <w:szCs w:val="24"/>
              </w:rPr>
            </w:pPr>
          </w:p>
        </w:tc>
        <w:tc>
          <w:tcPr>
            <w:tcW w:w="7377" w:type="dxa"/>
          </w:tcPr>
          <w:p w14:paraId="5F3B3682" w14:textId="77777777" w:rsidR="005F1CC9" w:rsidRPr="0038040D" w:rsidRDefault="005F1CC9" w:rsidP="00BE0C3A">
            <w:pPr>
              <w:jc w:val="left"/>
              <w:rPr>
                <w:rFonts w:cs="Times New Roman"/>
                <w:szCs w:val="24"/>
                <w:vertAlign w:val="superscript"/>
              </w:rPr>
            </w:pPr>
            <w:r w:rsidRPr="0038040D">
              <w:rPr>
                <w:rFonts w:cs="Times New Roman"/>
                <w:szCs w:val="24"/>
              </w:rPr>
              <w:t>Oświadczenie II</w:t>
            </w:r>
          </w:p>
        </w:tc>
      </w:tr>
      <w:tr w:rsidR="0038040D" w:rsidRPr="0038040D" w14:paraId="5ED9333A" w14:textId="77777777" w:rsidTr="00BE0C3A">
        <w:tc>
          <w:tcPr>
            <w:tcW w:w="1978" w:type="dxa"/>
          </w:tcPr>
          <w:p w14:paraId="0ACD0D93" w14:textId="77777777" w:rsidR="005F1CC9" w:rsidRPr="0038040D" w:rsidRDefault="005F1CC9" w:rsidP="00BE0C3A">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2.12</w:t>
            </w:r>
          </w:p>
          <w:p w14:paraId="778E66B0" w14:textId="77777777" w:rsidR="005F1CC9" w:rsidRPr="0038040D" w:rsidRDefault="005F1CC9" w:rsidP="00BE0C3A">
            <w:pPr>
              <w:pStyle w:val="Nagwek2"/>
              <w:spacing w:before="0"/>
              <w:outlineLvl w:val="1"/>
              <w:rPr>
                <w:rFonts w:ascii="Times New Roman" w:hAnsi="Times New Roman" w:cs="Times New Roman"/>
                <w:b w:val="0"/>
                <w:sz w:val="24"/>
                <w:szCs w:val="24"/>
              </w:rPr>
            </w:pPr>
          </w:p>
          <w:p w14:paraId="2D06672C" w14:textId="77777777" w:rsidR="005F1CC9" w:rsidRPr="0038040D" w:rsidRDefault="005F1CC9" w:rsidP="00BE0C3A"/>
          <w:p w14:paraId="69B0D8ED" w14:textId="77777777" w:rsidR="005F1CC9" w:rsidRPr="0038040D" w:rsidRDefault="005F1CC9" w:rsidP="00BE0C3A"/>
        </w:tc>
        <w:tc>
          <w:tcPr>
            <w:tcW w:w="7377" w:type="dxa"/>
          </w:tcPr>
          <w:p w14:paraId="407EE30D" w14:textId="77777777" w:rsidR="005F1CC9" w:rsidRPr="0038040D" w:rsidRDefault="005F1CC9" w:rsidP="00BE0C3A">
            <w:pPr>
              <w:pStyle w:val="Default"/>
              <w:jc w:val="both"/>
              <w:rPr>
                <w:bCs/>
                <w:color w:val="auto"/>
              </w:rPr>
            </w:pPr>
            <w:r w:rsidRPr="0038040D">
              <w:rPr>
                <w:bCs/>
                <w:color w:val="auto"/>
              </w:rPr>
              <w:t>Oświadczenie członka rodziny o wysokości dochodu niepodlegającego opodatkowaniu, który został osiągnięty w roku kalendarzowym poprzedzającym rok akademicki.</w:t>
            </w:r>
          </w:p>
        </w:tc>
      </w:tr>
      <w:tr w:rsidR="0038040D" w:rsidRPr="0038040D" w14:paraId="0EE847B7" w14:textId="77777777" w:rsidTr="00BE0C3A">
        <w:tc>
          <w:tcPr>
            <w:tcW w:w="1978" w:type="dxa"/>
          </w:tcPr>
          <w:p w14:paraId="4D8F192D" w14:textId="77777777" w:rsidR="005F1CC9" w:rsidRPr="0038040D" w:rsidRDefault="005F1CC9" w:rsidP="00BE0C3A">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2.13</w:t>
            </w:r>
          </w:p>
          <w:p w14:paraId="05C5BCC7" w14:textId="77777777" w:rsidR="005F1CC9" w:rsidRPr="0038040D" w:rsidRDefault="005F1CC9" w:rsidP="00BE0C3A">
            <w:pPr>
              <w:pStyle w:val="Nagwek2"/>
              <w:spacing w:before="0"/>
              <w:outlineLvl w:val="1"/>
              <w:rPr>
                <w:rFonts w:ascii="Times New Roman" w:hAnsi="Times New Roman" w:cs="Times New Roman"/>
                <w:b w:val="0"/>
                <w:sz w:val="24"/>
                <w:szCs w:val="24"/>
              </w:rPr>
            </w:pPr>
          </w:p>
          <w:p w14:paraId="0DE7C137" w14:textId="77777777" w:rsidR="005F1CC9" w:rsidRPr="0038040D" w:rsidRDefault="005F1CC9" w:rsidP="00BE0C3A"/>
        </w:tc>
        <w:tc>
          <w:tcPr>
            <w:tcW w:w="7377" w:type="dxa"/>
          </w:tcPr>
          <w:p w14:paraId="0EEC00D3" w14:textId="77777777" w:rsidR="005F1CC9" w:rsidRPr="0038040D" w:rsidRDefault="005F1CC9" w:rsidP="00BE0C3A">
            <w:pPr>
              <w:jc w:val="left"/>
              <w:rPr>
                <w:rFonts w:cs="Times New Roman"/>
                <w:szCs w:val="24"/>
              </w:rPr>
            </w:pPr>
            <w:r w:rsidRPr="0038040D">
              <w:rPr>
                <w:rFonts w:cs="Times New Roman"/>
                <w:szCs w:val="24"/>
              </w:rPr>
              <w:t>Oświadczenie członka rodziny doktoranta o braku zatrudnienia lub innej pracy zarobkowej.</w:t>
            </w:r>
          </w:p>
        </w:tc>
      </w:tr>
      <w:tr w:rsidR="0038040D" w:rsidRPr="0038040D" w14:paraId="1855C002" w14:textId="77777777" w:rsidTr="00BE0C3A">
        <w:tc>
          <w:tcPr>
            <w:tcW w:w="1978" w:type="dxa"/>
          </w:tcPr>
          <w:p w14:paraId="0013FFA4" w14:textId="77777777" w:rsidR="005F1CC9" w:rsidRPr="0038040D" w:rsidRDefault="005F1CC9" w:rsidP="00BE0C3A">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2.14</w:t>
            </w:r>
          </w:p>
          <w:p w14:paraId="1A42E6FC" w14:textId="77777777" w:rsidR="005F1CC9" w:rsidRPr="0038040D" w:rsidRDefault="005F1CC9" w:rsidP="00BE0C3A">
            <w:pPr>
              <w:pStyle w:val="Nagwek2"/>
              <w:spacing w:before="0"/>
              <w:outlineLvl w:val="1"/>
              <w:rPr>
                <w:rFonts w:ascii="Times New Roman" w:hAnsi="Times New Roman" w:cs="Times New Roman"/>
                <w:b w:val="0"/>
                <w:sz w:val="24"/>
                <w:szCs w:val="24"/>
              </w:rPr>
            </w:pPr>
          </w:p>
        </w:tc>
        <w:tc>
          <w:tcPr>
            <w:tcW w:w="7377" w:type="dxa"/>
          </w:tcPr>
          <w:p w14:paraId="13A41211" w14:textId="77777777" w:rsidR="005F1CC9" w:rsidRPr="0038040D" w:rsidRDefault="005F1CC9" w:rsidP="00BE0C3A">
            <w:pPr>
              <w:jc w:val="left"/>
              <w:rPr>
                <w:rFonts w:cs="Times New Roman"/>
                <w:caps/>
                <w:szCs w:val="24"/>
              </w:rPr>
            </w:pPr>
            <w:r w:rsidRPr="0038040D">
              <w:rPr>
                <w:rFonts w:cs="Times New Roman"/>
                <w:szCs w:val="24"/>
              </w:rPr>
              <w:t>Wezwanie.</w:t>
            </w:r>
          </w:p>
        </w:tc>
      </w:tr>
      <w:tr w:rsidR="0038040D" w:rsidRPr="0038040D" w14:paraId="1D7B1850" w14:textId="77777777" w:rsidTr="00BE0C3A">
        <w:tc>
          <w:tcPr>
            <w:tcW w:w="1978" w:type="dxa"/>
          </w:tcPr>
          <w:p w14:paraId="2CB3C5FE" w14:textId="77777777" w:rsidR="005F1CC9" w:rsidRPr="0038040D" w:rsidRDefault="005F1CC9" w:rsidP="00BE0C3A">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2.15</w:t>
            </w:r>
          </w:p>
          <w:p w14:paraId="07BF6A93" w14:textId="77777777" w:rsidR="005F1CC9" w:rsidRPr="0038040D" w:rsidRDefault="005F1CC9" w:rsidP="00BE0C3A">
            <w:pPr>
              <w:pStyle w:val="Nagwek2"/>
              <w:spacing w:before="0"/>
              <w:outlineLvl w:val="1"/>
              <w:rPr>
                <w:rFonts w:ascii="Times New Roman" w:hAnsi="Times New Roman" w:cs="Times New Roman"/>
                <w:b w:val="0"/>
                <w:sz w:val="24"/>
                <w:szCs w:val="24"/>
              </w:rPr>
            </w:pPr>
          </w:p>
        </w:tc>
        <w:tc>
          <w:tcPr>
            <w:tcW w:w="7377" w:type="dxa"/>
          </w:tcPr>
          <w:p w14:paraId="55684DBC" w14:textId="77777777" w:rsidR="005F1CC9" w:rsidRPr="0038040D" w:rsidRDefault="005F1CC9" w:rsidP="00BE0C3A">
            <w:pPr>
              <w:pStyle w:val="Tytul"/>
              <w:jc w:val="left"/>
              <w:rPr>
                <w:b w:val="0"/>
                <w:sz w:val="24"/>
                <w:szCs w:val="24"/>
              </w:rPr>
            </w:pPr>
            <w:r w:rsidRPr="0038040D">
              <w:rPr>
                <w:b w:val="0"/>
                <w:sz w:val="24"/>
                <w:szCs w:val="24"/>
              </w:rPr>
              <w:t>Wniosek o przelewanie stypendium na rachunek bankowy.</w:t>
            </w:r>
          </w:p>
        </w:tc>
      </w:tr>
      <w:tr w:rsidR="0038040D" w:rsidRPr="0038040D" w14:paraId="42E9D36A" w14:textId="77777777" w:rsidTr="00BE0C3A">
        <w:tc>
          <w:tcPr>
            <w:tcW w:w="1978" w:type="dxa"/>
          </w:tcPr>
          <w:p w14:paraId="166087F0" w14:textId="77777777" w:rsidR="005F1CC9" w:rsidRPr="0038040D" w:rsidRDefault="005F1CC9" w:rsidP="00BE0C3A">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2.16</w:t>
            </w:r>
          </w:p>
        </w:tc>
        <w:tc>
          <w:tcPr>
            <w:tcW w:w="7377" w:type="dxa"/>
          </w:tcPr>
          <w:p w14:paraId="104BB19F" w14:textId="77777777" w:rsidR="005F1CC9" w:rsidRPr="0038040D" w:rsidRDefault="005F1CC9" w:rsidP="00BE0C3A">
            <w:pPr>
              <w:pStyle w:val="Tytul"/>
              <w:jc w:val="left"/>
              <w:rPr>
                <w:b w:val="0"/>
                <w:sz w:val="24"/>
                <w:szCs w:val="24"/>
              </w:rPr>
            </w:pPr>
            <w:r w:rsidRPr="0038040D">
              <w:rPr>
                <w:b w:val="0"/>
                <w:sz w:val="24"/>
                <w:szCs w:val="24"/>
              </w:rPr>
              <w:t>Oświadczenie o zrzeczeniu się prawa do odwołania.</w:t>
            </w:r>
          </w:p>
        </w:tc>
      </w:tr>
    </w:tbl>
    <w:p w14:paraId="126B5CCA" w14:textId="630187ED" w:rsidR="005F1CC9" w:rsidRPr="0038040D" w:rsidRDefault="005F1CC9" w:rsidP="00A9486B">
      <w:pPr>
        <w:pStyle w:val="Nagwek1"/>
        <w:spacing w:before="120" w:after="120"/>
        <w:jc w:val="center"/>
        <w:rPr>
          <w:rFonts w:eastAsia="Calibri"/>
        </w:rPr>
      </w:pPr>
    </w:p>
    <w:p w14:paraId="4CC88D80" w14:textId="77777777" w:rsidR="005F1CC9" w:rsidRPr="0038040D" w:rsidRDefault="005F1CC9" w:rsidP="005F1CC9"/>
    <w:p w14:paraId="587A7909" w14:textId="25E30CB6" w:rsidR="000C5C7F" w:rsidRPr="0038040D" w:rsidRDefault="000C5C7F" w:rsidP="00A9486B">
      <w:pPr>
        <w:pStyle w:val="Nagwek1"/>
        <w:spacing w:before="120" w:after="120"/>
        <w:jc w:val="center"/>
        <w:rPr>
          <w:rFonts w:ascii="Times New Roman" w:eastAsia="Batang" w:hAnsi="Times New Roman" w:cs="Times New Roman"/>
          <w:sz w:val="24"/>
          <w:szCs w:val="24"/>
        </w:rPr>
      </w:pPr>
      <w:r w:rsidRPr="0038040D">
        <w:rPr>
          <w:rFonts w:eastAsia="Calibri"/>
        </w:rPr>
        <w:lastRenderedPageBreak/>
        <w:t xml:space="preserve">rOZDZIAŁ i. </w:t>
      </w:r>
      <w:r w:rsidR="0067260D" w:rsidRPr="0038040D">
        <w:rPr>
          <w:rFonts w:eastAsia="Calibri"/>
        </w:rPr>
        <w:t>postanowienia ogólne</w:t>
      </w:r>
      <w:bookmarkEnd w:id="27"/>
    </w:p>
    <w:p w14:paraId="62380019" w14:textId="0B591CB0" w:rsidR="00811B12" w:rsidRPr="0038040D" w:rsidRDefault="00811B12" w:rsidP="004B1AA1">
      <w:pPr>
        <w:autoSpaceDE w:val="0"/>
        <w:autoSpaceDN w:val="0"/>
        <w:adjustRightInd w:val="0"/>
        <w:spacing w:after="0" w:line="240" w:lineRule="auto"/>
        <w:jc w:val="center"/>
        <w:rPr>
          <w:rFonts w:eastAsia="Batang" w:cs="Times New Roman"/>
          <w:b/>
          <w:bCs/>
          <w:szCs w:val="24"/>
        </w:rPr>
      </w:pPr>
    </w:p>
    <w:p w14:paraId="3CD45FDE" w14:textId="50630596" w:rsidR="008E6B9A" w:rsidRPr="0038040D" w:rsidRDefault="008E6B9A" w:rsidP="00A9486B">
      <w:pPr>
        <w:pStyle w:val="Paragraf"/>
        <w:spacing w:before="120" w:after="120" w:line="276" w:lineRule="auto"/>
      </w:pPr>
      <w:r w:rsidRPr="0038040D">
        <w:t>§</w:t>
      </w:r>
      <w:r w:rsidR="0087485F" w:rsidRPr="0038040D">
        <w:t xml:space="preserve"> </w:t>
      </w:r>
      <w:r w:rsidRPr="0038040D">
        <w:t>1</w:t>
      </w:r>
    </w:p>
    <w:p w14:paraId="01DA1BF8" w14:textId="03EE97D9" w:rsidR="00F679DE" w:rsidRPr="0038040D" w:rsidRDefault="00F679DE" w:rsidP="00A9486B">
      <w:pPr>
        <w:widowControl w:val="0"/>
        <w:numPr>
          <w:ilvl w:val="0"/>
          <w:numId w:val="1"/>
        </w:numPr>
        <w:tabs>
          <w:tab w:val="left" w:pos="389"/>
        </w:tabs>
        <w:autoSpaceDE w:val="0"/>
        <w:autoSpaceDN w:val="0"/>
        <w:adjustRightInd w:val="0"/>
        <w:spacing w:after="0" w:line="276" w:lineRule="auto"/>
        <w:ind w:left="389" w:hanging="389"/>
        <w:rPr>
          <w:rFonts w:eastAsia="Batang" w:cs="Times New Roman"/>
          <w:szCs w:val="24"/>
        </w:rPr>
      </w:pPr>
      <w:r w:rsidRPr="0038040D">
        <w:rPr>
          <w:rFonts w:eastAsia="Batang" w:cs="Times New Roman"/>
          <w:szCs w:val="24"/>
        </w:rPr>
        <w:t xml:space="preserve">Ustala się </w:t>
      </w:r>
      <w:r w:rsidR="00FD0107" w:rsidRPr="0038040D">
        <w:rPr>
          <w:rFonts w:eastAsia="Batang" w:cs="Times New Roman"/>
          <w:szCs w:val="24"/>
        </w:rPr>
        <w:t>Regulamin świadczeń dla studentów Politechniki Częstochowskiej, zwany dalej „regulaminem”.</w:t>
      </w:r>
    </w:p>
    <w:p w14:paraId="22406815" w14:textId="77777777" w:rsidR="00433144" w:rsidRPr="0038040D" w:rsidRDefault="00433144" w:rsidP="00433144">
      <w:pPr>
        <w:widowControl w:val="0"/>
        <w:numPr>
          <w:ilvl w:val="0"/>
          <w:numId w:val="1"/>
        </w:numPr>
        <w:tabs>
          <w:tab w:val="left" w:pos="389"/>
        </w:tabs>
        <w:autoSpaceDE w:val="0"/>
        <w:autoSpaceDN w:val="0"/>
        <w:adjustRightInd w:val="0"/>
        <w:spacing w:after="0"/>
        <w:ind w:left="389" w:hanging="389"/>
        <w:rPr>
          <w:rFonts w:eastAsia="Batang" w:cs="Times New Roman"/>
          <w:szCs w:val="24"/>
        </w:rPr>
      </w:pPr>
      <w:r w:rsidRPr="0038040D">
        <w:rPr>
          <w:rFonts w:eastAsia="Batang" w:cs="Times New Roman"/>
          <w:szCs w:val="24"/>
        </w:rPr>
        <w:t>Regulamin określa w szczególności:</w:t>
      </w:r>
    </w:p>
    <w:p w14:paraId="1BE5ADEB" w14:textId="7575402C" w:rsidR="00433144" w:rsidRPr="0038040D" w:rsidRDefault="00433144" w:rsidP="00D6153F">
      <w:pPr>
        <w:pStyle w:val="Akapitzlist"/>
        <w:widowControl w:val="0"/>
        <w:numPr>
          <w:ilvl w:val="0"/>
          <w:numId w:val="61"/>
        </w:numPr>
        <w:autoSpaceDE w:val="0"/>
        <w:autoSpaceDN w:val="0"/>
        <w:adjustRightInd w:val="0"/>
        <w:spacing w:after="0"/>
        <w:ind w:left="851" w:hanging="425"/>
        <w:rPr>
          <w:rFonts w:eastAsia="Batang" w:cs="Times New Roman"/>
          <w:szCs w:val="24"/>
        </w:rPr>
      </w:pPr>
      <w:r w:rsidRPr="0038040D">
        <w:rPr>
          <w:rFonts w:eastAsia="Batang" w:cs="Times New Roman"/>
          <w:szCs w:val="24"/>
        </w:rPr>
        <w:t xml:space="preserve">sposób ustalania wysokości świadczeń, o których mowa w art. 86 ust. 1 pkt 1- 4 ustawy </w:t>
      </w:r>
      <w:r w:rsidR="009E22FD" w:rsidRPr="0038040D">
        <w:rPr>
          <w:rFonts w:eastAsia="Batang" w:cs="Times New Roman"/>
          <w:szCs w:val="24"/>
        </w:rPr>
        <w:br/>
      </w:r>
      <w:r w:rsidRPr="0038040D">
        <w:rPr>
          <w:rFonts w:eastAsia="Batang" w:cs="Times New Roman"/>
          <w:szCs w:val="24"/>
        </w:rPr>
        <w:t>z dnia 20 lipca 2018 r</w:t>
      </w:r>
      <w:r w:rsidR="005F439F">
        <w:rPr>
          <w:rFonts w:eastAsia="Batang" w:cs="Times New Roman"/>
          <w:szCs w:val="24"/>
        </w:rPr>
        <w:t>oku</w:t>
      </w:r>
      <w:r w:rsidRPr="0038040D">
        <w:rPr>
          <w:rFonts w:eastAsia="Batang" w:cs="Times New Roman"/>
          <w:szCs w:val="24"/>
        </w:rPr>
        <w:t xml:space="preserve"> – Prawo</w:t>
      </w:r>
      <w:r w:rsidR="00D939B0" w:rsidRPr="0038040D">
        <w:rPr>
          <w:rFonts w:eastAsia="Batang" w:cs="Times New Roman"/>
          <w:szCs w:val="24"/>
        </w:rPr>
        <w:t xml:space="preserve"> o szkolnictwie wyższym i nauce</w:t>
      </w:r>
      <w:r w:rsidR="00021A37" w:rsidRPr="0038040D">
        <w:rPr>
          <w:rFonts w:eastAsia="Batang" w:cs="Times New Roman"/>
          <w:szCs w:val="24"/>
        </w:rPr>
        <w:t xml:space="preserve"> (t.j. Dz.U z 2021 r. </w:t>
      </w:r>
      <w:r w:rsidR="00D939B0" w:rsidRPr="0038040D">
        <w:rPr>
          <w:rFonts w:eastAsia="Batang" w:cs="Times New Roman"/>
          <w:szCs w:val="24"/>
        </w:rPr>
        <w:br/>
      </w:r>
      <w:r w:rsidR="00021A37" w:rsidRPr="0038040D">
        <w:rPr>
          <w:rFonts w:eastAsia="Batang" w:cs="Times New Roman"/>
          <w:szCs w:val="24"/>
        </w:rPr>
        <w:t>poz. 478, z późn.zm.)</w:t>
      </w:r>
      <w:r w:rsidRPr="0038040D">
        <w:rPr>
          <w:rFonts w:eastAsia="Batang" w:cs="Times New Roman"/>
          <w:szCs w:val="24"/>
        </w:rPr>
        <w:t xml:space="preserve">, </w:t>
      </w:r>
    </w:p>
    <w:p w14:paraId="554DE45D" w14:textId="3958ABD8" w:rsidR="00433144" w:rsidRPr="0038040D" w:rsidRDefault="00433144" w:rsidP="00D6153F">
      <w:pPr>
        <w:pStyle w:val="Akapitzlist"/>
        <w:widowControl w:val="0"/>
        <w:numPr>
          <w:ilvl w:val="0"/>
          <w:numId w:val="61"/>
        </w:numPr>
        <w:autoSpaceDE w:val="0"/>
        <w:autoSpaceDN w:val="0"/>
        <w:adjustRightInd w:val="0"/>
        <w:spacing w:after="0"/>
        <w:ind w:left="851" w:hanging="425"/>
        <w:rPr>
          <w:rFonts w:eastAsia="Batang" w:cs="Times New Roman"/>
          <w:szCs w:val="24"/>
        </w:rPr>
      </w:pPr>
      <w:r w:rsidRPr="0038040D">
        <w:rPr>
          <w:rFonts w:eastAsia="Batang" w:cs="Times New Roman"/>
          <w:szCs w:val="24"/>
        </w:rPr>
        <w:t xml:space="preserve">szczegółowe kryteria i tryb przyznawania świadczeń, o których mowa w art. 86 ust. 1 </w:t>
      </w:r>
      <w:r w:rsidR="009E22FD" w:rsidRPr="0038040D">
        <w:rPr>
          <w:rFonts w:eastAsia="Batang" w:cs="Times New Roman"/>
          <w:szCs w:val="24"/>
        </w:rPr>
        <w:br/>
      </w:r>
      <w:r w:rsidRPr="0038040D">
        <w:rPr>
          <w:rFonts w:eastAsia="Batang" w:cs="Times New Roman"/>
          <w:szCs w:val="24"/>
        </w:rPr>
        <w:t>pkt 1 – 4 ustawy;</w:t>
      </w:r>
    </w:p>
    <w:p w14:paraId="08C10BCE" w14:textId="77777777" w:rsidR="00433144" w:rsidRPr="0038040D" w:rsidRDefault="00433144" w:rsidP="00D6153F">
      <w:pPr>
        <w:pStyle w:val="Akapitzlist"/>
        <w:widowControl w:val="0"/>
        <w:numPr>
          <w:ilvl w:val="0"/>
          <w:numId w:val="61"/>
        </w:numPr>
        <w:autoSpaceDE w:val="0"/>
        <w:autoSpaceDN w:val="0"/>
        <w:adjustRightInd w:val="0"/>
        <w:spacing w:after="0"/>
        <w:ind w:left="851" w:hanging="425"/>
        <w:rPr>
          <w:rFonts w:eastAsia="Batang" w:cs="Times New Roman"/>
          <w:szCs w:val="24"/>
        </w:rPr>
      </w:pPr>
      <w:r w:rsidRPr="0038040D">
        <w:rPr>
          <w:rFonts w:eastAsia="Batang" w:cs="Times New Roman"/>
          <w:szCs w:val="24"/>
        </w:rPr>
        <w:t>sposób wypłacania świadczeń, o których mowa w art. 86 ust. 1 pkt 1- 4 ustawy;</w:t>
      </w:r>
    </w:p>
    <w:p w14:paraId="70EE8ED6" w14:textId="0B483A60" w:rsidR="00433144" w:rsidRPr="0038040D" w:rsidRDefault="00433144" w:rsidP="00D6153F">
      <w:pPr>
        <w:pStyle w:val="Akapitzlist"/>
        <w:widowControl w:val="0"/>
        <w:numPr>
          <w:ilvl w:val="0"/>
          <w:numId w:val="61"/>
        </w:numPr>
        <w:autoSpaceDE w:val="0"/>
        <w:autoSpaceDN w:val="0"/>
        <w:adjustRightInd w:val="0"/>
        <w:spacing w:after="0"/>
        <w:ind w:left="851" w:hanging="425"/>
        <w:rPr>
          <w:rFonts w:eastAsia="Batang" w:cs="Times New Roman"/>
          <w:szCs w:val="24"/>
        </w:rPr>
      </w:pPr>
      <w:r w:rsidRPr="0038040D">
        <w:rPr>
          <w:rFonts w:eastAsia="Batang" w:cs="Times New Roman"/>
          <w:szCs w:val="24"/>
        </w:rPr>
        <w:t>sposób dokumentowania sytuacji materialnej wnioskodawcy;</w:t>
      </w:r>
    </w:p>
    <w:p w14:paraId="6CF42341" w14:textId="4C912156" w:rsidR="00433144" w:rsidRPr="0038040D" w:rsidRDefault="00433144" w:rsidP="00D6153F">
      <w:pPr>
        <w:pStyle w:val="Akapitzlist"/>
        <w:widowControl w:val="0"/>
        <w:numPr>
          <w:ilvl w:val="0"/>
          <w:numId w:val="61"/>
        </w:numPr>
        <w:autoSpaceDE w:val="0"/>
        <w:autoSpaceDN w:val="0"/>
        <w:adjustRightInd w:val="0"/>
        <w:spacing w:after="0"/>
        <w:ind w:left="851" w:hanging="425"/>
        <w:rPr>
          <w:rFonts w:eastAsia="Batang" w:cs="Times New Roman"/>
          <w:szCs w:val="24"/>
        </w:rPr>
      </w:pPr>
      <w:r w:rsidRPr="0038040D">
        <w:rPr>
          <w:rFonts w:eastAsia="Batang" w:cs="Times New Roman"/>
          <w:szCs w:val="24"/>
        </w:rPr>
        <w:t>tryb powoływania oraz skład komisji stypendialnej i odwoławczej komisji stypendialnej.</w:t>
      </w:r>
    </w:p>
    <w:p w14:paraId="13138E4A" w14:textId="67E72852" w:rsidR="002E2AA4" w:rsidRPr="0038040D" w:rsidRDefault="00020F9B" w:rsidP="00020F9B">
      <w:pPr>
        <w:widowControl w:val="0"/>
        <w:tabs>
          <w:tab w:val="left" w:pos="389"/>
        </w:tabs>
        <w:autoSpaceDE w:val="0"/>
        <w:autoSpaceDN w:val="0"/>
        <w:adjustRightInd w:val="0"/>
        <w:spacing w:before="120" w:after="120" w:line="276" w:lineRule="auto"/>
        <w:ind w:left="426" w:hanging="426"/>
        <w:rPr>
          <w:highlight w:val="yellow"/>
        </w:rPr>
      </w:pPr>
      <w:r w:rsidRPr="0038040D">
        <w:rPr>
          <w:rFonts w:eastAsia="Batang" w:cs="Times New Roman"/>
          <w:szCs w:val="24"/>
          <w:lang w:eastAsia="ko-KR"/>
        </w:rPr>
        <w:t xml:space="preserve">3.   </w:t>
      </w:r>
      <w:r w:rsidR="00433144" w:rsidRPr="0038040D">
        <w:rPr>
          <w:rFonts w:eastAsia="Batang" w:cs="Times New Roman"/>
          <w:szCs w:val="24"/>
          <w:lang w:eastAsia="ko-KR"/>
        </w:rPr>
        <w:t>Regulamin stosuje się odpowiednio do doktorantów, którzy rozpoczęli studia doktoranckie przed rokiem akademickim 2019/2020 na podstawie art. 281 ustawy z dnia 3 lipca 2018 r. Przepisy wprowadzające ustawę – Prawo o szkolnictwie wyższym i nauce (</w:t>
      </w:r>
      <w:r w:rsidR="008105FF" w:rsidRPr="0038040D">
        <w:rPr>
          <w:rFonts w:eastAsia="Batang" w:cs="Times New Roman"/>
          <w:szCs w:val="24"/>
          <w:lang w:eastAsia="ko-KR"/>
        </w:rPr>
        <w:t>t.j. Dz. U. z 20</w:t>
      </w:r>
      <w:r w:rsidR="00252A75" w:rsidRPr="0038040D">
        <w:rPr>
          <w:rFonts w:eastAsia="Batang" w:cs="Times New Roman"/>
          <w:szCs w:val="24"/>
          <w:lang w:eastAsia="ko-KR"/>
        </w:rPr>
        <w:t>18</w:t>
      </w:r>
      <w:r w:rsidR="00433144" w:rsidRPr="0038040D">
        <w:rPr>
          <w:rFonts w:eastAsia="Batang" w:cs="Times New Roman"/>
          <w:szCs w:val="24"/>
          <w:lang w:eastAsia="ko-KR"/>
        </w:rPr>
        <w:t xml:space="preserve"> r. poz. </w:t>
      </w:r>
      <w:r w:rsidR="00252A75" w:rsidRPr="0038040D">
        <w:rPr>
          <w:rFonts w:eastAsia="Batang" w:cs="Times New Roman"/>
          <w:szCs w:val="24"/>
          <w:lang w:eastAsia="ko-KR"/>
        </w:rPr>
        <w:t>1669, z późn.</w:t>
      </w:r>
      <w:r w:rsidR="00646D4A" w:rsidRPr="0038040D">
        <w:rPr>
          <w:rFonts w:eastAsia="Batang" w:cs="Times New Roman"/>
          <w:szCs w:val="24"/>
          <w:lang w:eastAsia="ko-KR"/>
        </w:rPr>
        <w:t xml:space="preserve"> </w:t>
      </w:r>
      <w:r w:rsidR="00252A75" w:rsidRPr="0038040D">
        <w:rPr>
          <w:rFonts w:eastAsia="Batang" w:cs="Times New Roman"/>
          <w:szCs w:val="24"/>
          <w:lang w:eastAsia="ko-KR"/>
        </w:rPr>
        <w:t>zm.</w:t>
      </w:r>
      <w:r w:rsidR="00433144" w:rsidRPr="0038040D">
        <w:rPr>
          <w:rFonts w:eastAsia="Batang" w:cs="Times New Roman"/>
          <w:szCs w:val="24"/>
          <w:lang w:eastAsia="ko-KR"/>
        </w:rPr>
        <w:t xml:space="preserve">). </w:t>
      </w:r>
      <w:r w:rsidR="00281F13" w:rsidRPr="0038040D">
        <w:rPr>
          <w:rFonts w:eastAsia="Batang" w:cs="Times New Roman"/>
          <w:szCs w:val="24"/>
          <w:lang w:eastAsia="ko-KR"/>
        </w:rPr>
        <w:t>Tryb powoływania Komisji Stypendialnych Doktorantów oraz zasady przyznawania stypendium rektora zostały określone w Rozdziale VIII niniejsz</w:t>
      </w:r>
      <w:r w:rsidR="00021A37" w:rsidRPr="0038040D">
        <w:rPr>
          <w:rFonts w:eastAsia="Batang" w:cs="Times New Roman"/>
          <w:szCs w:val="24"/>
          <w:lang w:eastAsia="ko-KR"/>
        </w:rPr>
        <w:t>ego</w:t>
      </w:r>
      <w:r w:rsidR="00281F13" w:rsidRPr="0038040D">
        <w:rPr>
          <w:rFonts w:eastAsia="Batang" w:cs="Times New Roman"/>
          <w:szCs w:val="24"/>
          <w:lang w:eastAsia="ko-KR"/>
        </w:rPr>
        <w:t xml:space="preserve"> Regulamin</w:t>
      </w:r>
      <w:r w:rsidR="00021A37" w:rsidRPr="0038040D">
        <w:rPr>
          <w:rFonts w:eastAsia="Batang" w:cs="Times New Roman"/>
          <w:szCs w:val="24"/>
          <w:lang w:eastAsia="ko-KR"/>
        </w:rPr>
        <w:t>u</w:t>
      </w:r>
      <w:r w:rsidR="00281F13" w:rsidRPr="0038040D">
        <w:rPr>
          <w:rFonts w:eastAsia="Batang" w:cs="Times New Roman"/>
          <w:szCs w:val="24"/>
          <w:lang w:eastAsia="ko-KR"/>
        </w:rPr>
        <w:t xml:space="preserve">.  </w:t>
      </w:r>
    </w:p>
    <w:p w14:paraId="7570EB12" w14:textId="0F9BB1EB" w:rsidR="006F3A83" w:rsidRPr="0038040D" w:rsidRDefault="006F3A83" w:rsidP="00A9486B">
      <w:pPr>
        <w:pStyle w:val="Paragraf"/>
        <w:spacing w:before="120" w:after="120" w:line="276" w:lineRule="auto"/>
        <w:ind w:left="426"/>
      </w:pPr>
      <w:r w:rsidRPr="0038040D">
        <w:t>§ 2</w:t>
      </w:r>
    </w:p>
    <w:p w14:paraId="07F7163E" w14:textId="37677373" w:rsidR="006F3A83" w:rsidRPr="0038040D" w:rsidRDefault="006F3A83" w:rsidP="00A9486B">
      <w:pPr>
        <w:widowControl w:val="0"/>
        <w:tabs>
          <w:tab w:val="left" w:pos="709"/>
        </w:tabs>
        <w:autoSpaceDE w:val="0"/>
        <w:autoSpaceDN w:val="0"/>
        <w:adjustRightInd w:val="0"/>
        <w:spacing w:after="0"/>
        <w:rPr>
          <w:rFonts w:eastAsia="Batang" w:cs="Times New Roman"/>
          <w:szCs w:val="24"/>
        </w:rPr>
      </w:pPr>
      <w:r w:rsidRPr="0038040D">
        <w:rPr>
          <w:rFonts w:eastAsia="Batang" w:cs="Times New Roman"/>
          <w:szCs w:val="24"/>
        </w:rPr>
        <w:t>Przyznając świadczenia studentom Politechniki Częstochowskiej, należy przestrzegać zasad równości dostępu do świadczeń i jawności działań w pracach komisji stypendialnych, przy zachowaniu ochrony danych osobowych.</w:t>
      </w:r>
    </w:p>
    <w:p w14:paraId="6D0A271E" w14:textId="2990CCBA" w:rsidR="00F679DE" w:rsidRPr="0038040D" w:rsidRDefault="006F3A83" w:rsidP="00A9486B">
      <w:pPr>
        <w:pStyle w:val="Akapitzlist"/>
        <w:widowControl w:val="0"/>
        <w:tabs>
          <w:tab w:val="left" w:pos="389"/>
        </w:tabs>
        <w:autoSpaceDE w:val="0"/>
        <w:autoSpaceDN w:val="0"/>
        <w:adjustRightInd w:val="0"/>
        <w:spacing w:before="120" w:after="120" w:line="276" w:lineRule="auto"/>
        <w:ind w:left="425"/>
        <w:jc w:val="center"/>
        <w:rPr>
          <w:b/>
        </w:rPr>
      </w:pPr>
      <w:r w:rsidRPr="0038040D">
        <w:rPr>
          <w:b/>
        </w:rPr>
        <w:t>§ 3</w:t>
      </w:r>
    </w:p>
    <w:p w14:paraId="196551D4" w14:textId="34B934F5" w:rsidR="00573A05" w:rsidRPr="0038040D" w:rsidRDefault="00573A05" w:rsidP="00D6153F">
      <w:pPr>
        <w:widowControl w:val="0"/>
        <w:numPr>
          <w:ilvl w:val="0"/>
          <w:numId w:val="37"/>
        </w:numPr>
        <w:tabs>
          <w:tab w:val="left" w:pos="426"/>
        </w:tabs>
        <w:autoSpaceDE w:val="0"/>
        <w:autoSpaceDN w:val="0"/>
        <w:adjustRightInd w:val="0"/>
        <w:spacing w:after="0" w:line="276" w:lineRule="auto"/>
        <w:ind w:left="425" w:hanging="426"/>
        <w:rPr>
          <w:rFonts w:eastAsia="Batang" w:cs="Times New Roman"/>
          <w:szCs w:val="24"/>
        </w:rPr>
      </w:pPr>
      <w:r w:rsidRPr="0038040D">
        <w:rPr>
          <w:rFonts w:eastAsia="Batang" w:cs="Times New Roman"/>
          <w:szCs w:val="24"/>
        </w:rPr>
        <w:t xml:space="preserve">Student </w:t>
      </w:r>
      <w:r w:rsidR="00AE3C4E" w:rsidRPr="0038040D">
        <w:rPr>
          <w:rFonts w:eastAsia="Batang" w:cs="Times New Roman"/>
          <w:szCs w:val="24"/>
        </w:rPr>
        <w:t xml:space="preserve">studiów stacjonarnych i niestacjonarnych </w:t>
      </w:r>
      <w:r w:rsidRPr="0038040D">
        <w:rPr>
          <w:rFonts w:eastAsia="Batang" w:cs="Times New Roman"/>
          <w:szCs w:val="24"/>
        </w:rPr>
        <w:t xml:space="preserve">może ubiegać </w:t>
      </w:r>
      <w:r w:rsidR="003C6338" w:rsidRPr="0038040D">
        <w:rPr>
          <w:rFonts w:eastAsia="Batang" w:cs="Times New Roman"/>
          <w:szCs w:val="24"/>
        </w:rPr>
        <w:t xml:space="preserve">się </w:t>
      </w:r>
      <w:r w:rsidRPr="0038040D">
        <w:rPr>
          <w:rFonts w:eastAsia="Batang" w:cs="Times New Roman"/>
          <w:szCs w:val="24"/>
        </w:rPr>
        <w:t>o przyznanie</w:t>
      </w:r>
      <w:r w:rsidR="002E2AA4" w:rsidRPr="0038040D">
        <w:rPr>
          <w:rFonts w:eastAsia="Batang" w:cs="Times New Roman"/>
          <w:szCs w:val="24"/>
        </w:rPr>
        <w:t xml:space="preserve"> następujących świadczeń</w:t>
      </w:r>
      <w:r w:rsidR="003C6338" w:rsidRPr="0038040D">
        <w:rPr>
          <w:rFonts w:eastAsia="Batang" w:cs="Times New Roman"/>
          <w:szCs w:val="24"/>
        </w:rPr>
        <w:t>:</w:t>
      </w:r>
      <w:r w:rsidRPr="0038040D">
        <w:rPr>
          <w:rFonts w:eastAsia="Batang" w:cs="Times New Roman"/>
          <w:szCs w:val="24"/>
        </w:rPr>
        <w:t xml:space="preserve"> </w:t>
      </w:r>
    </w:p>
    <w:p w14:paraId="5F00EABC" w14:textId="77777777" w:rsidR="00573A05" w:rsidRPr="0038040D" w:rsidRDefault="00573A05" w:rsidP="00D6153F">
      <w:pPr>
        <w:widowControl w:val="0"/>
        <w:numPr>
          <w:ilvl w:val="0"/>
          <w:numId w:val="36"/>
        </w:numPr>
        <w:autoSpaceDE w:val="0"/>
        <w:autoSpaceDN w:val="0"/>
        <w:adjustRightInd w:val="0"/>
        <w:spacing w:after="0"/>
        <w:ind w:left="851" w:hanging="425"/>
        <w:rPr>
          <w:rFonts w:eastAsia="Batang" w:cs="Times New Roman"/>
          <w:szCs w:val="24"/>
        </w:rPr>
      </w:pPr>
      <w:r w:rsidRPr="0038040D">
        <w:rPr>
          <w:rFonts w:eastAsia="Batang" w:cs="Times New Roman"/>
          <w:szCs w:val="24"/>
        </w:rPr>
        <w:t>stypendium socjalne,</w:t>
      </w:r>
    </w:p>
    <w:p w14:paraId="413A1B65" w14:textId="77777777" w:rsidR="00573A05" w:rsidRPr="0038040D" w:rsidRDefault="00573A05" w:rsidP="00D6153F">
      <w:pPr>
        <w:widowControl w:val="0"/>
        <w:numPr>
          <w:ilvl w:val="0"/>
          <w:numId w:val="36"/>
        </w:numPr>
        <w:tabs>
          <w:tab w:val="left" w:pos="993"/>
        </w:tabs>
        <w:autoSpaceDE w:val="0"/>
        <w:autoSpaceDN w:val="0"/>
        <w:adjustRightInd w:val="0"/>
        <w:spacing w:after="0"/>
        <w:ind w:left="851" w:hanging="425"/>
        <w:rPr>
          <w:rFonts w:eastAsia="Batang" w:cs="Times New Roman"/>
          <w:szCs w:val="24"/>
        </w:rPr>
      </w:pPr>
      <w:r w:rsidRPr="0038040D">
        <w:rPr>
          <w:rFonts w:eastAsia="Batang" w:cs="Times New Roman"/>
          <w:szCs w:val="24"/>
        </w:rPr>
        <w:t>stypendium dla osób niepełnosprawnych,</w:t>
      </w:r>
    </w:p>
    <w:p w14:paraId="6D39B726" w14:textId="77777777" w:rsidR="00573A05" w:rsidRPr="0038040D" w:rsidRDefault="00573A05" w:rsidP="00D6153F">
      <w:pPr>
        <w:widowControl w:val="0"/>
        <w:numPr>
          <w:ilvl w:val="0"/>
          <w:numId w:val="36"/>
        </w:numPr>
        <w:tabs>
          <w:tab w:val="left" w:pos="993"/>
        </w:tabs>
        <w:autoSpaceDE w:val="0"/>
        <w:autoSpaceDN w:val="0"/>
        <w:adjustRightInd w:val="0"/>
        <w:spacing w:after="0"/>
        <w:ind w:left="851" w:hanging="425"/>
        <w:rPr>
          <w:rFonts w:eastAsia="Batang" w:cs="Times New Roman"/>
          <w:szCs w:val="24"/>
        </w:rPr>
      </w:pPr>
      <w:r w:rsidRPr="0038040D">
        <w:rPr>
          <w:rFonts w:eastAsia="Batang" w:cs="Times New Roman"/>
          <w:szCs w:val="24"/>
        </w:rPr>
        <w:t>zapomogi,</w:t>
      </w:r>
    </w:p>
    <w:p w14:paraId="5A341541" w14:textId="46ECB425" w:rsidR="00573A05" w:rsidRPr="0038040D" w:rsidRDefault="00573A05" w:rsidP="00D6153F">
      <w:pPr>
        <w:widowControl w:val="0"/>
        <w:numPr>
          <w:ilvl w:val="0"/>
          <w:numId w:val="36"/>
        </w:numPr>
        <w:tabs>
          <w:tab w:val="left" w:pos="993"/>
        </w:tabs>
        <w:autoSpaceDE w:val="0"/>
        <w:autoSpaceDN w:val="0"/>
        <w:adjustRightInd w:val="0"/>
        <w:spacing w:after="0"/>
        <w:ind w:left="851" w:hanging="425"/>
        <w:rPr>
          <w:rFonts w:eastAsia="Batang" w:cs="Times New Roman"/>
          <w:szCs w:val="24"/>
        </w:rPr>
      </w:pPr>
      <w:r w:rsidRPr="0038040D">
        <w:rPr>
          <w:rFonts w:eastAsia="Batang" w:cs="Times New Roman"/>
          <w:szCs w:val="24"/>
        </w:rPr>
        <w:t xml:space="preserve">stypendium rektora, </w:t>
      </w:r>
    </w:p>
    <w:p w14:paraId="4002C725" w14:textId="69EFFB58" w:rsidR="003C6338" w:rsidRPr="0038040D" w:rsidRDefault="003C6338" w:rsidP="0040645D">
      <w:pPr>
        <w:widowControl w:val="0"/>
        <w:tabs>
          <w:tab w:val="left" w:pos="993"/>
        </w:tabs>
        <w:autoSpaceDE w:val="0"/>
        <w:autoSpaceDN w:val="0"/>
        <w:adjustRightInd w:val="0"/>
        <w:spacing w:after="0"/>
        <w:ind w:left="851" w:hanging="425"/>
        <w:rPr>
          <w:rFonts w:eastAsia="Batang" w:cs="Times New Roman"/>
          <w:szCs w:val="24"/>
        </w:rPr>
      </w:pPr>
      <w:r w:rsidRPr="0038040D">
        <w:rPr>
          <w:rFonts w:eastAsia="Batang" w:cs="Times New Roman"/>
          <w:szCs w:val="24"/>
        </w:rPr>
        <w:t>- zwanymi dalej „świadczeniami”.</w:t>
      </w:r>
    </w:p>
    <w:p w14:paraId="093EEDA6" w14:textId="34B77DB8" w:rsidR="002E2AA4" w:rsidRPr="0038040D" w:rsidRDefault="002E2AA4" w:rsidP="00D6153F">
      <w:pPr>
        <w:pStyle w:val="Akapitzlist"/>
        <w:widowControl w:val="0"/>
        <w:numPr>
          <w:ilvl w:val="0"/>
          <w:numId w:val="2"/>
        </w:numPr>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Świadczenia, o których mowa w ust. 1 </w:t>
      </w:r>
      <w:r w:rsidR="006F73DC" w:rsidRPr="0038040D">
        <w:rPr>
          <w:rFonts w:eastAsia="Batang" w:cs="Times New Roman"/>
          <w:szCs w:val="24"/>
        </w:rPr>
        <w:t xml:space="preserve">niniejszego paragrafu, </w:t>
      </w:r>
      <w:r w:rsidRPr="0038040D">
        <w:rPr>
          <w:rFonts w:eastAsia="Batang" w:cs="Times New Roman"/>
          <w:szCs w:val="24"/>
        </w:rPr>
        <w:t>są prz</w:t>
      </w:r>
      <w:r w:rsidR="001E7973" w:rsidRPr="0038040D">
        <w:rPr>
          <w:rFonts w:eastAsia="Batang" w:cs="Times New Roman"/>
          <w:szCs w:val="24"/>
        </w:rPr>
        <w:t>y</w:t>
      </w:r>
      <w:r w:rsidRPr="0038040D">
        <w:rPr>
          <w:rFonts w:eastAsia="Batang" w:cs="Times New Roman"/>
          <w:szCs w:val="24"/>
        </w:rPr>
        <w:t>znawane przez Rektora</w:t>
      </w:r>
      <w:r w:rsidR="00496C1F" w:rsidRPr="0038040D">
        <w:rPr>
          <w:rFonts w:eastAsia="Batang" w:cs="Times New Roman"/>
          <w:szCs w:val="24"/>
        </w:rPr>
        <w:t xml:space="preserve">, </w:t>
      </w:r>
      <w:r w:rsidR="00021A37" w:rsidRPr="0038040D">
        <w:rPr>
          <w:rFonts w:eastAsia="Batang" w:cs="Times New Roman"/>
          <w:szCs w:val="24"/>
        </w:rPr>
        <w:t>albo komisję stypendialną lub odwoławczą komisje stypendialną</w:t>
      </w:r>
      <w:r w:rsidR="00C8367C" w:rsidRPr="0038040D">
        <w:rPr>
          <w:rFonts w:eastAsia="Batang" w:cs="Times New Roman"/>
          <w:szCs w:val="24"/>
        </w:rPr>
        <w:t xml:space="preserve"> w przypadku złożenia wniosku, o którym mowa w § 7 ust.1</w:t>
      </w:r>
      <w:r w:rsidR="00021A37" w:rsidRPr="0038040D">
        <w:rPr>
          <w:rFonts w:eastAsia="Batang" w:cs="Times New Roman"/>
          <w:szCs w:val="24"/>
        </w:rPr>
        <w:t xml:space="preserve">. </w:t>
      </w:r>
    </w:p>
    <w:p w14:paraId="7D0BBC1F" w14:textId="38E63493" w:rsidR="002E2AA4" w:rsidRPr="0038040D" w:rsidRDefault="00BC0BD0" w:rsidP="00D6153F">
      <w:pPr>
        <w:pStyle w:val="Akapitzlist"/>
        <w:widowControl w:val="0"/>
        <w:numPr>
          <w:ilvl w:val="0"/>
          <w:numId w:val="2"/>
        </w:numPr>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Świadczenia, </w:t>
      </w:r>
      <w:r w:rsidR="00573A05" w:rsidRPr="0038040D">
        <w:rPr>
          <w:rFonts w:eastAsia="Batang" w:cs="Times New Roman"/>
          <w:szCs w:val="24"/>
        </w:rPr>
        <w:t xml:space="preserve">o których mowa w ust. 1 </w:t>
      </w:r>
      <w:r w:rsidR="006F73DC" w:rsidRPr="0038040D">
        <w:rPr>
          <w:rFonts w:eastAsia="Batang" w:cs="Times New Roman"/>
          <w:szCs w:val="24"/>
        </w:rPr>
        <w:t xml:space="preserve">niniejszego paragrafu, </w:t>
      </w:r>
      <w:r w:rsidR="003C6338" w:rsidRPr="0038040D">
        <w:rPr>
          <w:rFonts w:eastAsia="Batang" w:cs="Times New Roman"/>
          <w:szCs w:val="24"/>
        </w:rPr>
        <w:t xml:space="preserve">mogą zostać przyznane </w:t>
      </w:r>
      <w:r w:rsidRPr="0038040D">
        <w:rPr>
          <w:rFonts w:eastAsia="Batang" w:cs="Times New Roman"/>
          <w:szCs w:val="24"/>
        </w:rPr>
        <w:br/>
      </w:r>
      <w:r w:rsidR="003C6338" w:rsidRPr="0038040D">
        <w:rPr>
          <w:rFonts w:eastAsia="Batang" w:cs="Times New Roman"/>
          <w:szCs w:val="24"/>
        </w:rPr>
        <w:t xml:space="preserve">w przypadku spełnienia warunków określonych w ustawie i </w:t>
      </w:r>
      <w:r w:rsidR="00730BB8" w:rsidRPr="0038040D">
        <w:rPr>
          <w:rFonts w:eastAsia="Batang" w:cs="Times New Roman"/>
          <w:szCs w:val="24"/>
        </w:rPr>
        <w:t xml:space="preserve">niniejszym </w:t>
      </w:r>
      <w:r w:rsidR="003C6338" w:rsidRPr="0038040D">
        <w:rPr>
          <w:rFonts w:eastAsia="Batang" w:cs="Times New Roman"/>
          <w:szCs w:val="24"/>
        </w:rPr>
        <w:t>regulaminie.</w:t>
      </w:r>
    </w:p>
    <w:p w14:paraId="509599BC" w14:textId="4C158DED" w:rsidR="00573A05" w:rsidRPr="0038040D" w:rsidRDefault="00BC0BD0" w:rsidP="00D6153F">
      <w:pPr>
        <w:pStyle w:val="Akapitzlist"/>
        <w:widowControl w:val="0"/>
        <w:numPr>
          <w:ilvl w:val="0"/>
          <w:numId w:val="2"/>
        </w:numPr>
        <w:autoSpaceDE w:val="0"/>
        <w:autoSpaceDN w:val="0"/>
        <w:adjustRightInd w:val="0"/>
        <w:spacing w:after="0"/>
        <w:ind w:left="426" w:hanging="426"/>
        <w:rPr>
          <w:rFonts w:eastAsia="Batang" w:cs="Times New Roman"/>
          <w:szCs w:val="24"/>
        </w:rPr>
      </w:pPr>
      <w:r w:rsidRPr="0038040D">
        <w:rPr>
          <w:rFonts w:eastAsia="Batang" w:cs="Times New Roman"/>
          <w:szCs w:val="24"/>
        </w:rPr>
        <w:t>Student może również ubiegać się o stypendium ministra, które</w:t>
      </w:r>
      <w:r w:rsidR="001E7973" w:rsidRPr="0038040D">
        <w:rPr>
          <w:rFonts w:eastAsia="Batang" w:cs="Times New Roman"/>
          <w:szCs w:val="24"/>
        </w:rPr>
        <w:t xml:space="preserve"> przyznaje minister właściwy do spraw szkolnictwa wyższego na wniosek Rektora, w trybie określonym rozporządzeni</w:t>
      </w:r>
      <w:r w:rsidR="00B7447F" w:rsidRPr="0038040D">
        <w:rPr>
          <w:rFonts w:eastAsia="Batang" w:cs="Times New Roman"/>
          <w:szCs w:val="24"/>
        </w:rPr>
        <w:t xml:space="preserve">em </w:t>
      </w:r>
      <w:r w:rsidR="001E7973" w:rsidRPr="0038040D">
        <w:rPr>
          <w:rFonts w:eastAsia="Batang" w:cs="Times New Roman"/>
          <w:szCs w:val="24"/>
        </w:rPr>
        <w:t xml:space="preserve">wydanym na podstawie art. 363 ustawy i na </w:t>
      </w:r>
      <w:r w:rsidR="00F33A9F" w:rsidRPr="0038040D">
        <w:rPr>
          <w:rFonts w:eastAsia="Batang" w:cs="Times New Roman"/>
          <w:szCs w:val="24"/>
        </w:rPr>
        <w:t xml:space="preserve">zasadach </w:t>
      </w:r>
      <w:r w:rsidR="00060BC7" w:rsidRPr="0038040D">
        <w:rPr>
          <w:rFonts w:eastAsia="Batang" w:cs="Times New Roman"/>
          <w:szCs w:val="24"/>
        </w:rPr>
        <w:t xml:space="preserve">określonych przez Rektora </w:t>
      </w:r>
      <w:r w:rsidRPr="0038040D">
        <w:rPr>
          <w:rFonts w:eastAsia="Batang" w:cs="Times New Roman"/>
          <w:szCs w:val="24"/>
        </w:rPr>
        <w:br/>
      </w:r>
      <w:r w:rsidR="00060BC7" w:rsidRPr="0038040D">
        <w:rPr>
          <w:rFonts w:eastAsia="Batang" w:cs="Times New Roman"/>
          <w:szCs w:val="24"/>
        </w:rPr>
        <w:t xml:space="preserve">w </w:t>
      </w:r>
      <w:r w:rsidR="00B7447F" w:rsidRPr="0038040D">
        <w:rPr>
          <w:rFonts w:eastAsia="Batang" w:cs="Times New Roman"/>
          <w:szCs w:val="24"/>
        </w:rPr>
        <w:t>Zarzą</w:t>
      </w:r>
      <w:r w:rsidR="00F33A9F" w:rsidRPr="0038040D">
        <w:rPr>
          <w:rFonts w:eastAsia="Batang" w:cs="Times New Roman"/>
          <w:szCs w:val="24"/>
        </w:rPr>
        <w:t>dzeniu</w:t>
      </w:r>
      <w:r w:rsidR="0040645D" w:rsidRPr="0038040D">
        <w:rPr>
          <w:rFonts w:eastAsia="Batang" w:cs="Times New Roman"/>
          <w:szCs w:val="24"/>
        </w:rPr>
        <w:t xml:space="preserve"> w sprawie ubiegania się o stypendium ministra za znaczące osiągnięcia dla studentów.</w:t>
      </w:r>
      <w:r w:rsidR="00B7447F" w:rsidRPr="0038040D">
        <w:rPr>
          <w:rFonts w:eastAsia="Batang" w:cs="Times New Roman"/>
          <w:szCs w:val="24"/>
        </w:rPr>
        <w:t xml:space="preserve"> </w:t>
      </w:r>
    </w:p>
    <w:p w14:paraId="71F2A745" w14:textId="0959460D" w:rsidR="009D35FF" w:rsidRPr="0038040D" w:rsidRDefault="009D35FF" w:rsidP="009D35FF">
      <w:pPr>
        <w:pStyle w:val="Akapitzlist"/>
        <w:widowControl w:val="0"/>
        <w:autoSpaceDE w:val="0"/>
        <w:autoSpaceDN w:val="0"/>
        <w:adjustRightInd w:val="0"/>
        <w:spacing w:after="0"/>
        <w:ind w:left="426"/>
        <w:rPr>
          <w:rFonts w:eastAsia="Batang" w:cs="Times New Roman"/>
          <w:szCs w:val="24"/>
        </w:rPr>
      </w:pPr>
    </w:p>
    <w:p w14:paraId="40E11134" w14:textId="24910267" w:rsidR="009D35FF" w:rsidRPr="0038040D" w:rsidRDefault="009D35FF" w:rsidP="009D35FF">
      <w:pPr>
        <w:pStyle w:val="Akapitzlist"/>
        <w:widowControl w:val="0"/>
        <w:autoSpaceDE w:val="0"/>
        <w:autoSpaceDN w:val="0"/>
        <w:adjustRightInd w:val="0"/>
        <w:spacing w:after="0"/>
        <w:ind w:left="426"/>
        <w:rPr>
          <w:rFonts w:eastAsia="Batang" w:cs="Times New Roman"/>
          <w:szCs w:val="24"/>
        </w:rPr>
      </w:pPr>
    </w:p>
    <w:p w14:paraId="6A15E8CE" w14:textId="77777777" w:rsidR="009D35FF" w:rsidRPr="0038040D" w:rsidRDefault="009D35FF" w:rsidP="009D35FF">
      <w:pPr>
        <w:pStyle w:val="Akapitzlist"/>
        <w:widowControl w:val="0"/>
        <w:autoSpaceDE w:val="0"/>
        <w:autoSpaceDN w:val="0"/>
        <w:adjustRightInd w:val="0"/>
        <w:spacing w:after="0"/>
        <w:ind w:left="426"/>
        <w:rPr>
          <w:rFonts w:eastAsia="Batang" w:cs="Times New Roman"/>
          <w:szCs w:val="24"/>
        </w:rPr>
      </w:pPr>
    </w:p>
    <w:p w14:paraId="110273F2" w14:textId="11EA8E2B" w:rsidR="00281C6A" w:rsidRPr="0038040D" w:rsidRDefault="00281C6A" w:rsidP="00D6153F">
      <w:pPr>
        <w:widowControl w:val="0"/>
        <w:numPr>
          <w:ilvl w:val="0"/>
          <w:numId w:val="2"/>
        </w:numPr>
        <w:tabs>
          <w:tab w:val="left" w:pos="709"/>
        </w:tabs>
        <w:autoSpaceDE w:val="0"/>
        <w:autoSpaceDN w:val="0"/>
        <w:adjustRightInd w:val="0"/>
        <w:spacing w:after="0"/>
        <w:ind w:left="426" w:hanging="426"/>
        <w:rPr>
          <w:rFonts w:eastAsia="Batang" w:cs="Times New Roman"/>
          <w:szCs w:val="24"/>
        </w:rPr>
      </w:pPr>
      <w:r w:rsidRPr="0038040D">
        <w:rPr>
          <w:rFonts w:eastAsia="Batang" w:cs="Times New Roman"/>
          <w:szCs w:val="24"/>
        </w:rPr>
        <w:lastRenderedPageBreak/>
        <w:t>Student może otrzymywać równocześnie stypendium rektora i stypendium ministra. Otrzymanie tych stypendiów nie wyklucza prawa studenta do świadczeń oraz prawa do otrzymywania stypendium przyznawanego przez organy samorządu terytorialnego oraz pracodawców, a także pochodzących ze środk</w:t>
      </w:r>
      <w:r w:rsidR="00C54736" w:rsidRPr="0038040D">
        <w:rPr>
          <w:rFonts w:eastAsia="Batang" w:cs="Times New Roman"/>
          <w:szCs w:val="24"/>
        </w:rPr>
        <w:t xml:space="preserve">ów funduszy strukturalnych Unii </w:t>
      </w:r>
      <w:r w:rsidRPr="0038040D">
        <w:rPr>
          <w:rFonts w:eastAsia="Batang" w:cs="Times New Roman"/>
          <w:szCs w:val="24"/>
        </w:rPr>
        <w:t xml:space="preserve">Europejskiej. </w:t>
      </w:r>
    </w:p>
    <w:p w14:paraId="3776F318" w14:textId="6EBA40D2" w:rsidR="00281C6A" w:rsidRPr="0038040D" w:rsidRDefault="00281C6A" w:rsidP="00D6153F">
      <w:pPr>
        <w:widowControl w:val="0"/>
        <w:numPr>
          <w:ilvl w:val="0"/>
          <w:numId w:val="2"/>
        </w:numPr>
        <w:tabs>
          <w:tab w:val="left" w:pos="709"/>
        </w:tabs>
        <w:autoSpaceDE w:val="0"/>
        <w:autoSpaceDN w:val="0"/>
        <w:adjustRightInd w:val="0"/>
        <w:spacing w:after="0"/>
        <w:ind w:left="426" w:hanging="426"/>
        <w:rPr>
          <w:rFonts w:eastAsia="Batang" w:cs="Times New Roman"/>
          <w:szCs w:val="24"/>
        </w:rPr>
      </w:pPr>
      <w:r w:rsidRPr="0038040D">
        <w:rPr>
          <w:rFonts w:eastAsia="Batang" w:cs="Times New Roman"/>
          <w:szCs w:val="24"/>
        </w:rPr>
        <w:t>Student może ubiegać się o zakwaterowanie w domu studenckim Uczelni.</w:t>
      </w:r>
    </w:p>
    <w:p w14:paraId="6958C29F" w14:textId="01CC941A" w:rsidR="00281C6A" w:rsidRPr="0038040D" w:rsidRDefault="00281C6A" w:rsidP="00D6153F">
      <w:pPr>
        <w:widowControl w:val="0"/>
        <w:numPr>
          <w:ilvl w:val="0"/>
          <w:numId w:val="2"/>
        </w:numPr>
        <w:tabs>
          <w:tab w:val="left" w:pos="709"/>
        </w:tabs>
        <w:autoSpaceDE w:val="0"/>
        <w:autoSpaceDN w:val="0"/>
        <w:adjustRightInd w:val="0"/>
        <w:spacing w:after="0"/>
        <w:ind w:left="426" w:hanging="426"/>
        <w:rPr>
          <w:rFonts w:eastAsia="Batang" w:cs="Times New Roman"/>
          <w:szCs w:val="24"/>
        </w:rPr>
      </w:pPr>
      <w:r w:rsidRPr="0038040D">
        <w:rPr>
          <w:rFonts w:eastAsia="Batang" w:cs="Times New Roman"/>
          <w:szCs w:val="24"/>
        </w:rPr>
        <w:t>Student może ubiegać się o zakwaterowanie małżonka lub dziecka w domu studenckim Uczelni.</w:t>
      </w:r>
    </w:p>
    <w:p w14:paraId="0D2F44FA" w14:textId="751B87AC" w:rsidR="00281C6A" w:rsidRPr="0038040D" w:rsidRDefault="00281C6A" w:rsidP="00D6153F">
      <w:pPr>
        <w:pStyle w:val="Akapitzlist"/>
        <w:numPr>
          <w:ilvl w:val="0"/>
          <w:numId w:val="2"/>
        </w:numPr>
        <w:autoSpaceDE w:val="0"/>
        <w:autoSpaceDN w:val="0"/>
        <w:adjustRightInd w:val="0"/>
        <w:spacing w:after="0"/>
        <w:ind w:left="426" w:hanging="426"/>
        <w:rPr>
          <w:rFonts w:eastAsia="Batang" w:cs="Times New Roman"/>
          <w:szCs w:val="24"/>
          <w:lang w:eastAsia="ko-KR"/>
        </w:rPr>
      </w:pPr>
      <w:r w:rsidRPr="0038040D">
        <w:rPr>
          <w:rFonts w:eastAsia="Batang" w:cs="Times New Roman"/>
          <w:szCs w:val="24"/>
          <w:lang w:eastAsia="ko-KR"/>
        </w:rPr>
        <w:t xml:space="preserve">Szczegółowe kryteria i tryb przyznawania zakwaterowania w domu studenckim </w:t>
      </w:r>
      <w:r w:rsidR="00C54736" w:rsidRPr="0038040D">
        <w:rPr>
          <w:rFonts w:eastAsia="Batang" w:cs="Times New Roman"/>
          <w:szCs w:val="24"/>
          <w:lang w:eastAsia="ko-KR"/>
        </w:rPr>
        <w:br/>
      </w:r>
      <w:r w:rsidRPr="0038040D">
        <w:rPr>
          <w:rFonts w:eastAsia="Batang" w:cs="Times New Roman"/>
          <w:szCs w:val="24"/>
          <w:lang w:eastAsia="ko-KR"/>
        </w:rPr>
        <w:t>są uregulowane odrębnym Regulaminem Domów Studenckich Politechniki Częstochowskiej</w:t>
      </w:r>
      <w:r w:rsidR="009E22FD" w:rsidRPr="0038040D">
        <w:rPr>
          <w:rFonts w:eastAsia="Batang" w:cs="Times New Roman"/>
          <w:szCs w:val="24"/>
          <w:lang w:eastAsia="ko-KR"/>
        </w:rPr>
        <w:t>.</w:t>
      </w:r>
    </w:p>
    <w:p w14:paraId="05EDE039" w14:textId="7A5664D4" w:rsidR="00380890" w:rsidRPr="0038040D" w:rsidRDefault="00C54736" w:rsidP="00380890">
      <w:pPr>
        <w:pStyle w:val="Paragraf"/>
        <w:spacing w:before="120" w:after="120" w:line="276" w:lineRule="auto"/>
      </w:pPr>
      <w:r w:rsidRPr="0038040D">
        <w:t>§ 4</w:t>
      </w:r>
    </w:p>
    <w:p w14:paraId="11BF908D" w14:textId="47848A6F" w:rsidR="00380890" w:rsidRPr="0038040D" w:rsidRDefault="00380890" w:rsidP="00D6153F">
      <w:pPr>
        <w:pStyle w:val="Akapitzlist"/>
        <w:widowControl w:val="0"/>
        <w:numPr>
          <w:ilvl w:val="0"/>
          <w:numId w:val="63"/>
        </w:numPr>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Świadczenia, o których mowa w § </w:t>
      </w:r>
      <w:r w:rsidR="006F3A83" w:rsidRPr="0038040D">
        <w:rPr>
          <w:rFonts w:eastAsia="Batang" w:cs="Times New Roman"/>
          <w:szCs w:val="24"/>
        </w:rPr>
        <w:t>3</w:t>
      </w:r>
      <w:r w:rsidRPr="0038040D">
        <w:rPr>
          <w:rFonts w:eastAsia="Batang" w:cs="Times New Roman"/>
          <w:szCs w:val="24"/>
        </w:rPr>
        <w:t xml:space="preserve"> ust. 1 są finansowane ze środków </w:t>
      </w:r>
      <w:r w:rsidR="004416FE" w:rsidRPr="0038040D">
        <w:rPr>
          <w:rFonts w:eastAsia="Batang" w:cs="Times New Roman"/>
          <w:szCs w:val="24"/>
        </w:rPr>
        <w:t xml:space="preserve">funduszu stypendialnego, o którym mowa </w:t>
      </w:r>
      <w:r w:rsidR="004416FE" w:rsidRPr="0038040D">
        <w:rPr>
          <w:rFonts w:eastAsia="Batang" w:cs="Times New Roman"/>
          <w:szCs w:val="24"/>
          <w:lang w:eastAsia="ko-KR"/>
        </w:rPr>
        <w:t xml:space="preserve">w art. 409 ust. 1 </w:t>
      </w:r>
      <w:r w:rsidR="007B252F" w:rsidRPr="0038040D">
        <w:rPr>
          <w:rFonts w:eastAsia="Batang" w:cs="Times New Roman"/>
          <w:szCs w:val="24"/>
          <w:lang w:eastAsia="ko-KR"/>
        </w:rPr>
        <w:t xml:space="preserve">pkt 1 </w:t>
      </w:r>
      <w:r w:rsidR="004416FE" w:rsidRPr="0038040D">
        <w:rPr>
          <w:rFonts w:eastAsia="Batang" w:cs="Times New Roman"/>
          <w:szCs w:val="24"/>
          <w:lang w:eastAsia="ko-KR"/>
        </w:rPr>
        <w:t>ustawy</w:t>
      </w:r>
      <w:r w:rsidR="00496C1F" w:rsidRPr="0038040D">
        <w:rPr>
          <w:rFonts w:eastAsia="Batang" w:cs="Times New Roman"/>
          <w:szCs w:val="24"/>
          <w:lang w:eastAsia="ko-KR"/>
        </w:rPr>
        <w:t xml:space="preserve"> oraz zwiększenia z innych źródeł</w:t>
      </w:r>
      <w:r w:rsidR="004416FE" w:rsidRPr="0038040D">
        <w:rPr>
          <w:rFonts w:eastAsia="Batang" w:cs="Times New Roman"/>
          <w:szCs w:val="24"/>
          <w:lang w:eastAsia="ko-KR"/>
        </w:rPr>
        <w:t xml:space="preserve">. </w:t>
      </w:r>
    </w:p>
    <w:p w14:paraId="723E4C53" w14:textId="275AB259" w:rsidR="00380890" w:rsidRPr="0038040D" w:rsidRDefault="009C5FE8" w:rsidP="00D6153F">
      <w:pPr>
        <w:pStyle w:val="Akapitzlist"/>
        <w:widowControl w:val="0"/>
        <w:numPr>
          <w:ilvl w:val="0"/>
          <w:numId w:val="63"/>
        </w:numPr>
        <w:autoSpaceDE w:val="0"/>
        <w:autoSpaceDN w:val="0"/>
        <w:adjustRightInd w:val="0"/>
        <w:spacing w:after="0"/>
        <w:ind w:left="426" w:hanging="426"/>
        <w:rPr>
          <w:rFonts w:eastAsia="Batang" w:cs="Times New Roman"/>
          <w:szCs w:val="24"/>
        </w:rPr>
      </w:pPr>
      <w:r w:rsidRPr="0038040D">
        <w:rPr>
          <w:rFonts w:eastAsia="Batang" w:cs="Times New Roman"/>
          <w:szCs w:val="24"/>
        </w:rPr>
        <w:t>Środki z funduszu stypendialnego przeznacza się na:</w:t>
      </w:r>
    </w:p>
    <w:p w14:paraId="5D78B981" w14:textId="1438FEB2" w:rsidR="009C5FE8" w:rsidRPr="0038040D" w:rsidRDefault="009C5FE8" w:rsidP="00D6153F">
      <w:pPr>
        <w:pStyle w:val="Akapitzlist"/>
        <w:widowControl w:val="0"/>
        <w:numPr>
          <w:ilvl w:val="1"/>
          <w:numId w:val="63"/>
        </w:numPr>
        <w:autoSpaceDE w:val="0"/>
        <w:autoSpaceDN w:val="0"/>
        <w:adjustRightInd w:val="0"/>
        <w:spacing w:after="0"/>
        <w:ind w:left="851" w:hanging="425"/>
        <w:rPr>
          <w:rFonts w:eastAsia="Batang" w:cs="Times New Roman"/>
          <w:szCs w:val="24"/>
        </w:rPr>
      </w:pPr>
      <w:r w:rsidRPr="0038040D">
        <w:rPr>
          <w:rFonts w:eastAsia="Batang" w:cs="Times New Roman"/>
          <w:szCs w:val="24"/>
        </w:rPr>
        <w:t>finansowanie stypendiów socjalnych, zapomóg i stypendiów rektora, przy czym na stypendium rektora nie można przeznaczyć więcej niż 60% środków przeznaczonych łącznie w danym roku na stypendium rektora, stypendium socjalne oraz zapomogi;</w:t>
      </w:r>
    </w:p>
    <w:p w14:paraId="057A707B" w14:textId="643CAF38" w:rsidR="009C5FE8" w:rsidRPr="0038040D" w:rsidRDefault="002D4C7A" w:rsidP="00D6153F">
      <w:pPr>
        <w:pStyle w:val="Akapitzlist"/>
        <w:widowControl w:val="0"/>
        <w:numPr>
          <w:ilvl w:val="1"/>
          <w:numId w:val="63"/>
        </w:numPr>
        <w:autoSpaceDE w:val="0"/>
        <w:autoSpaceDN w:val="0"/>
        <w:adjustRightInd w:val="0"/>
        <w:spacing w:after="0"/>
        <w:ind w:left="851" w:hanging="425"/>
        <w:rPr>
          <w:rFonts w:eastAsia="Batang" w:cs="Times New Roman"/>
          <w:szCs w:val="24"/>
        </w:rPr>
      </w:pPr>
      <w:r w:rsidRPr="0038040D">
        <w:rPr>
          <w:rFonts w:eastAsia="Batang" w:cs="Times New Roman"/>
          <w:szCs w:val="24"/>
        </w:rPr>
        <w:t>f</w:t>
      </w:r>
      <w:r w:rsidR="009C5FE8" w:rsidRPr="0038040D">
        <w:rPr>
          <w:rFonts w:eastAsia="Batang" w:cs="Times New Roman"/>
          <w:szCs w:val="24"/>
        </w:rPr>
        <w:t>inansowanie stypendiów dla osób niepełnosprawnych;</w:t>
      </w:r>
    </w:p>
    <w:p w14:paraId="5C60135D" w14:textId="279FF3CF" w:rsidR="009C5FE8" w:rsidRPr="0038040D" w:rsidRDefault="002D4C7A" w:rsidP="00D6153F">
      <w:pPr>
        <w:pStyle w:val="Akapitzlist"/>
        <w:widowControl w:val="0"/>
        <w:numPr>
          <w:ilvl w:val="1"/>
          <w:numId w:val="63"/>
        </w:numPr>
        <w:autoSpaceDE w:val="0"/>
        <w:autoSpaceDN w:val="0"/>
        <w:adjustRightInd w:val="0"/>
        <w:spacing w:after="0"/>
        <w:ind w:left="851" w:hanging="425"/>
        <w:rPr>
          <w:rFonts w:eastAsia="Batang" w:cs="Times New Roman"/>
          <w:szCs w:val="24"/>
        </w:rPr>
      </w:pPr>
      <w:r w:rsidRPr="0038040D">
        <w:rPr>
          <w:rFonts w:eastAsia="Batang" w:cs="Times New Roman"/>
          <w:szCs w:val="24"/>
        </w:rPr>
        <w:t>finasowanie</w:t>
      </w:r>
      <w:r w:rsidR="009C5FE8" w:rsidRPr="0038040D">
        <w:rPr>
          <w:rFonts w:eastAsia="Batang" w:cs="Times New Roman"/>
          <w:szCs w:val="24"/>
        </w:rPr>
        <w:t xml:space="preserve"> stypendiów dla doktorantów, o których mowa w art. 281 ust. 1 ustawy z dnia 3 lipca 2018 r. - </w:t>
      </w:r>
      <w:r w:rsidR="009C5FE8" w:rsidRPr="0038040D">
        <w:rPr>
          <w:rFonts w:eastAsia="Batang" w:cs="Times New Roman"/>
          <w:szCs w:val="24"/>
          <w:lang w:eastAsia="ko-KR"/>
        </w:rPr>
        <w:t xml:space="preserve">Przepisy wprowadzające ustawę – Prawo o szkolnictwie wyższym i nauce, przy czym udział środków finansowych przeznaczonych na stypendia dla doktorantów nie może być mniejszy niż udział liczby tych doktorantów w łącznej liczbie studentów </w:t>
      </w:r>
      <w:r w:rsidRPr="0038040D">
        <w:rPr>
          <w:rFonts w:eastAsia="Batang" w:cs="Times New Roman"/>
          <w:szCs w:val="24"/>
          <w:lang w:eastAsia="ko-KR"/>
        </w:rPr>
        <w:br/>
      </w:r>
      <w:r w:rsidR="009C5FE8" w:rsidRPr="0038040D">
        <w:rPr>
          <w:rFonts w:eastAsia="Batang" w:cs="Times New Roman"/>
          <w:szCs w:val="24"/>
          <w:lang w:eastAsia="ko-KR"/>
        </w:rPr>
        <w:t>i doktorantów oraz większy niż 6% wysokości przyznanej dotacji na stypendia.</w:t>
      </w:r>
    </w:p>
    <w:p w14:paraId="3E5902AC" w14:textId="4705E3CA" w:rsidR="002D4C7A" w:rsidRPr="0038040D" w:rsidRDefault="0000709D" w:rsidP="00D6153F">
      <w:pPr>
        <w:pStyle w:val="Akapitzlist"/>
        <w:widowControl w:val="0"/>
        <w:numPr>
          <w:ilvl w:val="0"/>
          <w:numId w:val="63"/>
        </w:numPr>
        <w:autoSpaceDE w:val="0"/>
        <w:autoSpaceDN w:val="0"/>
        <w:adjustRightInd w:val="0"/>
        <w:spacing w:after="0"/>
        <w:ind w:left="426" w:hanging="426"/>
        <w:rPr>
          <w:rFonts w:eastAsia="Batang" w:cs="Times New Roman"/>
          <w:szCs w:val="24"/>
        </w:rPr>
      </w:pPr>
      <w:r w:rsidRPr="0038040D">
        <w:rPr>
          <w:rFonts w:eastAsia="Batang" w:cs="Times New Roman"/>
          <w:szCs w:val="24"/>
          <w:lang w:eastAsia="ko-KR"/>
        </w:rPr>
        <w:t xml:space="preserve">Niewykorzystane w danym roku budżetowym środki funduszu stypendialnego na cele, </w:t>
      </w:r>
      <w:r w:rsidRPr="0038040D">
        <w:rPr>
          <w:rFonts w:eastAsia="Batang" w:cs="Times New Roman"/>
          <w:szCs w:val="24"/>
          <w:lang w:eastAsia="ko-KR"/>
        </w:rPr>
        <w:br/>
        <w:t xml:space="preserve">o których mowa w ust. 2 niniejszego paragrafu, przechodzą do wykorzystania na rok następny </w:t>
      </w:r>
      <w:r w:rsidR="006E390A" w:rsidRPr="0038040D">
        <w:rPr>
          <w:rFonts w:eastAsia="Batang" w:cs="Times New Roman"/>
          <w:szCs w:val="24"/>
          <w:lang w:eastAsia="ko-KR"/>
        </w:rPr>
        <w:t>zgodnie z</w:t>
      </w:r>
      <w:r w:rsidRPr="0038040D">
        <w:rPr>
          <w:rFonts w:eastAsia="Batang" w:cs="Times New Roman"/>
          <w:szCs w:val="24"/>
          <w:lang w:eastAsia="ko-KR"/>
        </w:rPr>
        <w:t xml:space="preserve"> art. 412 ust. 2 oraz 416 ust. 3 ustawy. </w:t>
      </w:r>
    </w:p>
    <w:p w14:paraId="696C555B" w14:textId="63A30DA6" w:rsidR="00787F5E" w:rsidRPr="0038040D" w:rsidRDefault="00380890" w:rsidP="00787F5E">
      <w:pPr>
        <w:pStyle w:val="Paragraf"/>
        <w:spacing w:before="120" w:after="120" w:line="276" w:lineRule="auto"/>
      </w:pPr>
      <w:r w:rsidRPr="0038040D">
        <w:t xml:space="preserve">§ </w:t>
      </w:r>
      <w:r w:rsidR="00C54736" w:rsidRPr="0038040D">
        <w:t>5</w:t>
      </w:r>
    </w:p>
    <w:p w14:paraId="5D26A719" w14:textId="77777777" w:rsidR="00374AA7" w:rsidRPr="0038040D" w:rsidRDefault="00374AA7" w:rsidP="00D6153F">
      <w:pPr>
        <w:pStyle w:val="Akapitzlist"/>
        <w:numPr>
          <w:ilvl w:val="0"/>
          <w:numId w:val="62"/>
        </w:numPr>
        <w:tabs>
          <w:tab w:val="left" w:pos="389"/>
        </w:tabs>
        <w:autoSpaceDE w:val="0"/>
        <w:autoSpaceDN w:val="0"/>
        <w:adjustRightInd w:val="0"/>
        <w:spacing w:after="0"/>
        <w:ind w:left="426"/>
        <w:rPr>
          <w:rFonts w:eastAsia="Batang" w:cs="Times New Roman"/>
          <w:i/>
          <w:iCs/>
          <w:szCs w:val="24"/>
        </w:rPr>
      </w:pPr>
      <w:r w:rsidRPr="0038040D">
        <w:rPr>
          <w:rFonts w:eastAsia="Batang" w:cs="Times New Roman"/>
          <w:iCs/>
          <w:szCs w:val="24"/>
        </w:rPr>
        <w:t xml:space="preserve">Właściwy organ Samorządu Studentów </w:t>
      </w:r>
      <w:r w:rsidRPr="0038040D">
        <w:rPr>
          <w:rFonts w:eastAsia="Batang" w:cs="Times New Roman"/>
          <w:szCs w:val="24"/>
        </w:rPr>
        <w:t>i właściwy organ Samorządu Doktorantów</w:t>
      </w:r>
      <w:r w:rsidRPr="0038040D">
        <w:rPr>
          <w:rFonts w:eastAsia="Batang" w:cs="Times New Roman"/>
          <w:iCs/>
          <w:szCs w:val="24"/>
        </w:rPr>
        <w:t xml:space="preserve"> za pomocą aktu prawnego przedstawia Rektorowi propozycję wysokości miesięcznego dochodu na osobę w rodzinie wnioskodawcy uprawniającą do ubiegania się o stypendium socjalne.</w:t>
      </w:r>
    </w:p>
    <w:p w14:paraId="2EE55887" w14:textId="77777777" w:rsidR="00374AA7" w:rsidRPr="0038040D" w:rsidRDefault="00374AA7" w:rsidP="00D6153F">
      <w:pPr>
        <w:pStyle w:val="Akapitzlist"/>
        <w:numPr>
          <w:ilvl w:val="0"/>
          <w:numId w:val="62"/>
        </w:numPr>
        <w:tabs>
          <w:tab w:val="left" w:pos="389"/>
        </w:tabs>
        <w:autoSpaceDE w:val="0"/>
        <w:autoSpaceDN w:val="0"/>
        <w:adjustRightInd w:val="0"/>
        <w:spacing w:after="0"/>
        <w:ind w:left="426"/>
        <w:rPr>
          <w:rFonts w:eastAsia="Batang" w:cs="Times New Roman"/>
          <w:i/>
          <w:iCs/>
          <w:szCs w:val="24"/>
        </w:rPr>
      </w:pPr>
      <w:r w:rsidRPr="0038040D">
        <w:rPr>
          <w:rFonts w:eastAsia="Batang" w:cs="Times New Roman"/>
          <w:iCs/>
          <w:szCs w:val="24"/>
        </w:rPr>
        <w:t xml:space="preserve">Właściwy organ Samorządu Studentów </w:t>
      </w:r>
      <w:r w:rsidRPr="0038040D">
        <w:rPr>
          <w:rFonts w:eastAsia="Batang" w:cs="Times New Roman"/>
          <w:szCs w:val="24"/>
        </w:rPr>
        <w:t>i właściwy organ Samorządu Doktorantów</w:t>
      </w:r>
      <w:r w:rsidRPr="0038040D">
        <w:rPr>
          <w:rFonts w:eastAsia="Batang" w:cs="Times New Roman"/>
          <w:iCs/>
          <w:szCs w:val="24"/>
        </w:rPr>
        <w:t xml:space="preserve"> za pomocą aktu prawnego przedstawia Rektorowi propozycję: wysokości stawek stypendialnych oraz maksymalną wysokość zapomogi. </w:t>
      </w:r>
    </w:p>
    <w:p w14:paraId="0A48B1DB" w14:textId="519E3B8B" w:rsidR="002657ED" w:rsidRPr="0038040D" w:rsidRDefault="002657ED" w:rsidP="00D6153F">
      <w:pPr>
        <w:pStyle w:val="Akapitzlist"/>
        <w:numPr>
          <w:ilvl w:val="0"/>
          <w:numId w:val="62"/>
        </w:numPr>
        <w:tabs>
          <w:tab w:val="left" w:pos="389"/>
        </w:tabs>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Rektor w porozumieniu z właściwym organem Samorządu Studentów i właściwym organem Samorządu Doktorantów, dokonuje podziału dotacji </w:t>
      </w:r>
      <w:r w:rsidR="00160CB2" w:rsidRPr="0038040D">
        <w:rPr>
          <w:rFonts w:eastAsia="Batang" w:cs="Times New Roman"/>
          <w:szCs w:val="24"/>
        </w:rPr>
        <w:t xml:space="preserve">na poszczególne formy świadczeń dla studentów i doktorantów oraz </w:t>
      </w:r>
      <w:r w:rsidR="00AA11FD" w:rsidRPr="0038040D">
        <w:rPr>
          <w:rFonts w:eastAsia="Batang" w:cs="Times New Roman"/>
          <w:szCs w:val="24"/>
        </w:rPr>
        <w:t>ustala:</w:t>
      </w:r>
    </w:p>
    <w:p w14:paraId="752834EB" w14:textId="77777777" w:rsidR="00615659" w:rsidRPr="0038040D" w:rsidRDefault="00AA11FD" w:rsidP="00D6153F">
      <w:pPr>
        <w:widowControl w:val="0"/>
        <w:numPr>
          <w:ilvl w:val="0"/>
          <w:numId w:val="26"/>
        </w:numPr>
        <w:tabs>
          <w:tab w:val="left" w:pos="389"/>
        </w:tabs>
        <w:autoSpaceDE w:val="0"/>
        <w:autoSpaceDN w:val="0"/>
        <w:adjustRightInd w:val="0"/>
        <w:spacing w:after="0"/>
        <w:ind w:left="851" w:hanging="425"/>
        <w:rPr>
          <w:rFonts w:eastAsia="Batang" w:cs="Times New Roman"/>
          <w:szCs w:val="24"/>
        </w:rPr>
      </w:pPr>
      <w:r w:rsidRPr="0038040D">
        <w:rPr>
          <w:rFonts w:eastAsia="Batang" w:cs="Times New Roman"/>
          <w:szCs w:val="24"/>
        </w:rPr>
        <w:t xml:space="preserve">wysokość miesięcznego dochodu na osobę w rodzinie </w:t>
      </w:r>
      <w:r w:rsidR="0070072E" w:rsidRPr="0038040D">
        <w:rPr>
          <w:rFonts w:eastAsia="Batang" w:cs="Times New Roman"/>
          <w:szCs w:val="24"/>
        </w:rPr>
        <w:t>wnioskodawcy</w:t>
      </w:r>
      <w:r w:rsidRPr="0038040D">
        <w:rPr>
          <w:rFonts w:eastAsia="Batang" w:cs="Times New Roman"/>
          <w:szCs w:val="24"/>
        </w:rPr>
        <w:t xml:space="preserve"> u</w:t>
      </w:r>
      <w:r w:rsidR="00736F7D" w:rsidRPr="0038040D">
        <w:rPr>
          <w:rFonts w:eastAsia="Batang" w:cs="Times New Roman"/>
          <w:szCs w:val="24"/>
        </w:rPr>
        <w:t xml:space="preserve">prawniającą do ubiegania się </w:t>
      </w:r>
      <w:r w:rsidRPr="0038040D">
        <w:rPr>
          <w:rFonts w:eastAsia="Batang" w:cs="Times New Roman"/>
          <w:szCs w:val="24"/>
        </w:rPr>
        <w:t>o stypendium socjalne, która nie może być:</w:t>
      </w:r>
      <w:r w:rsidR="00736F7D" w:rsidRPr="0038040D">
        <w:rPr>
          <w:rFonts w:eastAsia="Batang" w:cs="Times New Roman"/>
          <w:szCs w:val="24"/>
        </w:rPr>
        <w:t xml:space="preserve"> </w:t>
      </w:r>
    </w:p>
    <w:p w14:paraId="7EB079DC" w14:textId="5EA87FFC" w:rsidR="00615659" w:rsidRPr="0038040D" w:rsidRDefault="00AA11FD" w:rsidP="00D6153F">
      <w:pPr>
        <w:widowControl w:val="0"/>
        <w:numPr>
          <w:ilvl w:val="1"/>
          <w:numId w:val="26"/>
        </w:numPr>
        <w:tabs>
          <w:tab w:val="left" w:pos="389"/>
        </w:tabs>
        <w:autoSpaceDE w:val="0"/>
        <w:autoSpaceDN w:val="0"/>
        <w:adjustRightInd w:val="0"/>
        <w:spacing w:after="0"/>
        <w:ind w:left="1276"/>
        <w:rPr>
          <w:rFonts w:eastAsia="Batang" w:cs="Times New Roman"/>
          <w:szCs w:val="24"/>
        </w:rPr>
      </w:pPr>
      <w:r w:rsidRPr="0038040D">
        <w:rPr>
          <w:rFonts w:eastAsia="Batang" w:cs="Times New Roman"/>
          <w:szCs w:val="24"/>
        </w:rPr>
        <w:t>mniejsza niż 1,30 kwoty określonej w art. 8 ust. 1 pkt 2 ustawy z dnia 12 marca 2004 r. o pomocy społecznej (</w:t>
      </w:r>
      <w:r w:rsidR="006E390A" w:rsidRPr="0038040D">
        <w:rPr>
          <w:rFonts w:eastAsia="Batang" w:cs="Times New Roman"/>
          <w:szCs w:val="24"/>
        </w:rPr>
        <w:t>t.j. Dz. U. z 2020</w:t>
      </w:r>
      <w:r w:rsidRPr="0038040D">
        <w:rPr>
          <w:rFonts w:eastAsia="Batang" w:cs="Times New Roman"/>
          <w:szCs w:val="24"/>
        </w:rPr>
        <w:t xml:space="preserve"> r. poz. 1</w:t>
      </w:r>
      <w:r w:rsidR="006E390A" w:rsidRPr="0038040D">
        <w:rPr>
          <w:rFonts w:eastAsia="Batang" w:cs="Times New Roman"/>
          <w:szCs w:val="24"/>
        </w:rPr>
        <w:t>876</w:t>
      </w:r>
      <w:r w:rsidRPr="0038040D">
        <w:rPr>
          <w:rFonts w:eastAsia="Batang" w:cs="Times New Roman"/>
          <w:szCs w:val="24"/>
        </w:rPr>
        <w:t>,</w:t>
      </w:r>
      <w:r w:rsidR="00736F7D" w:rsidRPr="0038040D">
        <w:rPr>
          <w:rFonts w:eastAsia="Batang" w:cs="Times New Roman"/>
          <w:szCs w:val="24"/>
        </w:rPr>
        <w:t xml:space="preserve"> z późn. zm.)</w:t>
      </w:r>
      <w:r w:rsidR="00615659" w:rsidRPr="0038040D">
        <w:rPr>
          <w:rFonts w:eastAsia="Batang" w:cs="Times New Roman"/>
          <w:szCs w:val="24"/>
        </w:rPr>
        <w:t>;</w:t>
      </w:r>
    </w:p>
    <w:p w14:paraId="6335B9F0" w14:textId="002A6BFC" w:rsidR="00AA11FD" w:rsidRPr="0038040D" w:rsidRDefault="00736F7D" w:rsidP="00D6153F">
      <w:pPr>
        <w:widowControl w:val="0"/>
        <w:numPr>
          <w:ilvl w:val="1"/>
          <w:numId w:val="26"/>
        </w:numPr>
        <w:tabs>
          <w:tab w:val="left" w:pos="389"/>
        </w:tabs>
        <w:autoSpaceDE w:val="0"/>
        <w:autoSpaceDN w:val="0"/>
        <w:adjustRightInd w:val="0"/>
        <w:spacing w:after="0"/>
        <w:ind w:left="1276"/>
        <w:rPr>
          <w:rFonts w:eastAsia="Batang" w:cs="Times New Roman"/>
          <w:szCs w:val="24"/>
        </w:rPr>
      </w:pPr>
      <w:r w:rsidRPr="0038040D">
        <w:rPr>
          <w:rFonts w:eastAsia="Batang" w:cs="Times New Roman"/>
          <w:szCs w:val="24"/>
        </w:rPr>
        <w:t xml:space="preserve">oraz </w:t>
      </w:r>
      <w:r w:rsidR="00AA11FD" w:rsidRPr="0038040D">
        <w:rPr>
          <w:rFonts w:eastAsia="Batang" w:cs="Times New Roman"/>
          <w:szCs w:val="24"/>
        </w:rPr>
        <w:t>większa niż 1,30 sumy kwot określonych w art. 5 ust. 1 i art. 6 ust. 2 pkt 3 ustawy z dnia 28 listopada 2003 r. o świadczeniach rodzinnych (</w:t>
      </w:r>
      <w:r w:rsidR="00482CB6" w:rsidRPr="0038040D">
        <w:rPr>
          <w:rFonts w:eastAsia="Batang" w:cs="Times New Roman"/>
          <w:szCs w:val="24"/>
        </w:rPr>
        <w:t xml:space="preserve">t.j. </w:t>
      </w:r>
      <w:r w:rsidR="00AA11FD" w:rsidRPr="0038040D">
        <w:rPr>
          <w:rFonts w:eastAsia="Batang" w:cs="Times New Roman"/>
          <w:szCs w:val="24"/>
        </w:rPr>
        <w:t>Dz. U. z 2020 r. poz. 111</w:t>
      </w:r>
      <w:r w:rsidR="00482CB6" w:rsidRPr="0038040D">
        <w:rPr>
          <w:rFonts w:eastAsia="Batang" w:cs="Times New Roman"/>
          <w:szCs w:val="24"/>
        </w:rPr>
        <w:t>, z p</w:t>
      </w:r>
      <w:r w:rsidR="005F439F">
        <w:rPr>
          <w:rFonts w:eastAsia="Batang" w:cs="Times New Roman"/>
          <w:szCs w:val="24"/>
        </w:rPr>
        <w:t>ó</w:t>
      </w:r>
      <w:r w:rsidR="00482CB6" w:rsidRPr="0038040D">
        <w:rPr>
          <w:rFonts w:eastAsia="Batang" w:cs="Times New Roman"/>
          <w:szCs w:val="24"/>
        </w:rPr>
        <w:t>źn. zm</w:t>
      </w:r>
      <w:r w:rsidR="00314A90" w:rsidRPr="0038040D">
        <w:rPr>
          <w:rFonts w:eastAsia="Batang" w:cs="Times New Roman"/>
          <w:szCs w:val="24"/>
        </w:rPr>
        <w:t>.),</w:t>
      </w:r>
    </w:p>
    <w:p w14:paraId="46E171AC" w14:textId="5AD36619" w:rsidR="00736F7D" w:rsidRPr="0038040D" w:rsidRDefault="00736F7D" w:rsidP="00D6153F">
      <w:pPr>
        <w:widowControl w:val="0"/>
        <w:numPr>
          <w:ilvl w:val="0"/>
          <w:numId w:val="26"/>
        </w:numPr>
        <w:tabs>
          <w:tab w:val="left" w:pos="389"/>
        </w:tabs>
        <w:autoSpaceDE w:val="0"/>
        <w:autoSpaceDN w:val="0"/>
        <w:adjustRightInd w:val="0"/>
        <w:spacing w:after="0"/>
        <w:ind w:left="851" w:hanging="425"/>
        <w:rPr>
          <w:rFonts w:eastAsia="Batang" w:cs="Times New Roman"/>
          <w:szCs w:val="24"/>
        </w:rPr>
      </w:pPr>
      <w:r w:rsidRPr="0038040D">
        <w:rPr>
          <w:rFonts w:eastAsia="Batang" w:cs="Times New Roman"/>
          <w:szCs w:val="24"/>
        </w:rPr>
        <w:t>progi dochodu oraz wysokość stypendium socjalnego w poszczególnych progach;</w:t>
      </w:r>
    </w:p>
    <w:p w14:paraId="7D05A5F8" w14:textId="42A824E2" w:rsidR="004179E2" w:rsidRPr="0038040D" w:rsidRDefault="004179E2" w:rsidP="00D6153F">
      <w:pPr>
        <w:widowControl w:val="0"/>
        <w:numPr>
          <w:ilvl w:val="0"/>
          <w:numId w:val="26"/>
        </w:numPr>
        <w:tabs>
          <w:tab w:val="left" w:pos="389"/>
        </w:tabs>
        <w:autoSpaceDE w:val="0"/>
        <w:autoSpaceDN w:val="0"/>
        <w:adjustRightInd w:val="0"/>
        <w:spacing w:after="0"/>
        <w:ind w:left="851" w:hanging="425"/>
        <w:rPr>
          <w:rFonts w:eastAsia="Batang" w:cs="Times New Roman"/>
          <w:szCs w:val="24"/>
        </w:rPr>
      </w:pPr>
      <w:r w:rsidRPr="0038040D">
        <w:rPr>
          <w:rFonts w:eastAsia="Batang" w:cs="Times New Roman"/>
          <w:szCs w:val="24"/>
        </w:rPr>
        <w:t>wysokość stypendium dla osób niepełnosprawnych z uwzględnieniem stopnia niepełnosprawności;</w:t>
      </w:r>
      <w:r w:rsidRPr="0038040D">
        <w:rPr>
          <w:rFonts w:eastAsia="Batang" w:cs="Times New Roman"/>
          <w:szCs w:val="24"/>
          <w:highlight w:val="yellow"/>
        </w:rPr>
        <w:t xml:space="preserve"> </w:t>
      </w:r>
    </w:p>
    <w:p w14:paraId="479BC0ED" w14:textId="77777777" w:rsidR="009D35FF" w:rsidRPr="0038040D" w:rsidRDefault="009D35FF" w:rsidP="009D35FF">
      <w:pPr>
        <w:widowControl w:val="0"/>
        <w:tabs>
          <w:tab w:val="left" w:pos="389"/>
        </w:tabs>
        <w:autoSpaceDE w:val="0"/>
        <w:autoSpaceDN w:val="0"/>
        <w:adjustRightInd w:val="0"/>
        <w:spacing w:after="0"/>
        <w:ind w:left="851"/>
        <w:rPr>
          <w:rFonts w:eastAsia="Batang" w:cs="Times New Roman"/>
          <w:szCs w:val="24"/>
        </w:rPr>
      </w:pPr>
    </w:p>
    <w:p w14:paraId="46D81DD9" w14:textId="77777777" w:rsidR="004179E2" w:rsidRPr="0038040D" w:rsidRDefault="004179E2" w:rsidP="00D6153F">
      <w:pPr>
        <w:widowControl w:val="0"/>
        <w:numPr>
          <w:ilvl w:val="0"/>
          <w:numId w:val="26"/>
        </w:numPr>
        <w:tabs>
          <w:tab w:val="left" w:pos="389"/>
        </w:tabs>
        <w:autoSpaceDE w:val="0"/>
        <w:autoSpaceDN w:val="0"/>
        <w:adjustRightInd w:val="0"/>
        <w:spacing w:after="0"/>
        <w:ind w:left="851" w:hanging="425"/>
        <w:rPr>
          <w:rFonts w:eastAsia="Batang" w:cs="Times New Roman"/>
          <w:szCs w:val="24"/>
        </w:rPr>
      </w:pPr>
      <w:r w:rsidRPr="0038040D">
        <w:rPr>
          <w:rFonts w:eastAsia="Batang" w:cs="Times New Roman"/>
          <w:szCs w:val="24"/>
        </w:rPr>
        <w:lastRenderedPageBreak/>
        <w:t>maksymalną wysokość jednorazowej zapomogi;</w:t>
      </w:r>
    </w:p>
    <w:p w14:paraId="4D06634D" w14:textId="4F36DACC" w:rsidR="00736F7D" w:rsidRPr="0038040D" w:rsidRDefault="006E390A" w:rsidP="00D6153F">
      <w:pPr>
        <w:widowControl w:val="0"/>
        <w:numPr>
          <w:ilvl w:val="0"/>
          <w:numId w:val="26"/>
        </w:numPr>
        <w:tabs>
          <w:tab w:val="left" w:pos="389"/>
        </w:tabs>
        <w:autoSpaceDE w:val="0"/>
        <w:autoSpaceDN w:val="0"/>
        <w:adjustRightInd w:val="0"/>
        <w:spacing w:after="0"/>
        <w:ind w:left="851" w:hanging="425"/>
        <w:rPr>
          <w:rFonts w:eastAsia="Batang" w:cs="Times New Roman"/>
          <w:szCs w:val="24"/>
        </w:rPr>
      </w:pPr>
      <w:r w:rsidRPr="0038040D">
        <w:rPr>
          <w:rFonts w:eastAsia="Batang" w:cs="Times New Roman"/>
          <w:szCs w:val="24"/>
        </w:rPr>
        <w:t xml:space="preserve">wysokość stawki za punkt w przyznawaniu </w:t>
      </w:r>
      <w:r w:rsidR="00736F7D" w:rsidRPr="0038040D">
        <w:rPr>
          <w:rFonts w:eastAsia="Batang" w:cs="Times New Roman"/>
          <w:szCs w:val="24"/>
        </w:rPr>
        <w:t>stypendium rektora</w:t>
      </w:r>
      <w:r w:rsidR="004179E2" w:rsidRPr="0038040D">
        <w:rPr>
          <w:rFonts w:eastAsia="Batang" w:cs="Times New Roman"/>
          <w:szCs w:val="24"/>
        </w:rPr>
        <w:t>.</w:t>
      </w:r>
    </w:p>
    <w:p w14:paraId="42C0FE7C" w14:textId="5895A232" w:rsidR="00EA64A4" w:rsidRPr="0038040D" w:rsidRDefault="00EA64A4" w:rsidP="00D6153F">
      <w:pPr>
        <w:pStyle w:val="Akapitzlist"/>
        <w:numPr>
          <w:ilvl w:val="0"/>
          <w:numId w:val="62"/>
        </w:numPr>
        <w:tabs>
          <w:tab w:val="left" w:pos="389"/>
        </w:tabs>
        <w:autoSpaceDE w:val="0"/>
        <w:autoSpaceDN w:val="0"/>
        <w:adjustRightInd w:val="0"/>
        <w:spacing w:after="0"/>
        <w:ind w:left="426"/>
        <w:rPr>
          <w:rFonts w:eastAsia="Batang" w:cs="Times New Roman"/>
          <w:i/>
          <w:iCs/>
          <w:szCs w:val="24"/>
        </w:rPr>
      </w:pPr>
      <w:r w:rsidRPr="0038040D">
        <w:rPr>
          <w:rFonts w:eastAsia="Batang" w:cs="Times New Roman"/>
          <w:iCs/>
          <w:szCs w:val="24"/>
        </w:rPr>
        <w:t xml:space="preserve">Ustalając wysokość świadczeń, o których mowa w ust. </w:t>
      </w:r>
      <w:r w:rsidR="00374AA7" w:rsidRPr="0038040D">
        <w:rPr>
          <w:rFonts w:eastAsia="Batang" w:cs="Times New Roman"/>
          <w:iCs/>
          <w:szCs w:val="24"/>
        </w:rPr>
        <w:t>3</w:t>
      </w:r>
      <w:r w:rsidRPr="0038040D">
        <w:rPr>
          <w:rFonts w:eastAsia="Batang" w:cs="Times New Roman"/>
          <w:iCs/>
          <w:szCs w:val="24"/>
        </w:rPr>
        <w:t xml:space="preserve"> pkt 2-5 niniejszego paragrafu, bierze się pod uwagę</w:t>
      </w:r>
      <w:r w:rsidR="002859DD" w:rsidRPr="0038040D">
        <w:rPr>
          <w:rFonts w:eastAsia="Batang" w:cs="Times New Roman"/>
          <w:iCs/>
          <w:szCs w:val="24"/>
        </w:rPr>
        <w:t xml:space="preserve"> w szczególności:</w:t>
      </w:r>
    </w:p>
    <w:p w14:paraId="729432BB" w14:textId="5CA3AFA6" w:rsidR="002859DD" w:rsidRPr="0038040D" w:rsidRDefault="002859DD" w:rsidP="00D6153F">
      <w:pPr>
        <w:pStyle w:val="Akapitzlist"/>
        <w:numPr>
          <w:ilvl w:val="1"/>
          <w:numId w:val="62"/>
        </w:numPr>
        <w:tabs>
          <w:tab w:val="left" w:pos="389"/>
        </w:tabs>
        <w:autoSpaceDE w:val="0"/>
        <w:autoSpaceDN w:val="0"/>
        <w:adjustRightInd w:val="0"/>
        <w:spacing w:after="0"/>
        <w:ind w:left="851" w:hanging="425"/>
        <w:rPr>
          <w:rFonts w:eastAsia="Batang" w:cs="Times New Roman"/>
          <w:i/>
          <w:iCs/>
          <w:szCs w:val="24"/>
        </w:rPr>
      </w:pPr>
      <w:r w:rsidRPr="0038040D">
        <w:rPr>
          <w:rFonts w:eastAsia="Batang" w:cs="Times New Roman"/>
          <w:iCs/>
          <w:szCs w:val="24"/>
        </w:rPr>
        <w:t>liczbę wnioskodawców spełniających przesłanki formalne;</w:t>
      </w:r>
    </w:p>
    <w:p w14:paraId="10C899B9" w14:textId="2B15FD2F" w:rsidR="002859DD" w:rsidRPr="0038040D" w:rsidRDefault="002859DD" w:rsidP="00D6153F">
      <w:pPr>
        <w:pStyle w:val="Akapitzlist"/>
        <w:numPr>
          <w:ilvl w:val="1"/>
          <w:numId w:val="62"/>
        </w:numPr>
        <w:tabs>
          <w:tab w:val="left" w:pos="389"/>
        </w:tabs>
        <w:autoSpaceDE w:val="0"/>
        <w:autoSpaceDN w:val="0"/>
        <w:adjustRightInd w:val="0"/>
        <w:spacing w:after="0"/>
        <w:ind w:left="851" w:hanging="425"/>
        <w:rPr>
          <w:rFonts w:eastAsia="Batang" w:cs="Times New Roman"/>
          <w:i/>
          <w:iCs/>
          <w:szCs w:val="24"/>
        </w:rPr>
      </w:pPr>
      <w:r w:rsidRPr="0038040D">
        <w:rPr>
          <w:rFonts w:eastAsia="Batang" w:cs="Times New Roman"/>
          <w:iCs/>
          <w:szCs w:val="24"/>
        </w:rPr>
        <w:t>wysokość dostępnych środków;</w:t>
      </w:r>
    </w:p>
    <w:p w14:paraId="5B5A026F" w14:textId="6A33D4EA" w:rsidR="002859DD" w:rsidRPr="0038040D" w:rsidRDefault="002859DD" w:rsidP="00D6153F">
      <w:pPr>
        <w:pStyle w:val="Akapitzlist"/>
        <w:numPr>
          <w:ilvl w:val="1"/>
          <w:numId w:val="62"/>
        </w:numPr>
        <w:tabs>
          <w:tab w:val="left" w:pos="389"/>
        </w:tabs>
        <w:autoSpaceDE w:val="0"/>
        <w:autoSpaceDN w:val="0"/>
        <w:adjustRightInd w:val="0"/>
        <w:spacing w:after="0"/>
        <w:ind w:left="851" w:hanging="425"/>
        <w:rPr>
          <w:rFonts w:eastAsia="Batang" w:cs="Times New Roman"/>
          <w:i/>
          <w:iCs/>
          <w:szCs w:val="24"/>
        </w:rPr>
      </w:pPr>
      <w:r w:rsidRPr="0038040D">
        <w:rPr>
          <w:rFonts w:eastAsia="Batang" w:cs="Times New Roman"/>
          <w:iCs/>
          <w:szCs w:val="24"/>
        </w:rPr>
        <w:t>planowane wydatki;</w:t>
      </w:r>
    </w:p>
    <w:p w14:paraId="617BF85C" w14:textId="1F6E76C3" w:rsidR="002859DD" w:rsidRPr="0038040D" w:rsidRDefault="002859DD" w:rsidP="00D6153F">
      <w:pPr>
        <w:pStyle w:val="Akapitzlist"/>
        <w:numPr>
          <w:ilvl w:val="1"/>
          <w:numId w:val="62"/>
        </w:numPr>
        <w:tabs>
          <w:tab w:val="left" w:pos="389"/>
        </w:tabs>
        <w:autoSpaceDE w:val="0"/>
        <w:autoSpaceDN w:val="0"/>
        <w:adjustRightInd w:val="0"/>
        <w:spacing w:after="0"/>
        <w:ind w:left="851" w:hanging="425"/>
        <w:rPr>
          <w:rFonts w:eastAsia="Batang" w:cs="Times New Roman"/>
          <w:i/>
          <w:iCs/>
          <w:szCs w:val="24"/>
        </w:rPr>
      </w:pPr>
      <w:r w:rsidRPr="0038040D">
        <w:rPr>
          <w:rFonts w:eastAsia="Batang" w:cs="Times New Roman"/>
          <w:iCs/>
          <w:szCs w:val="24"/>
        </w:rPr>
        <w:t xml:space="preserve">sposób podziału środków finansowych dla uczelni na świadczenia dla studentów, </w:t>
      </w:r>
      <w:r w:rsidR="006F3A83" w:rsidRPr="0038040D">
        <w:rPr>
          <w:rFonts w:eastAsia="Batang" w:cs="Times New Roman"/>
          <w:iCs/>
          <w:szCs w:val="24"/>
        </w:rPr>
        <w:br/>
      </w:r>
      <w:r w:rsidRPr="0038040D">
        <w:rPr>
          <w:rFonts w:eastAsia="Batang" w:cs="Times New Roman"/>
          <w:iCs/>
          <w:szCs w:val="24"/>
        </w:rPr>
        <w:t xml:space="preserve">o którym mowa we właściwym rozporządzeniu </w:t>
      </w:r>
      <w:r w:rsidR="00A67A91" w:rsidRPr="0038040D">
        <w:rPr>
          <w:rFonts w:eastAsia="Batang" w:cs="Times New Roman"/>
          <w:iCs/>
          <w:szCs w:val="24"/>
        </w:rPr>
        <w:t>Minist</w:t>
      </w:r>
      <w:r w:rsidR="00160CB2" w:rsidRPr="0038040D">
        <w:rPr>
          <w:rFonts w:eastAsia="Batang" w:cs="Times New Roman"/>
          <w:iCs/>
          <w:szCs w:val="24"/>
        </w:rPr>
        <w:t>ra Nauki i Szkolnictwa Wyższego</w:t>
      </w:r>
      <w:r w:rsidRPr="0038040D">
        <w:rPr>
          <w:rFonts w:eastAsia="Batang" w:cs="Times New Roman"/>
          <w:iCs/>
          <w:szCs w:val="24"/>
        </w:rPr>
        <w:t xml:space="preserve">. </w:t>
      </w:r>
    </w:p>
    <w:p w14:paraId="7ECD21AE" w14:textId="26EF237C" w:rsidR="00787F5E" w:rsidRPr="0038040D" w:rsidRDefault="009838F1" w:rsidP="00D6153F">
      <w:pPr>
        <w:pStyle w:val="Akapitzlist"/>
        <w:numPr>
          <w:ilvl w:val="0"/>
          <w:numId w:val="62"/>
        </w:numPr>
        <w:tabs>
          <w:tab w:val="left" w:pos="389"/>
        </w:tabs>
        <w:autoSpaceDE w:val="0"/>
        <w:autoSpaceDN w:val="0"/>
        <w:adjustRightInd w:val="0"/>
        <w:spacing w:after="0"/>
        <w:ind w:left="426"/>
        <w:rPr>
          <w:rFonts w:eastAsia="Batang" w:cs="Times New Roman"/>
          <w:i/>
          <w:iCs/>
          <w:szCs w:val="24"/>
        </w:rPr>
      </w:pPr>
      <w:r w:rsidRPr="0038040D">
        <w:rPr>
          <w:rFonts w:eastAsia="Batang" w:cs="Times New Roman"/>
          <w:iCs/>
          <w:szCs w:val="24"/>
        </w:rPr>
        <w:t xml:space="preserve">Łączna miesięczna wysokość stypendium socjalnego i stypendium rektora nie może być wyższa niż 38% </w:t>
      </w:r>
      <w:r w:rsidR="00DA793F" w:rsidRPr="0038040D">
        <w:rPr>
          <w:rFonts w:eastAsia="Batang" w:cs="Times New Roman"/>
          <w:iCs/>
          <w:szCs w:val="24"/>
        </w:rPr>
        <w:t>minimalnego miesięcznego wynagrodzenia zasadniczego dla</w:t>
      </w:r>
      <w:r w:rsidRPr="0038040D">
        <w:rPr>
          <w:rFonts w:eastAsia="Batang" w:cs="Times New Roman"/>
          <w:iCs/>
          <w:szCs w:val="24"/>
        </w:rPr>
        <w:t xml:space="preserve"> profesora</w:t>
      </w:r>
      <w:r w:rsidR="00DA793F" w:rsidRPr="0038040D">
        <w:rPr>
          <w:rFonts w:eastAsia="Batang" w:cs="Times New Roman"/>
          <w:iCs/>
          <w:szCs w:val="24"/>
        </w:rPr>
        <w:t xml:space="preserve"> </w:t>
      </w:r>
      <w:r w:rsidR="00DA793F" w:rsidRPr="0038040D">
        <w:rPr>
          <w:rFonts w:eastAsia="Batang" w:cs="Times New Roman"/>
          <w:iCs/>
          <w:szCs w:val="24"/>
        </w:rPr>
        <w:br/>
        <w:t>w uczelni publicznej określonego w przepisach wydanych na podstawie art. 137 ust. 2 ustawy</w:t>
      </w:r>
      <w:r w:rsidRPr="0038040D">
        <w:rPr>
          <w:rFonts w:eastAsia="Batang" w:cs="Times New Roman"/>
          <w:iCs/>
          <w:szCs w:val="24"/>
        </w:rPr>
        <w:t>.</w:t>
      </w:r>
    </w:p>
    <w:p w14:paraId="5C53BE63" w14:textId="2E2BBBB7" w:rsidR="00DA793F" w:rsidRPr="0038040D" w:rsidRDefault="00DA793F" w:rsidP="00D6153F">
      <w:pPr>
        <w:pStyle w:val="Akapitzlist"/>
        <w:numPr>
          <w:ilvl w:val="0"/>
          <w:numId w:val="62"/>
        </w:numPr>
        <w:tabs>
          <w:tab w:val="left" w:pos="389"/>
        </w:tabs>
        <w:autoSpaceDE w:val="0"/>
        <w:autoSpaceDN w:val="0"/>
        <w:adjustRightInd w:val="0"/>
        <w:spacing w:after="0"/>
        <w:ind w:left="426"/>
        <w:rPr>
          <w:rFonts w:eastAsia="Batang" w:cs="Times New Roman"/>
          <w:i/>
          <w:iCs/>
          <w:szCs w:val="24"/>
        </w:rPr>
      </w:pPr>
      <w:r w:rsidRPr="0038040D">
        <w:rPr>
          <w:rFonts w:eastAsia="Batang" w:cs="Times New Roman"/>
          <w:iCs/>
          <w:szCs w:val="24"/>
        </w:rPr>
        <w:t>W przypadku</w:t>
      </w:r>
      <w:r w:rsidR="00314A90" w:rsidRPr="0038040D">
        <w:rPr>
          <w:rFonts w:eastAsia="Batang" w:cs="Times New Roman"/>
          <w:iCs/>
          <w:szCs w:val="24"/>
        </w:rPr>
        <w:t>,</w:t>
      </w:r>
      <w:r w:rsidRPr="0038040D">
        <w:rPr>
          <w:rFonts w:eastAsia="Batang" w:cs="Times New Roman"/>
          <w:iCs/>
          <w:szCs w:val="24"/>
        </w:rPr>
        <w:t xml:space="preserve"> gdy suma świadczeń</w:t>
      </w:r>
      <w:r w:rsidR="00AD54D2" w:rsidRPr="0038040D">
        <w:rPr>
          <w:rFonts w:eastAsia="Batang" w:cs="Times New Roman"/>
          <w:iCs/>
          <w:szCs w:val="24"/>
        </w:rPr>
        <w:t xml:space="preserve"> </w:t>
      </w:r>
      <w:r w:rsidRPr="0038040D">
        <w:rPr>
          <w:rFonts w:eastAsia="Batang" w:cs="Times New Roman"/>
          <w:iCs/>
          <w:szCs w:val="24"/>
        </w:rPr>
        <w:t xml:space="preserve">– stypendium socjalnego i stypendium rektora </w:t>
      </w:r>
      <w:r w:rsidR="005F439F">
        <w:rPr>
          <w:rFonts w:eastAsia="Batang" w:cs="Times New Roman"/>
          <w:iCs/>
          <w:szCs w:val="24"/>
        </w:rPr>
        <w:br/>
      </w:r>
      <w:r w:rsidRPr="0038040D">
        <w:rPr>
          <w:rFonts w:eastAsia="Batang" w:cs="Times New Roman"/>
          <w:iCs/>
          <w:szCs w:val="24"/>
        </w:rPr>
        <w:t xml:space="preserve">– przekracza maksymalne świadczenie stypendialne, student otrzymuje </w:t>
      </w:r>
      <w:r w:rsidR="00314A90" w:rsidRPr="0038040D">
        <w:rPr>
          <w:rFonts w:eastAsia="Batang" w:cs="Times New Roman"/>
          <w:iCs/>
          <w:szCs w:val="24"/>
        </w:rPr>
        <w:t xml:space="preserve">w całości stypendium socjalne, </w:t>
      </w:r>
      <w:r w:rsidRPr="0038040D">
        <w:rPr>
          <w:rFonts w:eastAsia="Batang" w:cs="Times New Roman"/>
          <w:iCs/>
          <w:szCs w:val="24"/>
        </w:rPr>
        <w:t xml:space="preserve">a stypendium rektora stanowi dopełnienie do kwoty określonej w ust. 5 niniejszego paragrafu.  </w:t>
      </w:r>
    </w:p>
    <w:p w14:paraId="562C55EA" w14:textId="1AE7970F" w:rsidR="008E6B9A" w:rsidRPr="0038040D" w:rsidRDefault="008E6B9A" w:rsidP="0072102B">
      <w:pPr>
        <w:pStyle w:val="Paragraf"/>
        <w:spacing w:before="120" w:after="120" w:line="276" w:lineRule="auto"/>
      </w:pPr>
      <w:r w:rsidRPr="0038040D">
        <w:t>§</w:t>
      </w:r>
      <w:r w:rsidR="0087485F" w:rsidRPr="0038040D">
        <w:t xml:space="preserve"> </w:t>
      </w:r>
      <w:r w:rsidR="00C54736" w:rsidRPr="0038040D">
        <w:t>6</w:t>
      </w:r>
    </w:p>
    <w:p w14:paraId="6B02E5E9" w14:textId="77777777" w:rsidR="008E6B9A" w:rsidRPr="0038040D" w:rsidRDefault="008E6B9A" w:rsidP="00D6153F">
      <w:pPr>
        <w:widowControl w:val="0"/>
        <w:numPr>
          <w:ilvl w:val="0"/>
          <w:numId w:val="3"/>
        </w:numPr>
        <w:tabs>
          <w:tab w:val="left" w:pos="0"/>
        </w:tabs>
        <w:autoSpaceDE w:val="0"/>
        <w:autoSpaceDN w:val="0"/>
        <w:adjustRightInd w:val="0"/>
        <w:spacing w:after="0"/>
        <w:ind w:left="426" w:hanging="426"/>
        <w:rPr>
          <w:rFonts w:eastAsia="Batang" w:cs="Times New Roman"/>
          <w:szCs w:val="24"/>
        </w:rPr>
      </w:pPr>
      <w:r w:rsidRPr="0038040D">
        <w:rPr>
          <w:rFonts w:eastAsia="Batang" w:cs="Times New Roman"/>
          <w:szCs w:val="24"/>
        </w:rPr>
        <w:t>Student może otrzymać stypendium socjalne, stypendium dla osób niepełnosprawnych, zapomogę, stypendium rektora i stypendium ministra tylko na jednym, wskazanym przez siebie kierunku studiów.</w:t>
      </w:r>
    </w:p>
    <w:p w14:paraId="693B072A" w14:textId="35DE36AD" w:rsidR="008E6B9A" w:rsidRPr="0038040D" w:rsidRDefault="008E6B9A" w:rsidP="00D6153F">
      <w:pPr>
        <w:widowControl w:val="0"/>
        <w:numPr>
          <w:ilvl w:val="0"/>
          <w:numId w:val="3"/>
        </w:numPr>
        <w:tabs>
          <w:tab w:val="left" w:pos="0"/>
        </w:tabs>
        <w:autoSpaceDE w:val="0"/>
        <w:autoSpaceDN w:val="0"/>
        <w:adjustRightInd w:val="0"/>
        <w:spacing w:after="0"/>
        <w:ind w:left="426" w:hanging="426"/>
        <w:rPr>
          <w:rFonts w:eastAsia="Batang" w:cs="Times New Roman"/>
          <w:szCs w:val="24"/>
        </w:rPr>
      </w:pPr>
      <w:r w:rsidRPr="0038040D">
        <w:rPr>
          <w:rFonts w:eastAsia="Batang" w:cs="Times New Roman"/>
          <w:szCs w:val="24"/>
        </w:rPr>
        <w:t>Student jest zobowiązany do złożenia pisemnego oświadczenia</w:t>
      </w:r>
      <w:r w:rsidR="002F46EB" w:rsidRPr="0038040D">
        <w:rPr>
          <w:rFonts w:eastAsia="Batang" w:cs="Times New Roman"/>
          <w:szCs w:val="24"/>
        </w:rPr>
        <w:t xml:space="preserve"> </w:t>
      </w:r>
      <w:r w:rsidR="000577E9" w:rsidRPr="0038040D">
        <w:rPr>
          <w:rFonts w:eastAsia="Batang" w:cs="Times New Roman"/>
          <w:szCs w:val="24"/>
        </w:rPr>
        <w:t>(</w:t>
      </w:r>
      <w:r w:rsidR="00603D0D" w:rsidRPr="0038040D">
        <w:rPr>
          <w:rFonts w:eastAsia="Batang" w:cs="Times New Roman"/>
          <w:szCs w:val="24"/>
        </w:rPr>
        <w:t>zgodnie z załącznikiem nr </w:t>
      </w:r>
      <w:r w:rsidR="002F46EB" w:rsidRPr="0038040D">
        <w:rPr>
          <w:rFonts w:eastAsia="Batang" w:cs="Times New Roman"/>
          <w:szCs w:val="24"/>
        </w:rPr>
        <w:t>1.2</w:t>
      </w:r>
      <w:r w:rsidR="000577E9" w:rsidRPr="0038040D">
        <w:rPr>
          <w:rFonts w:eastAsia="Batang" w:cs="Times New Roman"/>
          <w:szCs w:val="24"/>
        </w:rPr>
        <w:t>)</w:t>
      </w:r>
      <w:r w:rsidRPr="0038040D">
        <w:rPr>
          <w:rFonts w:eastAsia="Batang" w:cs="Times New Roman"/>
          <w:szCs w:val="24"/>
        </w:rPr>
        <w:t xml:space="preserve">, że </w:t>
      </w:r>
      <w:r w:rsidRPr="0038040D">
        <w:rPr>
          <w:rFonts w:eastAsia="Batang" w:cs="Times New Roman"/>
          <w:szCs w:val="24"/>
          <w:lang w:eastAsia="ko-KR"/>
        </w:rPr>
        <w:t xml:space="preserve">nie pobiera i nie będzie pobierać świadczeń, o których mowa </w:t>
      </w:r>
      <w:r w:rsidRPr="0038040D">
        <w:rPr>
          <w:rFonts w:eastAsia="Batang" w:cs="Times New Roman"/>
          <w:szCs w:val="24"/>
        </w:rPr>
        <w:t xml:space="preserve">§ </w:t>
      </w:r>
      <w:r w:rsidR="006F3A83" w:rsidRPr="0038040D">
        <w:rPr>
          <w:rFonts w:eastAsia="Batang" w:cs="Times New Roman"/>
          <w:szCs w:val="24"/>
        </w:rPr>
        <w:t>3</w:t>
      </w:r>
      <w:r w:rsidRPr="0038040D">
        <w:rPr>
          <w:rFonts w:eastAsia="Batang" w:cs="Times New Roman"/>
          <w:szCs w:val="24"/>
        </w:rPr>
        <w:t xml:space="preserve"> ust. l</w:t>
      </w:r>
      <w:r w:rsidRPr="0038040D">
        <w:rPr>
          <w:rFonts w:eastAsia="Batang" w:cs="Times New Roman"/>
          <w:szCs w:val="24"/>
          <w:lang w:eastAsia="ko-KR"/>
        </w:rPr>
        <w:t xml:space="preserve"> na innym kierunku i w innej uczelni</w:t>
      </w:r>
      <w:r w:rsidRPr="0038040D">
        <w:rPr>
          <w:rFonts w:eastAsia="Batang" w:cs="Times New Roman"/>
          <w:szCs w:val="24"/>
        </w:rPr>
        <w:t>. Student nie może pobierać jednocześnie tego samego świadczenia na dwóch kierunkach studiów.</w:t>
      </w:r>
      <w:r w:rsidR="00116566" w:rsidRPr="0038040D">
        <w:rPr>
          <w:rFonts w:eastAsia="Batang" w:cs="Times New Roman"/>
          <w:szCs w:val="24"/>
        </w:rPr>
        <w:t xml:space="preserve"> Student ma obowiązek poinformowania Uczelni o pobieraniu świadczeń na innym kierunku i w innej uczelni.</w:t>
      </w:r>
    </w:p>
    <w:p w14:paraId="188EC947" w14:textId="2A3B6C40" w:rsidR="008E6B9A" w:rsidRPr="0038040D" w:rsidRDefault="008E6B9A" w:rsidP="00D6153F">
      <w:pPr>
        <w:widowControl w:val="0"/>
        <w:numPr>
          <w:ilvl w:val="0"/>
          <w:numId w:val="3"/>
        </w:numPr>
        <w:tabs>
          <w:tab w:val="left" w:pos="567"/>
        </w:tabs>
        <w:autoSpaceDE w:val="0"/>
        <w:autoSpaceDN w:val="0"/>
        <w:adjustRightInd w:val="0"/>
        <w:spacing w:after="0"/>
        <w:ind w:left="284" w:hanging="284"/>
        <w:rPr>
          <w:rFonts w:eastAsia="Batang" w:cs="Times New Roman"/>
          <w:szCs w:val="24"/>
        </w:rPr>
      </w:pPr>
      <w:r w:rsidRPr="0038040D">
        <w:rPr>
          <w:rFonts w:eastAsia="Batang" w:cs="Times New Roman"/>
          <w:szCs w:val="24"/>
        </w:rPr>
        <w:t>Świadczenia</w:t>
      </w:r>
      <w:r w:rsidR="00801AD6" w:rsidRPr="0038040D">
        <w:rPr>
          <w:rFonts w:eastAsia="Batang" w:cs="Times New Roman"/>
          <w:szCs w:val="24"/>
        </w:rPr>
        <w:t>,</w:t>
      </w:r>
      <w:r w:rsidRPr="0038040D">
        <w:rPr>
          <w:rFonts w:eastAsia="Batang" w:cs="Times New Roman"/>
          <w:szCs w:val="24"/>
        </w:rPr>
        <w:t xml:space="preserve"> o których mowa w § </w:t>
      </w:r>
      <w:r w:rsidR="006F3A83" w:rsidRPr="0038040D">
        <w:rPr>
          <w:rFonts w:eastAsia="Batang" w:cs="Times New Roman"/>
          <w:szCs w:val="24"/>
        </w:rPr>
        <w:t>3</w:t>
      </w:r>
      <w:r w:rsidRPr="0038040D">
        <w:rPr>
          <w:rFonts w:eastAsia="Batang" w:cs="Times New Roman"/>
          <w:szCs w:val="24"/>
        </w:rPr>
        <w:t xml:space="preserve"> ust. l:</w:t>
      </w:r>
    </w:p>
    <w:p w14:paraId="38CC554D" w14:textId="5A55B79D" w:rsidR="008E6B9A" w:rsidRPr="0038040D" w:rsidRDefault="008E6B9A" w:rsidP="00D6153F">
      <w:pPr>
        <w:widowControl w:val="0"/>
        <w:numPr>
          <w:ilvl w:val="0"/>
          <w:numId w:val="27"/>
        </w:numPr>
        <w:autoSpaceDE w:val="0"/>
        <w:autoSpaceDN w:val="0"/>
        <w:adjustRightInd w:val="0"/>
        <w:spacing w:after="0"/>
        <w:ind w:left="851" w:hanging="425"/>
        <w:rPr>
          <w:rFonts w:eastAsia="Batang" w:cs="Times New Roman"/>
          <w:szCs w:val="24"/>
        </w:rPr>
      </w:pPr>
      <w:r w:rsidRPr="0038040D">
        <w:rPr>
          <w:rFonts w:eastAsia="Batang" w:cs="Times New Roman"/>
          <w:szCs w:val="24"/>
        </w:rPr>
        <w:t>przysługują na studiach pierwszego stopnia, studiach drugiego stopnia i jednolitych studiach magisterskich, jednak n</w:t>
      </w:r>
      <w:r w:rsidR="00496C1F" w:rsidRPr="0038040D">
        <w:rPr>
          <w:rFonts w:eastAsia="Batang" w:cs="Times New Roman"/>
          <w:szCs w:val="24"/>
        </w:rPr>
        <w:t xml:space="preserve">ie dłużej niż przez okres 6 lat. </w:t>
      </w:r>
      <w:r w:rsidR="00DF11BB" w:rsidRPr="0038040D">
        <w:rPr>
          <w:rFonts w:eastAsia="Batang" w:cs="Times New Roman"/>
          <w:szCs w:val="24"/>
        </w:rPr>
        <w:t xml:space="preserve">Okres ten oblicza się </w:t>
      </w:r>
      <w:r w:rsidR="0012239B" w:rsidRPr="0038040D">
        <w:rPr>
          <w:rFonts w:eastAsia="Batang" w:cs="Times New Roman"/>
          <w:szCs w:val="24"/>
        </w:rPr>
        <w:br/>
      </w:r>
      <w:r w:rsidR="00DF11BB" w:rsidRPr="0038040D">
        <w:rPr>
          <w:rFonts w:eastAsia="Batang" w:cs="Times New Roman"/>
          <w:szCs w:val="24"/>
        </w:rPr>
        <w:t xml:space="preserve">w miesiącach, sumując do 72 miesięcy każdy rozpoczęty miesiąc, w którym wnioskodawca posiadał status studenta. </w:t>
      </w:r>
      <w:r w:rsidR="00496C1F" w:rsidRPr="0038040D">
        <w:rPr>
          <w:rFonts w:eastAsia="Batang" w:cs="Times New Roman"/>
          <w:szCs w:val="24"/>
        </w:rPr>
        <w:t xml:space="preserve">  </w:t>
      </w:r>
    </w:p>
    <w:p w14:paraId="11F140C5" w14:textId="77777777" w:rsidR="008E6B9A" w:rsidRPr="0038040D" w:rsidRDefault="008E6B9A" w:rsidP="00D6153F">
      <w:pPr>
        <w:widowControl w:val="0"/>
        <w:numPr>
          <w:ilvl w:val="0"/>
          <w:numId w:val="27"/>
        </w:numPr>
        <w:tabs>
          <w:tab w:val="left" w:pos="389"/>
        </w:tabs>
        <w:autoSpaceDE w:val="0"/>
        <w:autoSpaceDN w:val="0"/>
        <w:adjustRightInd w:val="0"/>
        <w:spacing w:after="0"/>
        <w:ind w:left="851" w:hanging="425"/>
        <w:rPr>
          <w:rFonts w:eastAsia="Batang" w:cs="Times New Roman"/>
          <w:b/>
          <w:szCs w:val="24"/>
        </w:rPr>
      </w:pPr>
      <w:r w:rsidRPr="0038040D">
        <w:rPr>
          <w:rFonts w:eastAsia="Batang" w:cs="Times New Roman"/>
          <w:szCs w:val="24"/>
        </w:rPr>
        <w:t xml:space="preserve">nie przysługują studentowi posiadającemu </w:t>
      </w:r>
      <w:r w:rsidR="00801AD6" w:rsidRPr="0038040D">
        <w:rPr>
          <w:rFonts w:eastAsia="Batang" w:cs="Times New Roman"/>
          <w:szCs w:val="24"/>
        </w:rPr>
        <w:t>stopień</w:t>
      </w:r>
      <w:r w:rsidRPr="0038040D">
        <w:rPr>
          <w:rFonts w:eastAsia="Batang" w:cs="Times New Roman"/>
          <w:szCs w:val="24"/>
        </w:rPr>
        <w:t xml:space="preserve"> zawodowy:</w:t>
      </w:r>
    </w:p>
    <w:p w14:paraId="6F4E7837" w14:textId="77777777" w:rsidR="008E6B9A" w:rsidRPr="0038040D" w:rsidRDefault="008E6B9A" w:rsidP="00D6153F">
      <w:pPr>
        <w:widowControl w:val="0"/>
        <w:numPr>
          <w:ilvl w:val="1"/>
          <w:numId w:val="27"/>
        </w:numPr>
        <w:tabs>
          <w:tab w:val="left" w:pos="1276"/>
        </w:tabs>
        <w:autoSpaceDE w:val="0"/>
        <w:autoSpaceDN w:val="0"/>
        <w:adjustRightInd w:val="0"/>
        <w:spacing w:after="0"/>
        <w:ind w:left="1276" w:hanging="425"/>
        <w:rPr>
          <w:rFonts w:eastAsia="Batang" w:cs="Times New Roman"/>
          <w:b/>
          <w:szCs w:val="24"/>
        </w:rPr>
      </w:pPr>
      <w:r w:rsidRPr="0038040D">
        <w:rPr>
          <w:rFonts w:eastAsia="Batang" w:cs="Times New Roman"/>
          <w:szCs w:val="24"/>
        </w:rPr>
        <w:t>magistra, magistra inżyniera albo równorzędny,</w:t>
      </w:r>
    </w:p>
    <w:p w14:paraId="3066CE18" w14:textId="77777777" w:rsidR="008E6B9A" w:rsidRPr="0038040D" w:rsidRDefault="008E6B9A" w:rsidP="00D6153F">
      <w:pPr>
        <w:widowControl w:val="0"/>
        <w:numPr>
          <w:ilvl w:val="1"/>
          <w:numId w:val="27"/>
        </w:numPr>
        <w:tabs>
          <w:tab w:val="left" w:pos="1560"/>
        </w:tabs>
        <w:autoSpaceDE w:val="0"/>
        <w:autoSpaceDN w:val="0"/>
        <w:adjustRightInd w:val="0"/>
        <w:spacing w:after="0"/>
        <w:ind w:left="1276" w:hanging="425"/>
        <w:rPr>
          <w:rFonts w:eastAsia="Batang" w:cs="Times New Roman"/>
          <w:b/>
          <w:szCs w:val="24"/>
        </w:rPr>
      </w:pPr>
      <w:r w:rsidRPr="0038040D">
        <w:rPr>
          <w:rFonts w:eastAsia="Batang" w:cs="Times New Roman"/>
          <w:szCs w:val="24"/>
        </w:rPr>
        <w:t xml:space="preserve">licencjata, inżyniera albo równorzędny, jeżeli ponownie podejmuje studia pierwszego stopnia. </w:t>
      </w:r>
    </w:p>
    <w:p w14:paraId="72FD28C9" w14:textId="030C710C" w:rsidR="008E6B9A" w:rsidRPr="0038040D" w:rsidRDefault="008E6B9A" w:rsidP="00D6153F">
      <w:pPr>
        <w:widowControl w:val="0"/>
        <w:numPr>
          <w:ilvl w:val="0"/>
          <w:numId w:val="3"/>
        </w:numPr>
        <w:tabs>
          <w:tab w:val="left" w:pos="426"/>
        </w:tabs>
        <w:autoSpaceDE w:val="0"/>
        <w:autoSpaceDN w:val="0"/>
        <w:adjustRightInd w:val="0"/>
        <w:spacing w:after="0"/>
        <w:ind w:left="426" w:hanging="426"/>
        <w:rPr>
          <w:rFonts w:eastAsia="Batang" w:cs="Times New Roman"/>
          <w:b/>
          <w:szCs w:val="24"/>
        </w:rPr>
      </w:pPr>
      <w:r w:rsidRPr="0038040D">
        <w:rPr>
          <w:rFonts w:eastAsia="Batang" w:cs="Times New Roman"/>
          <w:szCs w:val="24"/>
        </w:rPr>
        <w:t xml:space="preserve">Przepisy z ust. 3 </w:t>
      </w:r>
      <w:r w:rsidR="00C15EE7" w:rsidRPr="0038040D">
        <w:rPr>
          <w:rFonts w:eastAsia="Batang" w:cs="Times New Roman"/>
          <w:szCs w:val="24"/>
        </w:rPr>
        <w:t xml:space="preserve">niniejszego paragrafu, </w:t>
      </w:r>
      <w:r w:rsidRPr="0038040D">
        <w:rPr>
          <w:rFonts w:eastAsia="Batang" w:cs="Times New Roman"/>
          <w:szCs w:val="24"/>
        </w:rPr>
        <w:t xml:space="preserve">stosuje się również do osób posiadających </w:t>
      </w:r>
      <w:r w:rsidR="00801AD6" w:rsidRPr="0038040D">
        <w:rPr>
          <w:rFonts w:eastAsia="Batang" w:cs="Times New Roman"/>
          <w:szCs w:val="24"/>
        </w:rPr>
        <w:t>stopnie</w:t>
      </w:r>
      <w:r w:rsidRPr="0038040D">
        <w:rPr>
          <w:rFonts w:eastAsia="Batang" w:cs="Times New Roman"/>
          <w:szCs w:val="24"/>
        </w:rPr>
        <w:t xml:space="preserve"> zawodowe uzyskane za granicą.</w:t>
      </w:r>
    </w:p>
    <w:p w14:paraId="54044ED1" w14:textId="77777777" w:rsidR="0012239B" w:rsidRPr="0038040D" w:rsidRDefault="00DF11BB" w:rsidP="00D6153F">
      <w:pPr>
        <w:widowControl w:val="0"/>
        <w:numPr>
          <w:ilvl w:val="0"/>
          <w:numId w:val="3"/>
        </w:numPr>
        <w:tabs>
          <w:tab w:val="left" w:pos="426"/>
        </w:tabs>
        <w:autoSpaceDE w:val="0"/>
        <w:autoSpaceDN w:val="0"/>
        <w:adjustRightInd w:val="0"/>
        <w:spacing w:after="0"/>
        <w:ind w:left="426" w:hanging="426"/>
        <w:rPr>
          <w:rFonts w:eastAsia="Batang" w:cs="Times New Roman"/>
          <w:b/>
          <w:szCs w:val="24"/>
        </w:rPr>
      </w:pPr>
      <w:r w:rsidRPr="0038040D">
        <w:rPr>
          <w:rFonts w:eastAsia="Batang" w:cs="Times New Roman"/>
          <w:szCs w:val="24"/>
        </w:rPr>
        <w:t>W przypadku, gdy</w:t>
      </w:r>
      <w:r w:rsidR="0012239B" w:rsidRPr="0038040D">
        <w:rPr>
          <w:rFonts w:eastAsia="Batang" w:cs="Times New Roman"/>
          <w:szCs w:val="24"/>
        </w:rPr>
        <w:t xml:space="preserve"> niepełnosprawność powstała w trakcie studiów lub po uzyskaniu tytułu zawodowego, student może otrzymać stypendium dla osób niepełnosprawnych tylko na jednym kolejnym kierunku studiów, jednak nie dłużej niż przez okres 6 lat. </w:t>
      </w:r>
    </w:p>
    <w:p w14:paraId="0F598A11" w14:textId="7E0C216E" w:rsidR="00DF11BB" w:rsidRPr="0038040D" w:rsidRDefault="0012239B" w:rsidP="00D6153F">
      <w:pPr>
        <w:widowControl w:val="0"/>
        <w:numPr>
          <w:ilvl w:val="0"/>
          <w:numId w:val="3"/>
        </w:numPr>
        <w:tabs>
          <w:tab w:val="left" w:pos="426"/>
        </w:tabs>
        <w:autoSpaceDE w:val="0"/>
        <w:autoSpaceDN w:val="0"/>
        <w:adjustRightInd w:val="0"/>
        <w:spacing w:after="0"/>
        <w:ind w:left="426" w:hanging="426"/>
        <w:rPr>
          <w:rFonts w:eastAsia="Batang" w:cs="Times New Roman"/>
          <w:b/>
          <w:szCs w:val="24"/>
        </w:rPr>
      </w:pPr>
      <w:r w:rsidRPr="0038040D">
        <w:rPr>
          <w:rFonts w:eastAsia="Batang" w:cs="Times New Roman"/>
          <w:szCs w:val="24"/>
        </w:rPr>
        <w:t xml:space="preserve">Student ubiegający się o świadczenie albo otrzymujący świadczenia niezwłocznie powiadamia uczelnię o wystąpieniu okoliczności powodującej utratę prawa do świadczenia na podstawie niniejszego paragrafu. </w:t>
      </w:r>
    </w:p>
    <w:p w14:paraId="014D483E" w14:textId="5FA0D058" w:rsidR="008E6B9A" w:rsidRPr="0038040D" w:rsidRDefault="008E6B9A" w:rsidP="0072102B">
      <w:pPr>
        <w:pStyle w:val="Paragraf"/>
        <w:spacing w:before="120" w:after="120" w:line="276" w:lineRule="auto"/>
      </w:pPr>
      <w:r w:rsidRPr="0038040D">
        <w:t>§</w:t>
      </w:r>
      <w:r w:rsidR="0087485F" w:rsidRPr="0038040D">
        <w:t xml:space="preserve"> </w:t>
      </w:r>
      <w:r w:rsidR="00C54736" w:rsidRPr="0038040D">
        <w:t>7</w:t>
      </w:r>
    </w:p>
    <w:p w14:paraId="7ED35F5B" w14:textId="6EB4F7E7" w:rsidR="008E6B9A" w:rsidRPr="0038040D" w:rsidRDefault="008E6B9A" w:rsidP="00D6153F">
      <w:pPr>
        <w:widowControl w:val="0"/>
        <w:numPr>
          <w:ilvl w:val="0"/>
          <w:numId w:val="4"/>
        </w:numPr>
        <w:tabs>
          <w:tab w:val="left" w:pos="389"/>
        </w:tabs>
        <w:autoSpaceDE w:val="0"/>
        <w:autoSpaceDN w:val="0"/>
        <w:adjustRightInd w:val="0"/>
        <w:spacing w:after="0"/>
        <w:ind w:left="389" w:hanging="389"/>
        <w:rPr>
          <w:rFonts w:eastAsia="Batang" w:cs="Times New Roman"/>
          <w:szCs w:val="24"/>
        </w:rPr>
      </w:pPr>
      <w:r w:rsidRPr="0038040D">
        <w:rPr>
          <w:rFonts w:eastAsia="Batang" w:cs="Times New Roman"/>
          <w:szCs w:val="24"/>
        </w:rPr>
        <w:t xml:space="preserve">Na </w:t>
      </w:r>
      <w:r w:rsidR="00536586" w:rsidRPr="0038040D">
        <w:rPr>
          <w:rFonts w:eastAsia="Batang" w:cs="Times New Roman"/>
          <w:szCs w:val="24"/>
        </w:rPr>
        <w:t xml:space="preserve">pisemny </w:t>
      </w:r>
      <w:r w:rsidRPr="0038040D">
        <w:rPr>
          <w:rFonts w:eastAsia="Batang" w:cs="Times New Roman"/>
          <w:szCs w:val="24"/>
        </w:rPr>
        <w:t xml:space="preserve">wniosek </w:t>
      </w:r>
      <w:r w:rsidR="002D6246" w:rsidRPr="0038040D">
        <w:rPr>
          <w:rFonts w:eastAsia="Batang" w:cs="Times New Roman"/>
          <w:szCs w:val="24"/>
        </w:rPr>
        <w:t>właściwego</w:t>
      </w:r>
      <w:r w:rsidR="0053753E" w:rsidRPr="0038040D">
        <w:rPr>
          <w:rFonts w:eastAsia="Batang" w:cs="Times New Roman"/>
          <w:szCs w:val="24"/>
        </w:rPr>
        <w:t xml:space="preserve"> organu </w:t>
      </w:r>
      <w:r w:rsidR="002D6BC3" w:rsidRPr="0038040D">
        <w:rPr>
          <w:rFonts w:eastAsia="Batang" w:cs="Times New Roman"/>
          <w:iCs/>
          <w:szCs w:val="24"/>
        </w:rPr>
        <w:t xml:space="preserve">Samorządu Studentów </w:t>
      </w:r>
      <w:r w:rsidR="002D6BC3" w:rsidRPr="0038040D">
        <w:rPr>
          <w:rFonts w:eastAsia="Batang" w:cs="Times New Roman"/>
          <w:szCs w:val="24"/>
        </w:rPr>
        <w:t>i właściwego organ Samorządu Doktorantów</w:t>
      </w:r>
      <w:r w:rsidRPr="0038040D">
        <w:rPr>
          <w:rFonts w:eastAsia="Batang" w:cs="Times New Roman"/>
          <w:szCs w:val="24"/>
        </w:rPr>
        <w:t xml:space="preserve">, </w:t>
      </w:r>
      <w:r w:rsidR="00536586" w:rsidRPr="0038040D">
        <w:rPr>
          <w:rFonts w:eastAsia="Batang" w:cs="Times New Roman"/>
          <w:szCs w:val="24"/>
        </w:rPr>
        <w:t xml:space="preserve">świadczenia przyznaje </w:t>
      </w:r>
      <w:r w:rsidR="00C8464B" w:rsidRPr="0038040D">
        <w:rPr>
          <w:rFonts w:eastAsia="Batang" w:cs="Times New Roman"/>
          <w:szCs w:val="24"/>
        </w:rPr>
        <w:t>właściw</w:t>
      </w:r>
      <w:r w:rsidR="00536586" w:rsidRPr="0038040D">
        <w:rPr>
          <w:rFonts w:eastAsia="Batang" w:cs="Times New Roman"/>
          <w:szCs w:val="24"/>
        </w:rPr>
        <w:t>a</w:t>
      </w:r>
      <w:r w:rsidR="00C8464B" w:rsidRPr="0038040D">
        <w:rPr>
          <w:rFonts w:eastAsia="Batang" w:cs="Times New Roman"/>
          <w:szCs w:val="24"/>
        </w:rPr>
        <w:t xml:space="preserve"> k</w:t>
      </w:r>
      <w:r w:rsidR="00536586" w:rsidRPr="0038040D">
        <w:rPr>
          <w:rFonts w:eastAsia="Batang" w:cs="Times New Roman"/>
          <w:szCs w:val="24"/>
        </w:rPr>
        <w:t>omisja</w:t>
      </w:r>
      <w:r w:rsidR="000B1B6B" w:rsidRPr="0038040D">
        <w:rPr>
          <w:rFonts w:eastAsia="Batang" w:cs="Times New Roman"/>
          <w:szCs w:val="24"/>
        </w:rPr>
        <w:t xml:space="preserve"> </w:t>
      </w:r>
      <w:r w:rsidR="00C8464B" w:rsidRPr="0038040D">
        <w:rPr>
          <w:rFonts w:eastAsia="Batang" w:cs="Times New Roman"/>
          <w:szCs w:val="24"/>
        </w:rPr>
        <w:t>s</w:t>
      </w:r>
      <w:r w:rsidR="00536586" w:rsidRPr="0038040D">
        <w:rPr>
          <w:rFonts w:eastAsia="Batang" w:cs="Times New Roman"/>
          <w:szCs w:val="24"/>
        </w:rPr>
        <w:t>typendialna, a odwołania rozpatruje właściwa odwoławcza komisja stypendialna</w:t>
      </w:r>
      <w:r w:rsidR="00CC3452" w:rsidRPr="0038040D">
        <w:rPr>
          <w:rFonts w:eastAsia="Batang" w:cs="Times New Roman"/>
          <w:szCs w:val="24"/>
        </w:rPr>
        <w:t>,</w:t>
      </w:r>
      <w:r w:rsidR="00C8464B" w:rsidRPr="0038040D">
        <w:rPr>
          <w:rFonts w:eastAsia="Batang" w:cs="Times New Roman"/>
          <w:szCs w:val="24"/>
        </w:rPr>
        <w:t xml:space="preserve"> </w:t>
      </w:r>
      <w:r w:rsidRPr="0038040D">
        <w:rPr>
          <w:rFonts w:eastAsia="Batang" w:cs="Times New Roman"/>
          <w:szCs w:val="24"/>
        </w:rPr>
        <w:t>do spraw związanych</w:t>
      </w:r>
      <w:r w:rsidR="009A719D" w:rsidRPr="0038040D">
        <w:rPr>
          <w:rFonts w:eastAsia="Batang" w:cs="Times New Roman"/>
          <w:szCs w:val="24"/>
        </w:rPr>
        <w:t xml:space="preserve"> </w:t>
      </w:r>
      <w:r w:rsidR="009A719D" w:rsidRPr="0038040D">
        <w:rPr>
          <w:rFonts w:eastAsia="Batang" w:cs="Times New Roman"/>
          <w:szCs w:val="24"/>
        </w:rPr>
        <w:br/>
      </w:r>
      <w:r w:rsidR="00394B1D" w:rsidRPr="0038040D">
        <w:rPr>
          <w:rFonts w:eastAsia="Batang" w:cs="Times New Roman"/>
          <w:szCs w:val="24"/>
        </w:rPr>
        <w:t xml:space="preserve">z przyznawaniem </w:t>
      </w:r>
      <w:r w:rsidR="00536586" w:rsidRPr="0038040D">
        <w:rPr>
          <w:rFonts w:eastAsia="Batang" w:cs="Times New Roman"/>
          <w:szCs w:val="24"/>
        </w:rPr>
        <w:t>ś</w:t>
      </w:r>
      <w:r w:rsidRPr="0038040D">
        <w:rPr>
          <w:rFonts w:eastAsia="Batang" w:cs="Times New Roman"/>
          <w:szCs w:val="24"/>
        </w:rPr>
        <w:t>wiadcze</w:t>
      </w:r>
      <w:r w:rsidR="00394B1D" w:rsidRPr="0038040D">
        <w:rPr>
          <w:rFonts w:eastAsia="Batang" w:cs="Times New Roman"/>
          <w:szCs w:val="24"/>
        </w:rPr>
        <w:t>ń</w:t>
      </w:r>
      <w:r w:rsidRPr="0038040D">
        <w:rPr>
          <w:rFonts w:eastAsia="Batang" w:cs="Times New Roman"/>
          <w:szCs w:val="24"/>
        </w:rPr>
        <w:t>, o których mowa w § 3 ust. 1</w:t>
      </w:r>
      <w:r w:rsidR="00536586" w:rsidRPr="0038040D">
        <w:rPr>
          <w:rFonts w:eastAsia="Batang" w:cs="Times New Roman"/>
          <w:szCs w:val="24"/>
        </w:rPr>
        <w:t xml:space="preserve">. </w:t>
      </w:r>
    </w:p>
    <w:p w14:paraId="2F975E71" w14:textId="77777777" w:rsidR="009D35FF" w:rsidRPr="0038040D" w:rsidRDefault="009D35FF" w:rsidP="009D35FF">
      <w:pPr>
        <w:widowControl w:val="0"/>
        <w:tabs>
          <w:tab w:val="left" w:pos="389"/>
        </w:tabs>
        <w:autoSpaceDE w:val="0"/>
        <w:autoSpaceDN w:val="0"/>
        <w:adjustRightInd w:val="0"/>
        <w:spacing w:after="0"/>
        <w:ind w:left="389"/>
        <w:rPr>
          <w:rFonts w:eastAsia="Batang" w:cs="Times New Roman"/>
          <w:szCs w:val="24"/>
        </w:rPr>
      </w:pPr>
    </w:p>
    <w:p w14:paraId="68AA8C19" w14:textId="69DA2CD7" w:rsidR="00536586" w:rsidRPr="0038040D" w:rsidRDefault="00536586" w:rsidP="00D6153F">
      <w:pPr>
        <w:widowControl w:val="0"/>
        <w:numPr>
          <w:ilvl w:val="0"/>
          <w:numId w:val="4"/>
        </w:numPr>
        <w:tabs>
          <w:tab w:val="left" w:pos="389"/>
        </w:tabs>
        <w:autoSpaceDE w:val="0"/>
        <w:autoSpaceDN w:val="0"/>
        <w:adjustRightInd w:val="0"/>
        <w:spacing w:after="0"/>
        <w:ind w:left="389" w:hanging="389"/>
        <w:rPr>
          <w:rFonts w:eastAsia="Batang" w:cs="Times New Roman"/>
          <w:szCs w:val="24"/>
        </w:rPr>
      </w:pPr>
      <w:r w:rsidRPr="0038040D">
        <w:rPr>
          <w:rFonts w:eastAsia="Batang" w:cs="Times New Roman"/>
          <w:szCs w:val="24"/>
        </w:rPr>
        <w:lastRenderedPageBreak/>
        <w:t>Od decyzji właściwej komisji stypendialnej przysługuje odwołanie do właściwej odwoławczej komisji stypendialnej</w:t>
      </w:r>
      <w:r w:rsidR="00CC3452" w:rsidRPr="0038040D">
        <w:rPr>
          <w:rFonts w:eastAsia="Batang" w:cs="Times New Roman"/>
          <w:szCs w:val="24"/>
        </w:rPr>
        <w:t>,</w:t>
      </w:r>
      <w:r w:rsidRPr="0038040D">
        <w:rPr>
          <w:rFonts w:eastAsia="Batang" w:cs="Times New Roman"/>
          <w:szCs w:val="24"/>
        </w:rPr>
        <w:t xml:space="preserve"> składane w terminie czternastu dni od dnia doręczenia decyzji. </w:t>
      </w:r>
    </w:p>
    <w:p w14:paraId="36237332" w14:textId="0EA75DD8" w:rsidR="00C8464B" w:rsidRPr="0038040D" w:rsidRDefault="00536586" w:rsidP="00D6153F">
      <w:pPr>
        <w:widowControl w:val="0"/>
        <w:numPr>
          <w:ilvl w:val="0"/>
          <w:numId w:val="4"/>
        </w:numPr>
        <w:tabs>
          <w:tab w:val="left" w:pos="389"/>
        </w:tabs>
        <w:autoSpaceDE w:val="0"/>
        <w:autoSpaceDN w:val="0"/>
        <w:adjustRightInd w:val="0"/>
        <w:spacing w:after="0"/>
        <w:ind w:left="389" w:hanging="389"/>
        <w:rPr>
          <w:rFonts w:eastAsia="Batang" w:cs="Times New Roman"/>
          <w:szCs w:val="24"/>
        </w:rPr>
      </w:pPr>
      <w:r w:rsidRPr="0038040D">
        <w:rPr>
          <w:rFonts w:eastAsia="Batang" w:cs="Times New Roman"/>
          <w:szCs w:val="24"/>
        </w:rPr>
        <w:t>Komisje, o których mowa w ust. 1 niniejszego paragrafu, powołuje Rektor</w:t>
      </w:r>
      <w:r w:rsidR="00DF2AAC" w:rsidRPr="0038040D">
        <w:rPr>
          <w:rFonts w:eastAsia="Batang" w:cs="Times New Roman"/>
          <w:szCs w:val="24"/>
        </w:rPr>
        <w:t xml:space="preserve"> i przekazuje </w:t>
      </w:r>
      <w:r w:rsidR="00374AA7" w:rsidRPr="0038040D">
        <w:rPr>
          <w:rFonts w:eastAsia="Batang" w:cs="Times New Roman"/>
          <w:szCs w:val="24"/>
        </w:rPr>
        <w:t>im</w:t>
      </w:r>
      <w:r w:rsidR="00DF2AAC" w:rsidRPr="0038040D">
        <w:rPr>
          <w:rFonts w:eastAsia="Batang" w:cs="Times New Roman"/>
          <w:szCs w:val="24"/>
        </w:rPr>
        <w:t xml:space="preserve"> kompetencje w zakresie przyznawania świadczeń, o których mowa w § 3 ust. 1</w:t>
      </w:r>
      <w:r w:rsidRPr="0038040D">
        <w:rPr>
          <w:rFonts w:eastAsia="Batang" w:cs="Times New Roman"/>
          <w:szCs w:val="24"/>
        </w:rPr>
        <w:t>.</w:t>
      </w:r>
    </w:p>
    <w:p w14:paraId="67CB741B" w14:textId="310351AA" w:rsidR="008E6B9A" w:rsidRPr="0038040D" w:rsidRDefault="008E6B9A" w:rsidP="00D6153F">
      <w:pPr>
        <w:widowControl w:val="0"/>
        <w:numPr>
          <w:ilvl w:val="0"/>
          <w:numId w:val="4"/>
        </w:numPr>
        <w:tabs>
          <w:tab w:val="left" w:pos="389"/>
        </w:tabs>
        <w:autoSpaceDE w:val="0"/>
        <w:autoSpaceDN w:val="0"/>
        <w:adjustRightInd w:val="0"/>
        <w:spacing w:after="0"/>
        <w:ind w:left="389" w:hanging="389"/>
        <w:rPr>
          <w:rFonts w:eastAsia="Batang" w:cs="Times New Roman"/>
          <w:szCs w:val="24"/>
        </w:rPr>
      </w:pPr>
      <w:r w:rsidRPr="0038040D">
        <w:rPr>
          <w:rFonts w:eastAsia="Batang" w:cs="Times New Roman"/>
          <w:szCs w:val="24"/>
        </w:rPr>
        <w:t xml:space="preserve">Świadczenia, o których mowa w § 3 ust. 1 są przyznawane przez </w:t>
      </w:r>
      <w:r w:rsidR="0033028C" w:rsidRPr="0038040D">
        <w:rPr>
          <w:rFonts w:eastAsia="Batang" w:cs="Times New Roman"/>
          <w:szCs w:val="24"/>
        </w:rPr>
        <w:t>właściwą</w:t>
      </w:r>
      <w:r w:rsidRPr="0038040D">
        <w:rPr>
          <w:rFonts w:eastAsia="Batang" w:cs="Times New Roman"/>
          <w:szCs w:val="24"/>
        </w:rPr>
        <w:t xml:space="preserve"> </w:t>
      </w:r>
      <w:r w:rsidR="0033028C" w:rsidRPr="0038040D">
        <w:rPr>
          <w:rFonts w:eastAsia="Batang" w:cs="Times New Roman"/>
          <w:szCs w:val="24"/>
        </w:rPr>
        <w:t>komisję s</w:t>
      </w:r>
      <w:r w:rsidRPr="0038040D">
        <w:rPr>
          <w:rFonts w:eastAsia="Batang" w:cs="Times New Roman"/>
          <w:szCs w:val="24"/>
        </w:rPr>
        <w:t xml:space="preserve">typendialną na pisemny wniosek </w:t>
      </w:r>
      <w:r w:rsidR="00063FB5" w:rsidRPr="0038040D">
        <w:rPr>
          <w:rFonts w:eastAsia="Batang" w:cs="Times New Roman"/>
          <w:szCs w:val="24"/>
        </w:rPr>
        <w:t>studenta</w:t>
      </w:r>
      <w:r w:rsidR="009A719D" w:rsidRPr="0038040D">
        <w:rPr>
          <w:rFonts w:eastAsia="Batang" w:cs="Times New Roman"/>
          <w:szCs w:val="24"/>
        </w:rPr>
        <w:t xml:space="preserve"> lub doktoranta</w:t>
      </w:r>
      <w:r w:rsidRPr="0038040D">
        <w:rPr>
          <w:rFonts w:eastAsia="Batang" w:cs="Times New Roman"/>
          <w:szCs w:val="24"/>
        </w:rPr>
        <w:t>.</w:t>
      </w:r>
    </w:p>
    <w:p w14:paraId="35D366FF" w14:textId="77777777" w:rsidR="008E6B9A" w:rsidRPr="0038040D" w:rsidRDefault="008E6B9A" w:rsidP="00D6153F">
      <w:pPr>
        <w:widowControl w:val="0"/>
        <w:numPr>
          <w:ilvl w:val="0"/>
          <w:numId w:val="4"/>
        </w:numPr>
        <w:tabs>
          <w:tab w:val="left" w:pos="389"/>
        </w:tabs>
        <w:autoSpaceDE w:val="0"/>
        <w:autoSpaceDN w:val="0"/>
        <w:adjustRightInd w:val="0"/>
        <w:spacing w:after="0"/>
        <w:ind w:left="389" w:hanging="389"/>
        <w:rPr>
          <w:rFonts w:eastAsia="Batang" w:cs="Times New Roman"/>
          <w:szCs w:val="24"/>
        </w:rPr>
      </w:pPr>
      <w:r w:rsidRPr="0038040D">
        <w:rPr>
          <w:rFonts w:eastAsia="Batang" w:cs="Times New Roman"/>
          <w:szCs w:val="24"/>
        </w:rPr>
        <w:t>Wzory wniosków o przyznanie świadczeń stanowią załączniki do niniejszego Regulaminu.</w:t>
      </w:r>
    </w:p>
    <w:p w14:paraId="0A2323A7" w14:textId="59445ED6" w:rsidR="008E6B9A" w:rsidRPr="0038040D" w:rsidRDefault="008E6B9A" w:rsidP="00D6153F">
      <w:pPr>
        <w:widowControl w:val="0"/>
        <w:numPr>
          <w:ilvl w:val="0"/>
          <w:numId w:val="4"/>
        </w:numPr>
        <w:tabs>
          <w:tab w:val="left" w:pos="389"/>
        </w:tabs>
        <w:autoSpaceDE w:val="0"/>
        <w:autoSpaceDN w:val="0"/>
        <w:adjustRightInd w:val="0"/>
        <w:spacing w:after="0"/>
        <w:ind w:left="389" w:hanging="389"/>
        <w:rPr>
          <w:rFonts w:eastAsia="Batang" w:cs="Times New Roman"/>
          <w:szCs w:val="24"/>
        </w:rPr>
      </w:pPr>
      <w:r w:rsidRPr="0038040D">
        <w:rPr>
          <w:rFonts w:eastAsia="Batang" w:cs="Times New Roman"/>
          <w:szCs w:val="24"/>
        </w:rPr>
        <w:t>Świadczenia pobrane na podstawie nieprawdz</w:t>
      </w:r>
      <w:r w:rsidR="00E65398" w:rsidRPr="0038040D">
        <w:rPr>
          <w:rFonts w:eastAsia="Batang" w:cs="Times New Roman"/>
          <w:szCs w:val="24"/>
        </w:rPr>
        <w:t>iwych danych podlegają zwrotowi na rachunek bankowy wskazany przez Uczelnię.</w:t>
      </w:r>
    </w:p>
    <w:p w14:paraId="011B6E13" w14:textId="74753F53" w:rsidR="008E6B9A" w:rsidRPr="0038040D" w:rsidRDefault="0033028C" w:rsidP="00D6153F">
      <w:pPr>
        <w:widowControl w:val="0"/>
        <w:numPr>
          <w:ilvl w:val="0"/>
          <w:numId w:val="4"/>
        </w:numPr>
        <w:tabs>
          <w:tab w:val="left" w:pos="389"/>
        </w:tabs>
        <w:autoSpaceDE w:val="0"/>
        <w:autoSpaceDN w:val="0"/>
        <w:adjustRightInd w:val="0"/>
        <w:spacing w:after="0"/>
        <w:ind w:left="389" w:hanging="389"/>
        <w:rPr>
          <w:rFonts w:eastAsia="Batang" w:cs="Times New Roman"/>
          <w:szCs w:val="24"/>
        </w:rPr>
      </w:pPr>
      <w:r w:rsidRPr="0038040D">
        <w:rPr>
          <w:rFonts w:eastAsia="Batang" w:cs="Times New Roman"/>
          <w:szCs w:val="24"/>
        </w:rPr>
        <w:t>Właściwa k</w:t>
      </w:r>
      <w:r w:rsidR="008E6B9A" w:rsidRPr="0038040D">
        <w:rPr>
          <w:rFonts w:eastAsia="Batang" w:cs="Times New Roman"/>
          <w:szCs w:val="24"/>
        </w:rPr>
        <w:t xml:space="preserve">omisja </w:t>
      </w:r>
      <w:r w:rsidRPr="0038040D">
        <w:rPr>
          <w:rFonts w:eastAsia="Batang" w:cs="Times New Roman"/>
          <w:szCs w:val="24"/>
        </w:rPr>
        <w:t xml:space="preserve">stypendialna lub właściwa odwoławcza komisja stypendialna </w:t>
      </w:r>
      <w:r w:rsidR="008E6B9A" w:rsidRPr="0038040D">
        <w:rPr>
          <w:rFonts w:eastAsia="Batang" w:cs="Times New Roman"/>
          <w:szCs w:val="24"/>
        </w:rPr>
        <w:t>w przypadku stwierdzenia podania przez studenta nieprawdziwych danych, może skierować sprawę do Rektora z wnioskiem o wszczęcie postępowania wyjaśniającego.</w:t>
      </w:r>
    </w:p>
    <w:p w14:paraId="510B4664" w14:textId="2787321C" w:rsidR="00901294" w:rsidRPr="0038040D" w:rsidRDefault="00901294" w:rsidP="00D6153F">
      <w:pPr>
        <w:widowControl w:val="0"/>
        <w:numPr>
          <w:ilvl w:val="0"/>
          <w:numId w:val="4"/>
        </w:numPr>
        <w:tabs>
          <w:tab w:val="left" w:pos="389"/>
        </w:tabs>
        <w:autoSpaceDE w:val="0"/>
        <w:autoSpaceDN w:val="0"/>
        <w:adjustRightInd w:val="0"/>
        <w:spacing w:after="0"/>
        <w:ind w:left="389" w:hanging="389"/>
        <w:rPr>
          <w:rFonts w:eastAsia="Batang" w:cs="Times New Roman"/>
          <w:szCs w:val="24"/>
        </w:rPr>
      </w:pPr>
      <w:r w:rsidRPr="0038040D">
        <w:rPr>
          <w:rFonts w:eastAsia="Batang" w:cs="Times New Roman"/>
          <w:szCs w:val="24"/>
        </w:rPr>
        <w:t xml:space="preserve">Stwierdzenie podania fałszywych danych we wniosku o przyznanie pomocy materialnej powoduje natychmiastowe wstrzymanie przyznanej pomocy oraz obowiązek zwrotu nienależnie pobranych świadczeń w trybie postępowania ustalającego w decyzji administracyjnej wysokość nienależnie pobranego świadczenia i obowiązek jego zwrotu. Decyzja administracyjna przyznająca świadczenie nienależne jest obarczona wadą nieważności, o której mowa w art. 156 § 1 pkt 7 ustawy z dnia 14 czerwca 1960 r. Kodeks postępowania administracyjnego. </w:t>
      </w:r>
    </w:p>
    <w:p w14:paraId="42618C83" w14:textId="596AA672" w:rsidR="008E6B9A" w:rsidRPr="0038040D" w:rsidRDefault="008E6B9A" w:rsidP="0072102B">
      <w:pPr>
        <w:pStyle w:val="Paragraf"/>
        <w:spacing w:before="120" w:after="120" w:line="276" w:lineRule="auto"/>
      </w:pPr>
      <w:r w:rsidRPr="0038040D">
        <w:t>§</w:t>
      </w:r>
      <w:r w:rsidR="0087485F" w:rsidRPr="0038040D">
        <w:t xml:space="preserve"> </w:t>
      </w:r>
      <w:r w:rsidR="00C54736" w:rsidRPr="0038040D">
        <w:t>8</w:t>
      </w:r>
    </w:p>
    <w:p w14:paraId="5DDCF71E" w14:textId="3A3ED523" w:rsidR="008E6B9A" w:rsidRPr="0038040D" w:rsidRDefault="00705250" w:rsidP="00D6153F">
      <w:pPr>
        <w:widowControl w:val="0"/>
        <w:numPr>
          <w:ilvl w:val="0"/>
          <w:numId w:val="18"/>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S</w:t>
      </w:r>
      <w:r w:rsidR="008E6B9A" w:rsidRPr="0038040D">
        <w:rPr>
          <w:rFonts w:eastAsia="Batang" w:cs="Times New Roman"/>
          <w:szCs w:val="24"/>
        </w:rPr>
        <w:t>typendia, o których mowa w § 3 ust. 1 pkt. 1, 2, 4, są przyznawane</w:t>
      </w:r>
      <w:r w:rsidR="009D3014" w:rsidRPr="0038040D">
        <w:rPr>
          <w:rFonts w:eastAsia="Batang" w:cs="Times New Roman"/>
          <w:szCs w:val="24"/>
        </w:rPr>
        <w:t xml:space="preserve"> w danym roku akademickim</w:t>
      </w:r>
      <w:r w:rsidR="008E6B9A" w:rsidRPr="0038040D">
        <w:rPr>
          <w:rFonts w:eastAsia="Batang" w:cs="Times New Roman"/>
          <w:szCs w:val="24"/>
        </w:rPr>
        <w:t xml:space="preserve"> przez okres do 10</w:t>
      </w:r>
      <w:r w:rsidR="001179F7" w:rsidRPr="0038040D">
        <w:rPr>
          <w:rFonts w:eastAsia="Batang" w:cs="Times New Roman"/>
          <w:szCs w:val="24"/>
        </w:rPr>
        <w:t>-ciu</w:t>
      </w:r>
      <w:r w:rsidR="008E6B9A" w:rsidRPr="0038040D">
        <w:rPr>
          <w:rFonts w:eastAsia="Batang" w:cs="Times New Roman"/>
          <w:szCs w:val="24"/>
        </w:rPr>
        <w:t xml:space="preserve"> miesięcy, a gdy kształcenie trwa semestr – przez okres </w:t>
      </w:r>
      <w:r w:rsidR="009D3014" w:rsidRPr="0038040D">
        <w:rPr>
          <w:rFonts w:eastAsia="Batang" w:cs="Times New Roman"/>
          <w:szCs w:val="24"/>
        </w:rPr>
        <w:br/>
      </w:r>
      <w:r w:rsidR="008E6B9A" w:rsidRPr="0038040D">
        <w:rPr>
          <w:rFonts w:eastAsia="Batang" w:cs="Times New Roman"/>
          <w:szCs w:val="24"/>
        </w:rPr>
        <w:t>do 5 miesięcy.</w:t>
      </w:r>
      <w:r w:rsidR="009F3B8D" w:rsidRPr="0038040D">
        <w:rPr>
          <w:rFonts w:eastAsia="Batang" w:cs="Times New Roman"/>
          <w:szCs w:val="24"/>
        </w:rPr>
        <w:t xml:space="preserve"> D</w:t>
      </w:r>
      <w:r w:rsidR="009D3014" w:rsidRPr="0038040D">
        <w:rPr>
          <w:rFonts w:eastAsia="Batang" w:cs="Times New Roman"/>
          <w:szCs w:val="24"/>
        </w:rPr>
        <w:t>ecyzja administracyjna wydawana</w:t>
      </w:r>
      <w:r w:rsidR="009F3B8D" w:rsidRPr="0038040D">
        <w:rPr>
          <w:rFonts w:eastAsia="Batang" w:cs="Times New Roman"/>
          <w:szCs w:val="24"/>
        </w:rPr>
        <w:t xml:space="preserve"> jest na każdy semestr roku akademickiego.</w:t>
      </w:r>
      <w:r w:rsidR="00394B1D" w:rsidRPr="0038040D">
        <w:rPr>
          <w:rFonts w:eastAsia="Batang" w:cs="Times New Roman"/>
          <w:szCs w:val="24"/>
        </w:rPr>
        <w:t xml:space="preserve"> </w:t>
      </w:r>
    </w:p>
    <w:p w14:paraId="217BCA0A" w14:textId="4A74D1B3" w:rsidR="008E6B9A" w:rsidRPr="0038040D" w:rsidRDefault="00374AA7" w:rsidP="00D6153F">
      <w:pPr>
        <w:widowControl w:val="0"/>
        <w:numPr>
          <w:ilvl w:val="0"/>
          <w:numId w:val="18"/>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Zapomoga jest wypłacana jednorazowo i </w:t>
      </w:r>
      <w:r w:rsidR="00543A21" w:rsidRPr="0038040D">
        <w:rPr>
          <w:rFonts w:eastAsia="Batang" w:cs="Times New Roman"/>
          <w:szCs w:val="24"/>
        </w:rPr>
        <w:t xml:space="preserve">może być przyznana </w:t>
      </w:r>
      <w:r w:rsidR="008E6B9A" w:rsidRPr="0038040D">
        <w:rPr>
          <w:rFonts w:eastAsia="Batang" w:cs="Times New Roman"/>
          <w:szCs w:val="24"/>
        </w:rPr>
        <w:t>nie częściej niż 2 razy w roku akademickim.</w:t>
      </w:r>
    </w:p>
    <w:p w14:paraId="0438E3B9" w14:textId="77777777" w:rsidR="009E2666" w:rsidRPr="0038040D" w:rsidRDefault="008E6B9A" w:rsidP="00D6153F">
      <w:pPr>
        <w:widowControl w:val="0"/>
        <w:numPr>
          <w:ilvl w:val="0"/>
          <w:numId w:val="18"/>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Decyzja o przyznaniu świadczenia, o którym mowa w § 3 ust. 1 pkt. 1, 2, 4 wygasa z ostatnim dniem miesiąca, w którym student utracił prawo do świadczenia z powodu uzyskania </w:t>
      </w:r>
      <w:r w:rsidR="00801AD6" w:rsidRPr="0038040D">
        <w:rPr>
          <w:rFonts w:eastAsia="Batang" w:cs="Times New Roman"/>
          <w:szCs w:val="24"/>
        </w:rPr>
        <w:t>stopnia</w:t>
      </w:r>
      <w:r w:rsidRPr="0038040D">
        <w:rPr>
          <w:rFonts w:eastAsia="Batang" w:cs="Times New Roman"/>
          <w:szCs w:val="24"/>
        </w:rPr>
        <w:t xml:space="preserve"> zawodowego, o którym mowa w § </w:t>
      </w:r>
      <w:r w:rsidR="0010652D" w:rsidRPr="0038040D">
        <w:rPr>
          <w:rFonts w:eastAsia="Batang" w:cs="Times New Roman"/>
          <w:szCs w:val="24"/>
        </w:rPr>
        <w:t>6</w:t>
      </w:r>
      <w:r w:rsidRPr="0038040D">
        <w:rPr>
          <w:rFonts w:eastAsia="Batang" w:cs="Times New Roman"/>
          <w:szCs w:val="24"/>
        </w:rPr>
        <w:t xml:space="preserve"> ust. </w:t>
      </w:r>
      <w:r w:rsidR="00082E00" w:rsidRPr="0038040D">
        <w:rPr>
          <w:rFonts w:eastAsia="Batang" w:cs="Times New Roman"/>
          <w:szCs w:val="24"/>
        </w:rPr>
        <w:t>3 pkt. 2 lub został skreślony z </w:t>
      </w:r>
      <w:r w:rsidRPr="0038040D">
        <w:rPr>
          <w:rFonts w:eastAsia="Batang" w:cs="Times New Roman"/>
          <w:szCs w:val="24"/>
        </w:rPr>
        <w:t xml:space="preserve">listy studentów na kierunku studiów, na którym otrzymywał świadczenia, albo upłynął okres, o którym mowa w § </w:t>
      </w:r>
      <w:r w:rsidR="00394B1D" w:rsidRPr="0038040D">
        <w:rPr>
          <w:rFonts w:eastAsia="Batang" w:cs="Times New Roman"/>
          <w:szCs w:val="24"/>
        </w:rPr>
        <w:t>6</w:t>
      </w:r>
      <w:r w:rsidRPr="0038040D">
        <w:rPr>
          <w:rFonts w:eastAsia="Batang" w:cs="Times New Roman"/>
          <w:szCs w:val="24"/>
        </w:rPr>
        <w:t xml:space="preserve"> ust. 3 pkt. 1.</w:t>
      </w:r>
      <w:r w:rsidR="009E2666" w:rsidRPr="0038040D">
        <w:rPr>
          <w:rFonts w:eastAsia="Batang" w:cs="Times New Roman"/>
          <w:szCs w:val="24"/>
        </w:rPr>
        <w:t xml:space="preserve"> </w:t>
      </w:r>
    </w:p>
    <w:p w14:paraId="7087225E" w14:textId="4BDE6284" w:rsidR="008E6B9A" w:rsidRPr="0038040D" w:rsidRDefault="008E6B9A" w:rsidP="0072102B">
      <w:pPr>
        <w:pStyle w:val="Paragraf"/>
        <w:spacing w:before="120" w:after="120" w:line="276" w:lineRule="auto"/>
      </w:pPr>
      <w:r w:rsidRPr="0038040D">
        <w:t>§</w:t>
      </w:r>
      <w:r w:rsidR="0087485F" w:rsidRPr="0038040D">
        <w:t xml:space="preserve"> </w:t>
      </w:r>
      <w:r w:rsidR="00C54736" w:rsidRPr="0038040D">
        <w:t>9</w:t>
      </w:r>
    </w:p>
    <w:p w14:paraId="3D0282C6" w14:textId="77777777" w:rsidR="008E6B9A" w:rsidRPr="0038040D" w:rsidRDefault="008E6B9A" w:rsidP="00D6153F">
      <w:pPr>
        <w:widowControl w:val="0"/>
        <w:numPr>
          <w:ilvl w:val="0"/>
          <w:numId w:val="33"/>
        </w:numPr>
        <w:tabs>
          <w:tab w:val="left" w:pos="389"/>
        </w:tabs>
        <w:autoSpaceDE w:val="0"/>
        <w:autoSpaceDN w:val="0"/>
        <w:adjustRightInd w:val="0"/>
        <w:spacing w:after="0"/>
        <w:ind w:hanging="720"/>
        <w:rPr>
          <w:rFonts w:eastAsia="Batang" w:cs="Times New Roman"/>
          <w:szCs w:val="24"/>
        </w:rPr>
      </w:pPr>
      <w:r w:rsidRPr="0038040D">
        <w:rPr>
          <w:rFonts w:eastAsia="Batang" w:cs="Times New Roman"/>
          <w:szCs w:val="24"/>
        </w:rPr>
        <w:t>Studenci, którzy:</w:t>
      </w:r>
    </w:p>
    <w:p w14:paraId="245FC311" w14:textId="1C02A8FA" w:rsidR="008E6B9A" w:rsidRPr="0038040D" w:rsidRDefault="008E6B9A" w:rsidP="00D6153F">
      <w:pPr>
        <w:widowControl w:val="0"/>
        <w:numPr>
          <w:ilvl w:val="0"/>
          <w:numId w:val="5"/>
        </w:numPr>
        <w:tabs>
          <w:tab w:val="left" w:pos="851"/>
        </w:tabs>
        <w:autoSpaceDE w:val="0"/>
        <w:autoSpaceDN w:val="0"/>
        <w:adjustRightInd w:val="0"/>
        <w:spacing w:after="0"/>
        <w:ind w:left="821" w:hanging="396"/>
        <w:rPr>
          <w:rFonts w:eastAsia="Batang" w:cs="Times New Roman"/>
          <w:szCs w:val="24"/>
        </w:rPr>
      </w:pPr>
      <w:r w:rsidRPr="0038040D">
        <w:rPr>
          <w:rFonts w:eastAsia="Batang" w:cs="Times New Roman"/>
          <w:szCs w:val="24"/>
        </w:rPr>
        <w:t>powtarzają rok studiów lub zostali przywróceni w prawach studenta po skreśleniu z listy studentów z powodu niezaliczenia roku - mogą otr</w:t>
      </w:r>
      <w:r w:rsidR="00D47FB1" w:rsidRPr="0038040D">
        <w:rPr>
          <w:rFonts w:eastAsia="Batang" w:cs="Times New Roman"/>
          <w:szCs w:val="24"/>
        </w:rPr>
        <w:t xml:space="preserve">zymywać świadczenia określone </w:t>
      </w:r>
      <w:r w:rsidR="00D47FB1" w:rsidRPr="0038040D">
        <w:rPr>
          <w:rFonts w:eastAsia="Batang" w:cs="Times New Roman"/>
          <w:szCs w:val="24"/>
        </w:rPr>
        <w:br/>
        <w:t xml:space="preserve">w § </w:t>
      </w:r>
      <w:r w:rsidRPr="0038040D">
        <w:rPr>
          <w:rFonts w:eastAsia="Batang" w:cs="Times New Roman"/>
          <w:szCs w:val="24"/>
        </w:rPr>
        <w:t>3 ust. 1 pkt 1, 2, i 3;</w:t>
      </w:r>
    </w:p>
    <w:p w14:paraId="08CB348D" w14:textId="3776140D" w:rsidR="008E6B9A" w:rsidRPr="0038040D" w:rsidRDefault="008E6B9A" w:rsidP="00D6153F">
      <w:pPr>
        <w:widowControl w:val="0"/>
        <w:numPr>
          <w:ilvl w:val="0"/>
          <w:numId w:val="5"/>
        </w:numPr>
        <w:tabs>
          <w:tab w:val="left" w:pos="851"/>
        </w:tabs>
        <w:autoSpaceDE w:val="0"/>
        <w:autoSpaceDN w:val="0"/>
        <w:adjustRightInd w:val="0"/>
        <w:spacing w:after="0"/>
        <w:ind w:left="821" w:hanging="396"/>
        <w:rPr>
          <w:rFonts w:eastAsia="Batang" w:cs="Times New Roman"/>
          <w:szCs w:val="24"/>
        </w:rPr>
      </w:pPr>
      <w:r w:rsidRPr="0038040D">
        <w:rPr>
          <w:rFonts w:eastAsia="Batang" w:cs="Times New Roman"/>
          <w:szCs w:val="24"/>
        </w:rPr>
        <w:t>przebywają na urlopie zdrowotnym, macierzyńskim oraz na urlopie przyznanym przez Kierownika Dydaktycznego mogą w uzasadnionych, szczególnych przypa</w:t>
      </w:r>
      <w:r w:rsidR="00D47FB1" w:rsidRPr="0038040D">
        <w:rPr>
          <w:rFonts w:eastAsia="Batang" w:cs="Times New Roman"/>
          <w:szCs w:val="24"/>
        </w:rPr>
        <w:t xml:space="preserve">dkach otrzymywać świadczenia, o </w:t>
      </w:r>
      <w:r w:rsidRPr="0038040D">
        <w:rPr>
          <w:rFonts w:eastAsia="Batang" w:cs="Times New Roman"/>
          <w:szCs w:val="24"/>
        </w:rPr>
        <w:t xml:space="preserve">których mowa w § 3 ust. 1. </w:t>
      </w:r>
    </w:p>
    <w:p w14:paraId="76ABC2BC" w14:textId="77777777" w:rsidR="008E6B9A" w:rsidRPr="0038040D" w:rsidRDefault="008E6B9A" w:rsidP="00D6153F">
      <w:pPr>
        <w:widowControl w:val="0"/>
        <w:numPr>
          <w:ilvl w:val="0"/>
          <w:numId w:val="33"/>
        </w:numPr>
        <w:tabs>
          <w:tab w:val="left" w:pos="389"/>
        </w:tabs>
        <w:autoSpaceDE w:val="0"/>
        <w:autoSpaceDN w:val="0"/>
        <w:adjustRightInd w:val="0"/>
        <w:spacing w:after="0"/>
        <w:ind w:left="426" w:hanging="426"/>
        <w:rPr>
          <w:rFonts w:eastAsia="Batang" w:cs="Times New Roman"/>
          <w:szCs w:val="24"/>
        </w:rPr>
      </w:pPr>
      <w:r w:rsidRPr="0038040D">
        <w:rPr>
          <w:rFonts w:eastAsia="Batang" w:cs="Times New Roman"/>
          <w:szCs w:val="24"/>
        </w:rPr>
        <w:t>Utrata prawa do korzystania ze świadczeń otrzymywanych na danym kierunku studiów następuje w przypadku:</w:t>
      </w:r>
    </w:p>
    <w:p w14:paraId="365AAB5F" w14:textId="34A56D53" w:rsidR="008E6B9A" w:rsidRPr="0038040D" w:rsidRDefault="008E6B9A" w:rsidP="00D6153F">
      <w:pPr>
        <w:widowControl w:val="0"/>
        <w:numPr>
          <w:ilvl w:val="2"/>
          <w:numId w:val="34"/>
        </w:numPr>
        <w:tabs>
          <w:tab w:val="left" w:pos="851"/>
        </w:tabs>
        <w:autoSpaceDE w:val="0"/>
        <w:autoSpaceDN w:val="0"/>
        <w:adjustRightInd w:val="0"/>
        <w:spacing w:after="0"/>
        <w:ind w:left="851" w:hanging="425"/>
        <w:rPr>
          <w:rFonts w:eastAsia="Batang" w:cs="Times New Roman"/>
          <w:szCs w:val="24"/>
        </w:rPr>
      </w:pPr>
      <w:r w:rsidRPr="0038040D">
        <w:rPr>
          <w:rFonts w:eastAsia="Batang" w:cs="Times New Roman"/>
          <w:szCs w:val="24"/>
        </w:rPr>
        <w:t xml:space="preserve">gdy egzamin dyplomowy odbywa się po zakończeniu </w:t>
      </w:r>
      <w:r w:rsidR="00D47FB1" w:rsidRPr="0038040D">
        <w:rPr>
          <w:rFonts w:eastAsia="Batang" w:cs="Times New Roman"/>
          <w:szCs w:val="24"/>
        </w:rPr>
        <w:t xml:space="preserve">ostatniego roku akademickiego </w:t>
      </w:r>
      <w:r w:rsidR="00D47FB1" w:rsidRPr="0038040D">
        <w:rPr>
          <w:rFonts w:eastAsia="Batang" w:cs="Times New Roman"/>
          <w:szCs w:val="24"/>
        </w:rPr>
        <w:br/>
        <w:t xml:space="preserve">w </w:t>
      </w:r>
      <w:r w:rsidRPr="0038040D">
        <w:rPr>
          <w:rFonts w:eastAsia="Batang" w:cs="Times New Roman"/>
          <w:szCs w:val="24"/>
        </w:rPr>
        <w:t>ramach toku studiów,</w:t>
      </w:r>
    </w:p>
    <w:p w14:paraId="4F6D25C4" w14:textId="77777777" w:rsidR="008E6B9A" w:rsidRPr="0038040D" w:rsidRDefault="008E6B9A" w:rsidP="00D6153F">
      <w:pPr>
        <w:widowControl w:val="0"/>
        <w:numPr>
          <w:ilvl w:val="2"/>
          <w:numId w:val="34"/>
        </w:numPr>
        <w:tabs>
          <w:tab w:val="left" w:pos="851"/>
        </w:tabs>
        <w:autoSpaceDE w:val="0"/>
        <w:autoSpaceDN w:val="0"/>
        <w:adjustRightInd w:val="0"/>
        <w:spacing w:after="0"/>
        <w:ind w:left="851" w:hanging="425"/>
        <w:rPr>
          <w:rFonts w:eastAsia="Batang" w:cs="Times New Roman"/>
          <w:szCs w:val="24"/>
        </w:rPr>
      </w:pPr>
      <w:r w:rsidRPr="0038040D">
        <w:rPr>
          <w:rFonts w:eastAsia="Batang" w:cs="Times New Roman"/>
          <w:szCs w:val="24"/>
        </w:rPr>
        <w:t>z powodu zawieszenia w prawach studenta na podstawie orzeczenia Komisji Dyscyplinarnej.</w:t>
      </w:r>
    </w:p>
    <w:p w14:paraId="294EAA45" w14:textId="1AEE1E80" w:rsidR="008E6B9A" w:rsidRPr="0038040D" w:rsidRDefault="008E6B9A" w:rsidP="00D6153F">
      <w:pPr>
        <w:widowControl w:val="0"/>
        <w:numPr>
          <w:ilvl w:val="0"/>
          <w:numId w:val="33"/>
        </w:numPr>
        <w:tabs>
          <w:tab w:val="left" w:pos="426"/>
          <w:tab w:val="left" w:pos="851"/>
        </w:tabs>
        <w:autoSpaceDE w:val="0"/>
        <w:autoSpaceDN w:val="0"/>
        <w:adjustRightInd w:val="0"/>
        <w:spacing w:after="0"/>
        <w:ind w:left="426" w:hanging="426"/>
        <w:rPr>
          <w:rFonts w:eastAsia="Batang" w:cs="Times New Roman"/>
          <w:szCs w:val="24"/>
        </w:rPr>
      </w:pPr>
      <w:r w:rsidRPr="0038040D">
        <w:rPr>
          <w:rFonts w:eastAsia="Batang" w:cs="Times New Roman"/>
          <w:szCs w:val="24"/>
        </w:rPr>
        <w:t>Student Politechniki Częstochowskiej skierowany na st</w:t>
      </w:r>
      <w:r w:rsidR="00D47FB1" w:rsidRPr="0038040D">
        <w:rPr>
          <w:rFonts w:eastAsia="Batang" w:cs="Times New Roman"/>
          <w:szCs w:val="24"/>
        </w:rPr>
        <w:t xml:space="preserve">udia do innej uczelni w kraju i za </w:t>
      </w:r>
      <w:r w:rsidRPr="0038040D">
        <w:rPr>
          <w:rFonts w:eastAsia="Batang" w:cs="Times New Roman"/>
          <w:szCs w:val="24"/>
        </w:rPr>
        <w:t>granicą (np. Erasmus+), może otrzymywać wszystkie świadczenia,</w:t>
      </w:r>
      <w:r w:rsidR="00A24E42" w:rsidRPr="0038040D">
        <w:rPr>
          <w:rFonts w:eastAsia="Batang" w:cs="Times New Roman"/>
          <w:szCs w:val="24"/>
        </w:rPr>
        <w:t xml:space="preserve"> </w:t>
      </w:r>
      <w:r w:rsidRPr="0038040D">
        <w:rPr>
          <w:rFonts w:eastAsia="Batang" w:cs="Times New Roman"/>
          <w:szCs w:val="24"/>
        </w:rPr>
        <w:t>o ile spełnia warunki niezbędne do otrzymania tych świadczeń.</w:t>
      </w:r>
    </w:p>
    <w:p w14:paraId="49E6D948" w14:textId="34CB2323" w:rsidR="008E6B9A" w:rsidRPr="0038040D" w:rsidRDefault="008E6B9A" w:rsidP="00D6153F">
      <w:pPr>
        <w:widowControl w:val="0"/>
        <w:numPr>
          <w:ilvl w:val="0"/>
          <w:numId w:val="33"/>
        </w:numPr>
        <w:autoSpaceDE w:val="0"/>
        <w:autoSpaceDN w:val="0"/>
        <w:adjustRightInd w:val="0"/>
        <w:spacing w:after="0"/>
        <w:ind w:left="426" w:hanging="426"/>
        <w:rPr>
          <w:rFonts w:eastAsia="Batang" w:cs="Times New Roman"/>
          <w:szCs w:val="24"/>
          <w:lang w:eastAsia="ko-KR"/>
        </w:rPr>
      </w:pPr>
      <w:r w:rsidRPr="0038040D">
        <w:rPr>
          <w:rFonts w:eastAsia="Batang" w:cs="Times New Roman"/>
          <w:szCs w:val="24"/>
          <w:lang w:eastAsia="ko-KR"/>
        </w:rPr>
        <w:lastRenderedPageBreak/>
        <w:t>Wypłaty świadczeń zaprzestaje się od miesiąca następującego po wystąpieniu zdarzenia</w:t>
      </w:r>
      <w:r w:rsidR="00B80FC7" w:rsidRPr="0038040D">
        <w:rPr>
          <w:rFonts w:eastAsia="Batang" w:cs="Times New Roman"/>
          <w:szCs w:val="24"/>
          <w:lang w:eastAsia="ko-KR"/>
        </w:rPr>
        <w:t xml:space="preserve">, </w:t>
      </w:r>
      <w:r w:rsidR="00D47FB1" w:rsidRPr="0038040D">
        <w:rPr>
          <w:rFonts w:eastAsia="Batang" w:cs="Times New Roman"/>
          <w:szCs w:val="24"/>
          <w:lang w:eastAsia="ko-KR"/>
        </w:rPr>
        <w:br/>
        <w:t xml:space="preserve">o </w:t>
      </w:r>
      <w:r w:rsidRPr="0038040D">
        <w:rPr>
          <w:rFonts w:eastAsia="Batang" w:cs="Times New Roman"/>
          <w:szCs w:val="24"/>
          <w:lang w:eastAsia="ko-KR"/>
        </w:rPr>
        <w:t xml:space="preserve">którym mowa w ust. 2 </w:t>
      </w:r>
      <w:r w:rsidR="0094535C" w:rsidRPr="0038040D">
        <w:rPr>
          <w:rFonts w:eastAsia="Batang" w:cs="Times New Roman"/>
          <w:szCs w:val="24"/>
          <w:lang w:eastAsia="ko-KR"/>
        </w:rPr>
        <w:t>niniejszego paragrafu</w:t>
      </w:r>
      <w:r w:rsidRPr="0038040D">
        <w:rPr>
          <w:rFonts w:eastAsia="Batang" w:cs="Times New Roman"/>
          <w:szCs w:val="24"/>
          <w:lang w:eastAsia="ko-KR"/>
        </w:rPr>
        <w:t>.</w:t>
      </w:r>
      <w:r w:rsidRPr="0038040D" w:rsidDel="007B204F">
        <w:rPr>
          <w:rFonts w:eastAsia="Batang" w:cs="Times New Roman"/>
          <w:szCs w:val="24"/>
          <w:lang w:eastAsia="ko-KR"/>
        </w:rPr>
        <w:t xml:space="preserve"> </w:t>
      </w:r>
    </w:p>
    <w:p w14:paraId="2E45E4A0" w14:textId="67BA48B5" w:rsidR="00ED4183" w:rsidRPr="0038040D" w:rsidRDefault="00ED4183" w:rsidP="00ED4183">
      <w:pPr>
        <w:widowControl w:val="0"/>
        <w:autoSpaceDE w:val="0"/>
        <w:autoSpaceDN w:val="0"/>
        <w:adjustRightInd w:val="0"/>
        <w:spacing w:after="0"/>
        <w:ind w:left="426"/>
        <w:rPr>
          <w:rFonts w:eastAsia="Batang" w:cs="Times New Roman"/>
          <w:szCs w:val="24"/>
          <w:lang w:eastAsia="ko-KR"/>
        </w:rPr>
      </w:pPr>
    </w:p>
    <w:p w14:paraId="430AA3D2" w14:textId="05B9D98A" w:rsidR="00A9486B" w:rsidRPr="0038040D" w:rsidRDefault="009E2666" w:rsidP="00175B1D">
      <w:pPr>
        <w:pStyle w:val="Paragraf"/>
        <w:spacing w:before="120" w:after="120" w:line="276" w:lineRule="auto"/>
        <w:rPr>
          <w:lang w:eastAsia="ko-KR"/>
        </w:rPr>
      </w:pPr>
      <w:r w:rsidRPr="0038040D">
        <w:rPr>
          <w:lang w:eastAsia="ko-KR"/>
        </w:rPr>
        <w:t>§ 10</w:t>
      </w:r>
    </w:p>
    <w:p w14:paraId="03E6AEBD" w14:textId="757603C5" w:rsidR="008E6B9A" w:rsidRPr="0038040D" w:rsidRDefault="008E6B9A" w:rsidP="0072102B">
      <w:pPr>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1. </w:t>
      </w:r>
      <w:r w:rsidRPr="0038040D">
        <w:rPr>
          <w:rFonts w:eastAsia="Batang" w:cs="Times New Roman"/>
          <w:szCs w:val="24"/>
        </w:rPr>
        <w:tab/>
        <w:t xml:space="preserve">W Politechnice Częstochowskiej obowiązują dwa terminy składania wniosków o przyznanie: </w:t>
      </w:r>
      <w:r w:rsidR="00E45453" w:rsidRPr="0038040D">
        <w:rPr>
          <w:rFonts w:eastAsia="Batang" w:cs="Times New Roman"/>
          <w:szCs w:val="24"/>
        </w:rPr>
        <w:t xml:space="preserve">stypendium </w:t>
      </w:r>
      <w:r w:rsidRPr="0038040D">
        <w:rPr>
          <w:rFonts w:eastAsia="Batang" w:cs="Times New Roman"/>
          <w:szCs w:val="24"/>
        </w:rPr>
        <w:t xml:space="preserve">socjalnego i </w:t>
      </w:r>
      <w:r w:rsidR="00E45453" w:rsidRPr="0038040D">
        <w:rPr>
          <w:rFonts w:eastAsia="Batang" w:cs="Times New Roman"/>
          <w:szCs w:val="24"/>
        </w:rPr>
        <w:t xml:space="preserve">stypendium </w:t>
      </w:r>
      <w:r w:rsidRPr="0038040D">
        <w:rPr>
          <w:rFonts w:eastAsia="Batang" w:cs="Times New Roman"/>
          <w:szCs w:val="24"/>
        </w:rPr>
        <w:t>dla osób niepełnosprawnych,</w:t>
      </w:r>
    </w:p>
    <w:p w14:paraId="43CA4979" w14:textId="77777777" w:rsidR="008E6B9A" w:rsidRPr="0038040D" w:rsidRDefault="008E6B9A" w:rsidP="00D6153F">
      <w:pPr>
        <w:widowControl w:val="0"/>
        <w:numPr>
          <w:ilvl w:val="0"/>
          <w:numId w:val="6"/>
        </w:numPr>
        <w:tabs>
          <w:tab w:val="left" w:pos="851"/>
        </w:tabs>
        <w:autoSpaceDE w:val="0"/>
        <w:autoSpaceDN w:val="0"/>
        <w:adjustRightInd w:val="0"/>
        <w:spacing w:after="0"/>
        <w:ind w:left="851" w:hanging="425"/>
        <w:rPr>
          <w:rFonts w:eastAsia="Batang" w:cs="Times New Roman"/>
          <w:szCs w:val="24"/>
        </w:rPr>
      </w:pPr>
      <w:r w:rsidRPr="0038040D">
        <w:rPr>
          <w:rFonts w:eastAsia="Batang" w:cs="Times New Roman"/>
          <w:szCs w:val="24"/>
        </w:rPr>
        <w:t xml:space="preserve">przyznawanych na semestr zimowy - upływa 15 października roku akademickiego, </w:t>
      </w:r>
      <w:r w:rsidR="00603D0D" w:rsidRPr="0038040D">
        <w:rPr>
          <w:rFonts w:eastAsia="Batang" w:cs="Times New Roman"/>
          <w:szCs w:val="24"/>
        </w:rPr>
        <w:br/>
      </w:r>
      <w:r w:rsidRPr="0038040D">
        <w:rPr>
          <w:rFonts w:eastAsia="Batang" w:cs="Times New Roman"/>
          <w:szCs w:val="24"/>
        </w:rPr>
        <w:t>na który stypendium ma być przyznane,</w:t>
      </w:r>
    </w:p>
    <w:p w14:paraId="4271855E" w14:textId="57AC9443" w:rsidR="008E6B9A" w:rsidRPr="0038040D" w:rsidRDefault="008E6B9A" w:rsidP="00D6153F">
      <w:pPr>
        <w:widowControl w:val="0"/>
        <w:numPr>
          <w:ilvl w:val="0"/>
          <w:numId w:val="6"/>
        </w:numPr>
        <w:tabs>
          <w:tab w:val="left" w:pos="851"/>
        </w:tabs>
        <w:autoSpaceDE w:val="0"/>
        <w:autoSpaceDN w:val="0"/>
        <w:adjustRightInd w:val="0"/>
        <w:spacing w:after="0"/>
        <w:ind w:left="851" w:hanging="425"/>
        <w:rPr>
          <w:rFonts w:eastAsia="Batang" w:cs="Times New Roman"/>
          <w:szCs w:val="24"/>
        </w:rPr>
      </w:pPr>
      <w:r w:rsidRPr="0038040D">
        <w:rPr>
          <w:rFonts w:eastAsia="Batang" w:cs="Times New Roman"/>
          <w:szCs w:val="24"/>
        </w:rPr>
        <w:t>przyznawanych na semestr letni - upływa ostatniego dnia lutego danego roku akademickiego.</w:t>
      </w:r>
    </w:p>
    <w:p w14:paraId="18163BE5" w14:textId="77777777" w:rsidR="008E6B9A" w:rsidRPr="0038040D" w:rsidRDefault="008E6B9A" w:rsidP="00D6153F">
      <w:pPr>
        <w:widowControl w:val="0"/>
        <w:numPr>
          <w:ilvl w:val="0"/>
          <w:numId w:val="37"/>
        </w:numPr>
        <w:autoSpaceDE w:val="0"/>
        <w:autoSpaceDN w:val="0"/>
        <w:adjustRightInd w:val="0"/>
        <w:spacing w:after="0"/>
        <w:ind w:left="426" w:hanging="426"/>
        <w:rPr>
          <w:rFonts w:eastAsia="Batang" w:cs="Times New Roman"/>
          <w:szCs w:val="24"/>
        </w:rPr>
      </w:pPr>
      <w:r w:rsidRPr="0038040D">
        <w:rPr>
          <w:rFonts w:eastAsia="Batang" w:cs="Times New Roman"/>
          <w:szCs w:val="24"/>
        </w:rPr>
        <w:t>W Politechnice Częstochowskiej obowiązują dwa terminy składania wniosków o przyznanie stypendium rektora, wnioski wraz z indeksami należy składać:</w:t>
      </w:r>
    </w:p>
    <w:p w14:paraId="28048461" w14:textId="77777777" w:rsidR="008E6B9A" w:rsidRPr="0038040D" w:rsidRDefault="008E6B9A" w:rsidP="00D6153F">
      <w:pPr>
        <w:widowControl w:val="0"/>
        <w:numPr>
          <w:ilvl w:val="0"/>
          <w:numId w:val="38"/>
        </w:numPr>
        <w:tabs>
          <w:tab w:val="left" w:pos="851"/>
        </w:tabs>
        <w:autoSpaceDE w:val="0"/>
        <w:autoSpaceDN w:val="0"/>
        <w:adjustRightInd w:val="0"/>
        <w:spacing w:after="0"/>
        <w:ind w:left="851" w:hanging="425"/>
        <w:rPr>
          <w:rFonts w:eastAsia="Batang" w:cs="Times New Roman"/>
          <w:szCs w:val="24"/>
        </w:rPr>
      </w:pPr>
      <w:r w:rsidRPr="0038040D">
        <w:rPr>
          <w:rFonts w:eastAsia="Batang" w:cs="Times New Roman"/>
          <w:szCs w:val="24"/>
        </w:rPr>
        <w:t xml:space="preserve">do dnia 30 września </w:t>
      </w:r>
      <w:r w:rsidR="007C4406" w:rsidRPr="0038040D">
        <w:rPr>
          <w:rFonts w:eastAsia="Batang" w:cs="Times New Roman"/>
          <w:szCs w:val="24"/>
        </w:rPr>
        <w:t>poprzedzającego rok akademicki,</w:t>
      </w:r>
      <w:r w:rsidRPr="0038040D">
        <w:rPr>
          <w:rFonts w:eastAsia="Batang" w:cs="Times New Roman"/>
          <w:szCs w:val="24"/>
        </w:rPr>
        <w:t xml:space="preserve"> na który stypendium ma być przyznane lub,</w:t>
      </w:r>
    </w:p>
    <w:p w14:paraId="50573BF4" w14:textId="005C4208" w:rsidR="008E6B9A" w:rsidRPr="0038040D" w:rsidRDefault="008E6B9A" w:rsidP="00D6153F">
      <w:pPr>
        <w:widowControl w:val="0"/>
        <w:numPr>
          <w:ilvl w:val="0"/>
          <w:numId w:val="38"/>
        </w:numPr>
        <w:tabs>
          <w:tab w:val="left" w:pos="851"/>
        </w:tabs>
        <w:autoSpaceDE w:val="0"/>
        <w:autoSpaceDN w:val="0"/>
        <w:adjustRightInd w:val="0"/>
        <w:spacing w:after="0"/>
        <w:ind w:left="851" w:hanging="425"/>
        <w:rPr>
          <w:rFonts w:eastAsia="Batang" w:cs="Times New Roman"/>
          <w:szCs w:val="24"/>
        </w:rPr>
      </w:pPr>
      <w:r w:rsidRPr="0038040D">
        <w:rPr>
          <w:rFonts w:eastAsia="Batang" w:cs="Times New Roman"/>
          <w:szCs w:val="24"/>
        </w:rPr>
        <w:t>do ostatniego dnia lutego danego roku akademickiego.</w:t>
      </w:r>
    </w:p>
    <w:p w14:paraId="3DA3DAC1" w14:textId="77777777" w:rsidR="008E6B9A" w:rsidRPr="0038040D" w:rsidRDefault="008E6B9A" w:rsidP="00D6153F">
      <w:pPr>
        <w:widowControl w:val="0"/>
        <w:numPr>
          <w:ilvl w:val="0"/>
          <w:numId w:val="24"/>
        </w:numPr>
        <w:tabs>
          <w:tab w:val="left" w:pos="284"/>
        </w:tabs>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Wyjątek stanowi zmiana sytuacji materialnej </w:t>
      </w:r>
      <w:r w:rsidR="00555B8D" w:rsidRPr="0038040D">
        <w:rPr>
          <w:rFonts w:eastAsia="Batang" w:cs="Times New Roman"/>
          <w:szCs w:val="24"/>
        </w:rPr>
        <w:t>studenta,</w:t>
      </w:r>
      <w:r w:rsidRPr="0038040D">
        <w:rPr>
          <w:rFonts w:eastAsia="Batang" w:cs="Times New Roman"/>
          <w:szCs w:val="24"/>
        </w:rPr>
        <w:t xml:space="preserve"> czyli udokumentowana utrata bądź uzyskanie dochodu.</w:t>
      </w:r>
    </w:p>
    <w:p w14:paraId="520BF328" w14:textId="1B644908" w:rsidR="008E6B9A" w:rsidRPr="0038040D" w:rsidRDefault="008E6B9A" w:rsidP="00D6153F">
      <w:pPr>
        <w:widowControl w:val="0"/>
        <w:numPr>
          <w:ilvl w:val="0"/>
          <w:numId w:val="24"/>
        </w:numPr>
        <w:tabs>
          <w:tab w:val="left" w:pos="389"/>
        </w:tabs>
        <w:autoSpaceDE w:val="0"/>
        <w:autoSpaceDN w:val="0"/>
        <w:adjustRightInd w:val="0"/>
        <w:spacing w:after="0"/>
        <w:ind w:left="426" w:hanging="426"/>
        <w:rPr>
          <w:rFonts w:eastAsia="Batang" w:cs="Times New Roman"/>
          <w:szCs w:val="24"/>
        </w:rPr>
      </w:pPr>
      <w:r w:rsidRPr="0038040D">
        <w:rPr>
          <w:rFonts w:eastAsia="Batang" w:cs="Times New Roman"/>
          <w:szCs w:val="24"/>
        </w:rPr>
        <w:t>W przypadku złożenia w terminie niekompletnego wn</w:t>
      </w:r>
      <w:r w:rsidR="00D47FB1" w:rsidRPr="0038040D">
        <w:rPr>
          <w:rFonts w:eastAsia="Batang" w:cs="Times New Roman"/>
          <w:szCs w:val="24"/>
        </w:rPr>
        <w:t xml:space="preserve">iosku Komisja wzywa studenta do </w:t>
      </w:r>
      <w:r w:rsidRPr="0038040D">
        <w:rPr>
          <w:rFonts w:eastAsia="Batang" w:cs="Times New Roman"/>
          <w:szCs w:val="24"/>
        </w:rPr>
        <w:t>uzupełnienia braków w terminie 7 dni. Nieuzupełnienie tych braków w terminie spowoduje pozostawienie wniosku bez rozpatrzenia.</w:t>
      </w:r>
    </w:p>
    <w:p w14:paraId="2F7C2597" w14:textId="77777777" w:rsidR="008E6B9A" w:rsidRPr="0038040D" w:rsidRDefault="008E6B9A" w:rsidP="00D6153F">
      <w:pPr>
        <w:widowControl w:val="0"/>
        <w:numPr>
          <w:ilvl w:val="0"/>
          <w:numId w:val="24"/>
        </w:numPr>
        <w:tabs>
          <w:tab w:val="left" w:pos="389"/>
        </w:tabs>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W przypadku studentów, którzy uzupełniają dokumentację do wniosku złożonego w terminie wypłata stypendium następuje od miesiąca, w którym do komisji wpłynął kompletny wniosek. </w:t>
      </w:r>
    </w:p>
    <w:p w14:paraId="48BAE673" w14:textId="5407159D" w:rsidR="008E6B9A" w:rsidRPr="0038040D" w:rsidRDefault="008E6B9A" w:rsidP="00D6153F">
      <w:pPr>
        <w:widowControl w:val="0"/>
        <w:numPr>
          <w:ilvl w:val="0"/>
          <w:numId w:val="24"/>
        </w:numPr>
        <w:tabs>
          <w:tab w:val="left" w:pos="389"/>
        </w:tabs>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Miejscem właściwym dla składania </w:t>
      </w:r>
      <w:r w:rsidR="00E119E0" w:rsidRPr="0038040D">
        <w:rPr>
          <w:rFonts w:eastAsia="Batang" w:cs="Times New Roman"/>
          <w:szCs w:val="24"/>
        </w:rPr>
        <w:t xml:space="preserve">wniosków o przyznanie świadczeń, o których mowa </w:t>
      </w:r>
      <w:r w:rsidR="00E119E0" w:rsidRPr="0038040D">
        <w:rPr>
          <w:rFonts w:eastAsia="Batang" w:cs="Times New Roman"/>
          <w:szCs w:val="24"/>
        </w:rPr>
        <w:br/>
        <w:t xml:space="preserve">w </w:t>
      </w:r>
      <w:r w:rsidR="00E119E0" w:rsidRPr="0038040D">
        <w:rPr>
          <w:lang w:eastAsia="ko-KR"/>
        </w:rPr>
        <w:t xml:space="preserve">§ 3 ust. 1 </w:t>
      </w:r>
      <w:r w:rsidR="00E119E0" w:rsidRPr="0038040D">
        <w:rPr>
          <w:rFonts w:eastAsia="Batang" w:cs="Times New Roman"/>
          <w:szCs w:val="24"/>
        </w:rPr>
        <w:t>jest Dział Nauczania.</w:t>
      </w:r>
    </w:p>
    <w:p w14:paraId="2ED504CC" w14:textId="2537FFF0" w:rsidR="00E119E0" w:rsidRPr="0038040D" w:rsidRDefault="00E119E0" w:rsidP="00D6153F">
      <w:pPr>
        <w:widowControl w:val="0"/>
        <w:numPr>
          <w:ilvl w:val="0"/>
          <w:numId w:val="24"/>
        </w:numPr>
        <w:tabs>
          <w:tab w:val="left" w:pos="389"/>
        </w:tabs>
        <w:autoSpaceDE w:val="0"/>
        <w:autoSpaceDN w:val="0"/>
        <w:adjustRightInd w:val="0"/>
        <w:spacing w:after="0"/>
        <w:ind w:left="426" w:hanging="426"/>
        <w:rPr>
          <w:rFonts w:eastAsia="Batang" w:cs="Times New Roman"/>
          <w:szCs w:val="24"/>
        </w:rPr>
      </w:pPr>
      <w:r w:rsidRPr="0038040D">
        <w:rPr>
          <w:rFonts w:eastAsia="Batang" w:cs="Times New Roman"/>
          <w:szCs w:val="24"/>
        </w:rPr>
        <w:t>W przypadku składan</w:t>
      </w:r>
      <w:r w:rsidR="00B42234" w:rsidRPr="0038040D">
        <w:rPr>
          <w:rFonts w:eastAsia="Batang" w:cs="Times New Roman"/>
          <w:szCs w:val="24"/>
        </w:rPr>
        <w:t>ia</w:t>
      </w:r>
      <w:r w:rsidRPr="0038040D">
        <w:rPr>
          <w:rFonts w:eastAsia="Batang" w:cs="Times New Roman"/>
          <w:szCs w:val="24"/>
        </w:rPr>
        <w:t xml:space="preserve"> przez studentów wniosków o przyznanie stypendium rektora </w:t>
      </w:r>
      <w:r w:rsidR="00B42234" w:rsidRPr="0038040D">
        <w:rPr>
          <w:rFonts w:eastAsia="Batang" w:cs="Times New Roman"/>
          <w:szCs w:val="24"/>
        </w:rPr>
        <w:t>za uzyskaną średnią ocen w roku akademickim, p</w:t>
      </w:r>
      <w:r w:rsidRPr="0038040D">
        <w:rPr>
          <w:rFonts w:eastAsia="Batang" w:cs="Times New Roman"/>
          <w:szCs w:val="24"/>
        </w:rPr>
        <w:t>racownik Działu Nauczania w formie pisemnej</w:t>
      </w:r>
      <w:r w:rsidR="00B42234" w:rsidRPr="0038040D">
        <w:rPr>
          <w:rFonts w:eastAsia="Batang" w:cs="Times New Roman"/>
          <w:szCs w:val="24"/>
        </w:rPr>
        <w:t>,</w:t>
      </w:r>
      <w:r w:rsidRPr="0038040D">
        <w:rPr>
          <w:rFonts w:eastAsia="Batang" w:cs="Times New Roman"/>
          <w:szCs w:val="24"/>
        </w:rPr>
        <w:t xml:space="preserve"> potwierdza we właściwym dziekanacie wydziału, średnią ocen uzyskan</w:t>
      </w:r>
      <w:r w:rsidR="00374AA7" w:rsidRPr="0038040D">
        <w:rPr>
          <w:rFonts w:eastAsia="Batang" w:cs="Times New Roman"/>
          <w:szCs w:val="24"/>
        </w:rPr>
        <w:t>ą</w:t>
      </w:r>
      <w:r w:rsidRPr="0038040D">
        <w:rPr>
          <w:rFonts w:eastAsia="Batang" w:cs="Times New Roman"/>
          <w:szCs w:val="24"/>
        </w:rPr>
        <w:t xml:space="preserve"> w ostatnim roku akademickim przez studenta.</w:t>
      </w:r>
    </w:p>
    <w:p w14:paraId="7ECEF7E1" w14:textId="270A34EC" w:rsidR="008E6B9A" w:rsidRPr="0038040D" w:rsidRDefault="008E6B9A" w:rsidP="0072102B">
      <w:pPr>
        <w:pStyle w:val="Paragraf"/>
        <w:spacing w:before="120" w:after="100" w:afterAutospacing="1" w:line="276" w:lineRule="auto"/>
      </w:pPr>
      <w:r w:rsidRPr="0038040D">
        <w:t>§</w:t>
      </w:r>
      <w:r w:rsidR="0087485F" w:rsidRPr="0038040D">
        <w:t xml:space="preserve"> </w:t>
      </w:r>
      <w:r w:rsidR="00175B1D" w:rsidRPr="0038040D">
        <w:t>11</w:t>
      </w:r>
    </w:p>
    <w:p w14:paraId="1084956C" w14:textId="77777777" w:rsidR="00082E00" w:rsidRPr="0038040D" w:rsidRDefault="008E6B9A" w:rsidP="00D6153F">
      <w:pPr>
        <w:widowControl w:val="0"/>
        <w:numPr>
          <w:ilvl w:val="0"/>
          <w:numId w:val="7"/>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Student składający wniosek o</w:t>
      </w:r>
      <w:r w:rsidR="00082E00" w:rsidRPr="0038040D">
        <w:rPr>
          <w:rFonts w:eastAsia="Batang" w:cs="Times New Roman"/>
          <w:szCs w:val="24"/>
        </w:rPr>
        <w:t>:</w:t>
      </w:r>
      <w:r w:rsidRPr="0038040D">
        <w:rPr>
          <w:rFonts w:eastAsia="Batang" w:cs="Times New Roman"/>
          <w:szCs w:val="24"/>
        </w:rPr>
        <w:t xml:space="preserve"> </w:t>
      </w:r>
    </w:p>
    <w:p w14:paraId="496501B0" w14:textId="77777777" w:rsidR="00082E00" w:rsidRPr="0038040D" w:rsidRDefault="00082E00" w:rsidP="00D6153F">
      <w:pPr>
        <w:pStyle w:val="Akapitzlist"/>
        <w:widowControl w:val="0"/>
        <w:numPr>
          <w:ilvl w:val="0"/>
          <w:numId w:val="47"/>
        </w:numPr>
        <w:autoSpaceDE w:val="0"/>
        <w:autoSpaceDN w:val="0"/>
        <w:adjustRightInd w:val="0"/>
        <w:spacing w:after="0"/>
        <w:ind w:left="709" w:hanging="283"/>
        <w:rPr>
          <w:rFonts w:eastAsia="Batang" w:cs="Times New Roman"/>
          <w:szCs w:val="24"/>
        </w:rPr>
      </w:pPr>
      <w:r w:rsidRPr="0038040D">
        <w:rPr>
          <w:rFonts w:eastAsia="Batang" w:cs="Times New Roman"/>
          <w:szCs w:val="24"/>
        </w:rPr>
        <w:t>stypendium socjalne (zgodnie z załącznikiem nr 1.3),</w:t>
      </w:r>
    </w:p>
    <w:p w14:paraId="42FE9248" w14:textId="77777777" w:rsidR="00082E00" w:rsidRPr="0038040D" w:rsidRDefault="00082E00" w:rsidP="00D6153F">
      <w:pPr>
        <w:pStyle w:val="Akapitzlist"/>
        <w:widowControl w:val="0"/>
        <w:numPr>
          <w:ilvl w:val="0"/>
          <w:numId w:val="47"/>
        </w:numPr>
        <w:tabs>
          <w:tab w:val="left" w:pos="763"/>
        </w:tabs>
        <w:autoSpaceDE w:val="0"/>
        <w:autoSpaceDN w:val="0"/>
        <w:adjustRightInd w:val="0"/>
        <w:spacing w:after="0"/>
        <w:ind w:left="709" w:hanging="283"/>
        <w:rPr>
          <w:rFonts w:eastAsia="Batang" w:cs="Times New Roman"/>
          <w:szCs w:val="24"/>
        </w:rPr>
      </w:pPr>
      <w:r w:rsidRPr="0038040D">
        <w:rPr>
          <w:rFonts w:eastAsia="Batang" w:cs="Times New Roman"/>
          <w:szCs w:val="24"/>
        </w:rPr>
        <w:t>stypendium dla osób niepełnosprawnych (zgodnie z załącznikiem nr 1.4),</w:t>
      </w:r>
    </w:p>
    <w:p w14:paraId="3B3EA9BA" w14:textId="77777777" w:rsidR="00082E00" w:rsidRPr="0038040D" w:rsidRDefault="00082E00" w:rsidP="00D6153F">
      <w:pPr>
        <w:pStyle w:val="Akapitzlist"/>
        <w:widowControl w:val="0"/>
        <w:numPr>
          <w:ilvl w:val="0"/>
          <w:numId w:val="47"/>
        </w:numPr>
        <w:tabs>
          <w:tab w:val="left" w:pos="763"/>
        </w:tabs>
        <w:autoSpaceDE w:val="0"/>
        <w:autoSpaceDN w:val="0"/>
        <w:adjustRightInd w:val="0"/>
        <w:spacing w:after="0"/>
        <w:ind w:left="709" w:hanging="283"/>
        <w:rPr>
          <w:rFonts w:eastAsia="Batang" w:cs="Times New Roman"/>
          <w:szCs w:val="24"/>
        </w:rPr>
      </w:pPr>
      <w:r w:rsidRPr="0038040D">
        <w:rPr>
          <w:rFonts w:eastAsia="Batang" w:cs="Times New Roman"/>
          <w:szCs w:val="24"/>
        </w:rPr>
        <w:t>zapomogi (zgodnie z załącznikiem nr 1.6),</w:t>
      </w:r>
    </w:p>
    <w:p w14:paraId="6E0208AD" w14:textId="77777777" w:rsidR="00082E00" w:rsidRPr="0038040D" w:rsidRDefault="00082E00" w:rsidP="00D6153F">
      <w:pPr>
        <w:pStyle w:val="Akapitzlist"/>
        <w:widowControl w:val="0"/>
        <w:numPr>
          <w:ilvl w:val="0"/>
          <w:numId w:val="47"/>
        </w:numPr>
        <w:tabs>
          <w:tab w:val="left" w:pos="763"/>
        </w:tabs>
        <w:autoSpaceDE w:val="0"/>
        <w:autoSpaceDN w:val="0"/>
        <w:adjustRightInd w:val="0"/>
        <w:spacing w:after="0"/>
        <w:ind w:left="709" w:hanging="283"/>
        <w:rPr>
          <w:rFonts w:eastAsia="Batang" w:cs="Times New Roman"/>
          <w:szCs w:val="24"/>
        </w:rPr>
      </w:pPr>
      <w:r w:rsidRPr="0038040D">
        <w:rPr>
          <w:rFonts w:eastAsia="Batang" w:cs="Times New Roman"/>
          <w:szCs w:val="24"/>
        </w:rPr>
        <w:t>stypendium rektora (zgodnie z załącznikami nr 1.5a, 1.5b, 1.5c, 1.5d)</w:t>
      </w:r>
      <w:r w:rsidR="00EC1C5D" w:rsidRPr="0038040D">
        <w:rPr>
          <w:rFonts w:eastAsia="Batang" w:cs="Times New Roman"/>
          <w:szCs w:val="24"/>
        </w:rPr>
        <w:t>,</w:t>
      </w:r>
    </w:p>
    <w:p w14:paraId="5F13D952" w14:textId="1EF38C46" w:rsidR="008E6B9A" w:rsidRPr="0038040D" w:rsidRDefault="002A3DB6" w:rsidP="0072102B">
      <w:pPr>
        <w:widowControl w:val="0"/>
        <w:tabs>
          <w:tab w:val="left" w:pos="426"/>
        </w:tabs>
        <w:autoSpaceDE w:val="0"/>
        <w:autoSpaceDN w:val="0"/>
        <w:adjustRightInd w:val="0"/>
        <w:spacing w:after="0"/>
        <w:ind w:left="426"/>
        <w:rPr>
          <w:rFonts w:eastAsia="Batang" w:cs="Times New Roman"/>
          <w:szCs w:val="24"/>
        </w:rPr>
      </w:pPr>
      <w:r w:rsidRPr="0038040D">
        <w:rPr>
          <w:rFonts w:eastAsia="Batang" w:cs="Times New Roman"/>
          <w:szCs w:val="24"/>
        </w:rPr>
        <w:t>otrzymuje decyzję administracyjną</w:t>
      </w:r>
      <w:r w:rsidR="008E6B9A" w:rsidRPr="0038040D">
        <w:rPr>
          <w:rFonts w:eastAsia="Batang" w:cs="Times New Roman"/>
          <w:szCs w:val="24"/>
        </w:rPr>
        <w:t xml:space="preserve"> o przyznaniu/nieprzyznaniu stypendium. W przypadku decyzji pozytywnych stypendium </w:t>
      </w:r>
      <w:r w:rsidR="009F3B8D" w:rsidRPr="0038040D">
        <w:rPr>
          <w:rFonts w:eastAsia="Batang" w:cs="Times New Roman"/>
          <w:szCs w:val="24"/>
        </w:rPr>
        <w:t>jest wypłacane</w:t>
      </w:r>
      <w:r w:rsidR="008E6B9A" w:rsidRPr="0038040D">
        <w:rPr>
          <w:rFonts w:eastAsia="Batang" w:cs="Times New Roman"/>
          <w:szCs w:val="24"/>
        </w:rPr>
        <w:t xml:space="preserve"> najpóźniej w miesiącu następującym po odebraniu przez studenta decyzji administracyjnej. </w:t>
      </w:r>
    </w:p>
    <w:p w14:paraId="1784FE07" w14:textId="77777777" w:rsidR="008E6B9A" w:rsidRPr="0038040D" w:rsidRDefault="008E6B9A" w:rsidP="00D6153F">
      <w:pPr>
        <w:widowControl w:val="0"/>
        <w:numPr>
          <w:ilvl w:val="0"/>
          <w:numId w:val="7"/>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W przypadku złożenia przez stu</w:t>
      </w:r>
      <w:r w:rsidR="00D71A38" w:rsidRPr="0038040D">
        <w:rPr>
          <w:rFonts w:eastAsia="Batang" w:cs="Times New Roman"/>
          <w:szCs w:val="24"/>
        </w:rPr>
        <w:t>denta zrzeczenia się prawa do w</w:t>
      </w:r>
      <w:r w:rsidRPr="0038040D">
        <w:rPr>
          <w:rFonts w:eastAsia="Batang" w:cs="Times New Roman"/>
          <w:szCs w:val="24"/>
        </w:rPr>
        <w:t>niesienia odwołania decyzja staje się ostateczna i prawomocna.</w:t>
      </w:r>
    </w:p>
    <w:p w14:paraId="641200D9" w14:textId="77777777" w:rsidR="008E6B9A" w:rsidRPr="0038040D" w:rsidRDefault="008E6B9A" w:rsidP="00D6153F">
      <w:pPr>
        <w:widowControl w:val="0"/>
        <w:numPr>
          <w:ilvl w:val="0"/>
          <w:numId w:val="7"/>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Stypendia wypłacane są raz w miesiącu.</w:t>
      </w:r>
    </w:p>
    <w:p w14:paraId="2C778736" w14:textId="641E4005" w:rsidR="003D31AA" w:rsidRPr="0038040D" w:rsidRDefault="008E6B9A" w:rsidP="00D6153F">
      <w:pPr>
        <w:widowControl w:val="0"/>
        <w:numPr>
          <w:ilvl w:val="0"/>
          <w:numId w:val="7"/>
        </w:numPr>
        <w:tabs>
          <w:tab w:val="left" w:pos="426"/>
        </w:tabs>
        <w:autoSpaceDE w:val="0"/>
        <w:autoSpaceDN w:val="0"/>
        <w:adjustRightInd w:val="0"/>
        <w:spacing w:after="0"/>
        <w:ind w:left="426" w:hanging="426"/>
        <w:rPr>
          <w:rFonts w:eastAsia="Batang" w:cs="Times New Roman"/>
          <w:szCs w:val="24"/>
          <w:lang w:eastAsia="ko-KR"/>
        </w:rPr>
      </w:pPr>
      <w:r w:rsidRPr="0038040D">
        <w:rPr>
          <w:rFonts w:eastAsia="Batang" w:cs="Times New Roman"/>
          <w:szCs w:val="24"/>
        </w:rPr>
        <w:t xml:space="preserve">Świadczenia </w:t>
      </w:r>
      <w:r w:rsidR="00D71A38" w:rsidRPr="0038040D">
        <w:rPr>
          <w:rFonts w:eastAsia="Batang" w:cs="Times New Roman"/>
          <w:szCs w:val="24"/>
        </w:rPr>
        <w:t>są</w:t>
      </w:r>
      <w:r w:rsidRPr="0038040D">
        <w:rPr>
          <w:rFonts w:eastAsia="Batang" w:cs="Times New Roman"/>
          <w:szCs w:val="24"/>
        </w:rPr>
        <w:t xml:space="preserve"> wypłacane przelewem na rachunek bankowy wskazany przez studenta.</w:t>
      </w:r>
      <w:r w:rsidR="003D31AA" w:rsidRPr="0038040D">
        <w:rPr>
          <w:rFonts w:eastAsia="Batang" w:cs="Times New Roman"/>
          <w:szCs w:val="24"/>
          <w:lang w:eastAsia="ko-KR"/>
        </w:rPr>
        <w:t xml:space="preserve"> </w:t>
      </w:r>
      <w:r w:rsidR="003D31AA" w:rsidRPr="0038040D">
        <w:rPr>
          <w:rFonts w:eastAsia="Batang" w:cs="Times New Roman"/>
          <w:szCs w:val="24"/>
        </w:rPr>
        <w:t>Student zobowiązany jest wskazać rachunek bankowy prowadzony w polskich złotych (PLN) w banku działającym na terenie Rzecz</w:t>
      </w:r>
      <w:r w:rsidR="004360A6" w:rsidRPr="0038040D">
        <w:rPr>
          <w:rFonts w:eastAsia="Batang" w:cs="Times New Roman"/>
          <w:szCs w:val="24"/>
        </w:rPr>
        <w:t>y</w:t>
      </w:r>
      <w:r w:rsidR="003D31AA" w:rsidRPr="0038040D">
        <w:rPr>
          <w:rFonts w:eastAsia="Batang" w:cs="Times New Roman"/>
          <w:szCs w:val="24"/>
        </w:rPr>
        <w:t xml:space="preserve">pospolitej Polskiej.  </w:t>
      </w:r>
    </w:p>
    <w:p w14:paraId="1891BFAA" w14:textId="77777777" w:rsidR="003D31AA" w:rsidRPr="0038040D" w:rsidRDefault="003D31AA" w:rsidP="003D31AA">
      <w:pPr>
        <w:widowControl w:val="0"/>
        <w:tabs>
          <w:tab w:val="left" w:pos="426"/>
        </w:tabs>
        <w:autoSpaceDE w:val="0"/>
        <w:autoSpaceDN w:val="0"/>
        <w:adjustRightInd w:val="0"/>
        <w:spacing w:after="0"/>
        <w:ind w:left="426"/>
        <w:rPr>
          <w:rFonts w:eastAsia="Batang" w:cs="Times New Roman"/>
          <w:szCs w:val="24"/>
          <w:lang w:eastAsia="ko-KR"/>
        </w:rPr>
      </w:pPr>
    </w:p>
    <w:p w14:paraId="045B284F" w14:textId="711F8705" w:rsidR="004A281F" w:rsidRPr="0038040D" w:rsidRDefault="004A281F" w:rsidP="004A281F">
      <w:pPr>
        <w:widowControl w:val="0"/>
        <w:tabs>
          <w:tab w:val="left" w:pos="426"/>
        </w:tabs>
        <w:autoSpaceDE w:val="0"/>
        <w:autoSpaceDN w:val="0"/>
        <w:adjustRightInd w:val="0"/>
        <w:spacing w:after="0"/>
        <w:ind w:left="426"/>
        <w:rPr>
          <w:rFonts w:eastAsia="Batang" w:cs="Times New Roman"/>
          <w:szCs w:val="24"/>
          <w:lang w:eastAsia="ko-KR"/>
        </w:rPr>
      </w:pPr>
    </w:p>
    <w:p w14:paraId="618BBF41" w14:textId="7DAC6C06" w:rsidR="00374AA7" w:rsidRPr="0038040D" w:rsidRDefault="00374AA7" w:rsidP="004A281F">
      <w:pPr>
        <w:widowControl w:val="0"/>
        <w:tabs>
          <w:tab w:val="left" w:pos="426"/>
        </w:tabs>
        <w:autoSpaceDE w:val="0"/>
        <w:autoSpaceDN w:val="0"/>
        <w:adjustRightInd w:val="0"/>
        <w:spacing w:after="0"/>
        <w:ind w:left="426"/>
        <w:rPr>
          <w:rFonts w:eastAsia="Batang" w:cs="Times New Roman"/>
          <w:szCs w:val="24"/>
          <w:lang w:eastAsia="ko-KR"/>
        </w:rPr>
      </w:pPr>
    </w:p>
    <w:p w14:paraId="5AB923F4" w14:textId="3BA7F023" w:rsidR="00374AA7" w:rsidRPr="0038040D" w:rsidRDefault="00374AA7" w:rsidP="004A281F">
      <w:pPr>
        <w:widowControl w:val="0"/>
        <w:tabs>
          <w:tab w:val="left" w:pos="426"/>
        </w:tabs>
        <w:autoSpaceDE w:val="0"/>
        <w:autoSpaceDN w:val="0"/>
        <w:adjustRightInd w:val="0"/>
        <w:spacing w:after="0"/>
        <w:ind w:left="426"/>
        <w:rPr>
          <w:rFonts w:eastAsia="Batang" w:cs="Times New Roman"/>
          <w:szCs w:val="24"/>
          <w:lang w:eastAsia="ko-KR"/>
        </w:rPr>
      </w:pPr>
    </w:p>
    <w:p w14:paraId="456540FF" w14:textId="4FBE4A69" w:rsidR="0067260D" w:rsidRPr="0038040D" w:rsidRDefault="0067260D" w:rsidP="005E04ED">
      <w:pPr>
        <w:pStyle w:val="Nagwek1"/>
        <w:spacing w:before="120" w:after="120"/>
        <w:jc w:val="center"/>
        <w:rPr>
          <w:rFonts w:eastAsia="Calibri"/>
        </w:rPr>
      </w:pPr>
      <w:bookmarkStart w:id="28" w:name="_Toc69814551"/>
      <w:r w:rsidRPr="0038040D">
        <w:rPr>
          <w:rFonts w:eastAsia="Calibri"/>
        </w:rPr>
        <w:lastRenderedPageBreak/>
        <w:t>ROZDZIAŁ II. STYPENDIUM SOCJALNE</w:t>
      </w:r>
      <w:bookmarkEnd w:id="28"/>
    </w:p>
    <w:p w14:paraId="067AE415" w14:textId="382E2067" w:rsidR="008E6B9A" w:rsidRPr="0038040D" w:rsidRDefault="00FA3085" w:rsidP="0072102B">
      <w:pPr>
        <w:pStyle w:val="Paragraf"/>
        <w:spacing w:before="120" w:after="120" w:line="276" w:lineRule="auto"/>
      </w:pPr>
      <w:r w:rsidRPr="0038040D">
        <w:t xml:space="preserve">§ </w:t>
      </w:r>
      <w:r w:rsidR="00E11E25" w:rsidRPr="0038040D">
        <w:t>12</w:t>
      </w:r>
    </w:p>
    <w:p w14:paraId="3427D585" w14:textId="183AE6F5" w:rsidR="008E6B9A" w:rsidRPr="0038040D" w:rsidRDefault="008E6B9A" w:rsidP="00D6153F">
      <w:pPr>
        <w:widowControl w:val="0"/>
        <w:numPr>
          <w:ilvl w:val="0"/>
          <w:numId w:val="8"/>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Stypendium socjalne </w:t>
      </w:r>
      <w:r w:rsidR="00F43B33" w:rsidRPr="0038040D">
        <w:rPr>
          <w:rFonts w:eastAsia="Batang" w:cs="Times New Roman"/>
          <w:szCs w:val="24"/>
        </w:rPr>
        <w:t>może otrzymać</w:t>
      </w:r>
      <w:r w:rsidRPr="0038040D">
        <w:rPr>
          <w:rFonts w:eastAsia="Batang" w:cs="Times New Roman"/>
          <w:szCs w:val="24"/>
        </w:rPr>
        <w:t xml:space="preserve"> student znajdujący się w trudnej sytuacji materialnej.</w:t>
      </w:r>
    </w:p>
    <w:p w14:paraId="26BAF808" w14:textId="34D40122" w:rsidR="008B54AB" w:rsidRPr="0038040D" w:rsidRDefault="008B54AB" w:rsidP="00D6153F">
      <w:pPr>
        <w:widowControl w:val="0"/>
        <w:numPr>
          <w:ilvl w:val="0"/>
          <w:numId w:val="8"/>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W szczególnie uzasadnionych przypadkach student może otrzymać stypendium socjalne </w:t>
      </w:r>
      <w:r w:rsidR="00FA3085" w:rsidRPr="0038040D">
        <w:rPr>
          <w:rFonts w:eastAsia="Batang" w:cs="Times New Roman"/>
          <w:szCs w:val="24"/>
        </w:rPr>
        <w:br/>
      </w:r>
      <w:r w:rsidRPr="0038040D">
        <w:rPr>
          <w:rFonts w:eastAsia="Batang" w:cs="Times New Roman"/>
          <w:szCs w:val="24"/>
        </w:rPr>
        <w:t xml:space="preserve">w zwiększonej wysokości, o którym mowa w  </w:t>
      </w:r>
      <w:r w:rsidRPr="0038040D">
        <w:t xml:space="preserve">§ </w:t>
      </w:r>
      <w:r w:rsidR="00E11E25" w:rsidRPr="0038040D">
        <w:t>17</w:t>
      </w:r>
      <w:r w:rsidR="00293B1C" w:rsidRPr="0038040D">
        <w:t>.</w:t>
      </w:r>
    </w:p>
    <w:p w14:paraId="77372050" w14:textId="7637F125" w:rsidR="000C4161" w:rsidRPr="0038040D" w:rsidRDefault="000C4161" w:rsidP="00D6153F">
      <w:pPr>
        <w:widowControl w:val="0"/>
        <w:numPr>
          <w:ilvl w:val="0"/>
          <w:numId w:val="8"/>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Student </w:t>
      </w:r>
      <w:r w:rsidR="008B54AB" w:rsidRPr="0038040D">
        <w:rPr>
          <w:rFonts w:eastAsia="Batang" w:cs="Times New Roman"/>
          <w:szCs w:val="24"/>
        </w:rPr>
        <w:t xml:space="preserve">ubiegający się o przyznanie stypendium socjalnego </w:t>
      </w:r>
      <w:r w:rsidRPr="0038040D">
        <w:rPr>
          <w:rFonts w:eastAsia="Batang" w:cs="Times New Roman"/>
          <w:szCs w:val="24"/>
        </w:rPr>
        <w:t xml:space="preserve">składa wniosek </w:t>
      </w:r>
      <w:r w:rsidR="008B54AB" w:rsidRPr="0038040D">
        <w:rPr>
          <w:rFonts w:eastAsia="Batang" w:cs="Times New Roman"/>
          <w:szCs w:val="24"/>
        </w:rPr>
        <w:t xml:space="preserve">w formie papierowej </w:t>
      </w:r>
      <w:r w:rsidR="00C07ED0" w:rsidRPr="0038040D">
        <w:rPr>
          <w:rFonts w:eastAsia="Batang" w:cs="Times New Roman"/>
          <w:szCs w:val="24"/>
        </w:rPr>
        <w:t xml:space="preserve">w Dziale Nauczania, </w:t>
      </w:r>
      <w:r w:rsidRPr="0038040D">
        <w:rPr>
          <w:rFonts w:eastAsia="Batang" w:cs="Times New Roman"/>
          <w:szCs w:val="24"/>
        </w:rPr>
        <w:t>zgodnie z załącznik</w:t>
      </w:r>
      <w:r w:rsidR="00597961" w:rsidRPr="0038040D">
        <w:rPr>
          <w:rFonts w:eastAsia="Batang" w:cs="Times New Roman"/>
          <w:szCs w:val="24"/>
        </w:rPr>
        <w:t>ami</w:t>
      </w:r>
      <w:r w:rsidR="00F34093" w:rsidRPr="0038040D">
        <w:rPr>
          <w:rFonts w:eastAsia="Batang" w:cs="Times New Roman"/>
          <w:szCs w:val="24"/>
        </w:rPr>
        <w:t xml:space="preserve"> </w:t>
      </w:r>
      <w:r w:rsidR="00082E00" w:rsidRPr="0038040D">
        <w:rPr>
          <w:rFonts w:eastAsia="Batang" w:cs="Times New Roman"/>
          <w:szCs w:val="24"/>
        </w:rPr>
        <w:t xml:space="preserve">nr 1.2, 1.3 i </w:t>
      </w:r>
      <w:r w:rsidR="00F34093" w:rsidRPr="0038040D">
        <w:rPr>
          <w:rFonts w:eastAsia="Batang" w:cs="Times New Roman"/>
          <w:szCs w:val="24"/>
        </w:rPr>
        <w:t xml:space="preserve">1.9 </w:t>
      </w:r>
      <w:r w:rsidR="00597961" w:rsidRPr="0038040D">
        <w:rPr>
          <w:rFonts w:eastAsia="Batang" w:cs="Times New Roman"/>
          <w:szCs w:val="24"/>
        </w:rPr>
        <w:t>wraz z</w:t>
      </w:r>
      <w:r w:rsidRPr="0038040D">
        <w:rPr>
          <w:rFonts w:eastAsia="Batang" w:cs="Times New Roman"/>
          <w:szCs w:val="24"/>
        </w:rPr>
        <w:t xml:space="preserve"> dokument</w:t>
      </w:r>
      <w:r w:rsidR="00082E00" w:rsidRPr="0038040D">
        <w:rPr>
          <w:rFonts w:eastAsia="Batang" w:cs="Times New Roman"/>
          <w:szCs w:val="24"/>
        </w:rPr>
        <w:t>acją</w:t>
      </w:r>
      <w:r w:rsidRPr="0038040D">
        <w:rPr>
          <w:rFonts w:eastAsia="Batang" w:cs="Times New Roman"/>
          <w:szCs w:val="24"/>
        </w:rPr>
        <w:t xml:space="preserve"> </w:t>
      </w:r>
      <w:r w:rsidR="00082E00" w:rsidRPr="0038040D">
        <w:rPr>
          <w:rFonts w:eastAsia="Batang" w:cs="Times New Roman"/>
          <w:szCs w:val="24"/>
        </w:rPr>
        <w:t>potwierdzającą</w:t>
      </w:r>
      <w:r w:rsidRPr="0038040D">
        <w:rPr>
          <w:rFonts w:eastAsia="Batang" w:cs="Times New Roman"/>
          <w:szCs w:val="24"/>
        </w:rPr>
        <w:t xml:space="preserve"> sytuację materialną studenta.</w:t>
      </w:r>
    </w:p>
    <w:p w14:paraId="4D7AEB41" w14:textId="6B4FB542" w:rsidR="00E90504" w:rsidRPr="0038040D" w:rsidRDefault="00E90504" w:rsidP="00D6153F">
      <w:pPr>
        <w:widowControl w:val="0"/>
        <w:numPr>
          <w:ilvl w:val="0"/>
          <w:numId w:val="8"/>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W przypadku dokumentów w języku obcym należy przedłożyć ich poświadczenie tłumaczenia na język polski.</w:t>
      </w:r>
    </w:p>
    <w:p w14:paraId="18DF8477" w14:textId="599EE6E5" w:rsidR="00EC1C5D" w:rsidRPr="0038040D" w:rsidRDefault="00EC1C5D" w:rsidP="00D6153F">
      <w:pPr>
        <w:widowControl w:val="0"/>
        <w:numPr>
          <w:ilvl w:val="0"/>
          <w:numId w:val="8"/>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W przypadku złożenia kserokopii dokumentacji przez studenta, dokumenty muszą być poświadczone przez pracownika </w:t>
      </w:r>
      <w:r w:rsidR="00A11D02" w:rsidRPr="0038040D">
        <w:rPr>
          <w:rFonts w:eastAsia="Batang" w:cs="Times New Roman"/>
          <w:szCs w:val="24"/>
        </w:rPr>
        <w:t>Działu Nauczania</w:t>
      </w:r>
      <w:r w:rsidRPr="0038040D">
        <w:rPr>
          <w:rFonts w:eastAsia="Batang" w:cs="Times New Roman"/>
          <w:szCs w:val="24"/>
        </w:rPr>
        <w:t>.</w:t>
      </w:r>
    </w:p>
    <w:p w14:paraId="51E9962E" w14:textId="10905163" w:rsidR="00A24E42" w:rsidRPr="0038040D" w:rsidRDefault="00EC1C5D" w:rsidP="00D6153F">
      <w:pPr>
        <w:widowControl w:val="0"/>
        <w:numPr>
          <w:ilvl w:val="0"/>
          <w:numId w:val="8"/>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Wniosek powinien być wypełniony czytelnie przez student</w:t>
      </w:r>
      <w:r w:rsidR="0072102B" w:rsidRPr="0038040D">
        <w:rPr>
          <w:rFonts w:eastAsia="Batang" w:cs="Times New Roman"/>
          <w:szCs w:val="24"/>
        </w:rPr>
        <w:t xml:space="preserve">a w miejscach przeznaczonych do </w:t>
      </w:r>
      <w:r w:rsidRPr="0038040D">
        <w:rPr>
          <w:rFonts w:eastAsia="Batang" w:cs="Times New Roman"/>
          <w:szCs w:val="24"/>
        </w:rPr>
        <w:t>wypełnienia przez niego jako wnioskodawcy (niedopuszc</w:t>
      </w:r>
      <w:r w:rsidR="0072102B" w:rsidRPr="0038040D">
        <w:rPr>
          <w:rFonts w:eastAsia="Batang" w:cs="Times New Roman"/>
          <w:szCs w:val="24"/>
        </w:rPr>
        <w:t xml:space="preserve">zalne jest przyjęcie wniosków </w:t>
      </w:r>
      <w:r w:rsidR="0072102B" w:rsidRPr="0038040D">
        <w:rPr>
          <w:rFonts w:eastAsia="Batang" w:cs="Times New Roman"/>
          <w:szCs w:val="24"/>
        </w:rPr>
        <w:br/>
        <w:t xml:space="preserve">z </w:t>
      </w:r>
      <w:r w:rsidRPr="0038040D">
        <w:rPr>
          <w:rFonts w:eastAsia="Batang" w:cs="Times New Roman"/>
          <w:szCs w:val="24"/>
        </w:rPr>
        <w:t>powyższymi brakami).</w:t>
      </w:r>
      <w:r w:rsidR="00A24E42" w:rsidRPr="0038040D">
        <w:rPr>
          <w:rFonts w:eastAsia="Batang" w:cs="Times New Roman"/>
          <w:szCs w:val="24"/>
        </w:rPr>
        <w:t xml:space="preserve"> </w:t>
      </w:r>
    </w:p>
    <w:p w14:paraId="0B8F0C8C" w14:textId="62DCCC83" w:rsidR="008B54AB" w:rsidRPr="0038040D" w:rsidRDefault="008B54AB" w:rsidP="00D6153F">
      <w:pPr>
        <w:widowControl w:val="0"/>
        <w:numPr>
          <w:ilvl w:val="0"/>
          <w:numId w:val="8"/>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Rozpatrzenie wniosku następuje po złożeniu kompletu dokumentów, pozwalających ustalić sytuację materialną studenta.</w:t>
      </w:r>
    </w:p>
    <w:p w14:paraId="4B9E9601" w14:textId="1DDBFA5A" w:rsidR="008B54AB" w:rsidRPr="0038040D" w:rsidRDefault="008B54AB" w:rsidP="00D6153F">
      <w:pPr>
        <w:widowControl w:val="0"/>
        <w:numPr>
          <w:ilvl w:val="0"/>
          <w:numId w:val="8"/>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Obowiązkiem studenta ubiegającego się o przyznanie stypendium socjalnego jest rzetelne, zgodne ze stanem faktycznym, przedstawienie i udokumentowanie swojej </w:t>
      </w:r>
      <w:r w:rsidR="005021D3" w:rsidRPr="0038040D">
        <w:rPr>
          <w:rFonts w:eastAsia="Batang" w:cs="Times New Roman"/>
          <w:szCs w:val="24"/>
        </w:rPr>
        <w:t xml:space="preserve">sytuacji materialnej. W tym celu student winien dostarczyć zaświadczenia i oświadczenia </w:t>
      </w:r>
      <w:r w:rsidR="005021D3" w:rsidRPr="0038040D">
        <w:rPr>
          <w:rFonts w:eastAsia="Batang" w:cs="Times New Roman"/>
          <w:szCs w:val="24"/>
        </w:rPr>
        <w:br/>
        <w:t xml:space="preserve">o wszystkich źródłach dochodów w rodzinie oraz na bieżąco zgłaszać wszelkie zmiany </w:t>
      </w:r>
      <w:r w:rsidR="005021D3" w:rsidRPr="0038040D">
        <w:rPr>
          <w:rFonts w:eastAsia="Batang" w:cs="Times New Roman"/>
          <w:szCs w:val="24"/>
        </w:rPr>
        <w:br/>
        <w:t xml:space="preserve">w sytuacji materialnej w rodzinie studenta. </w:t>
      </w:r>
    </w:p>
    <w:p w14:paraId="09335175" w14:textId="568C0514" w:rsidR="0020290E" w:rsidRPr="0038040D" w:rsidRDefault="009F3B8D" w:rsidP="00D6153F">
      <w:pPr>
        <w:widowControl w:val="0"/>
        <w:numPr>
          <w:ilvl w:val="0"/>
          <w:numId w:val="8"/>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Decyzja o przyznaniu stypendium socjalnego (tzw. kontynuacja w następnym semestrze) może zostać wydana w przypadku złożenia przez s</w:t>
      </w:r>
      <w:r w:rsidR="0072102B" w:rsidRPr="0038040D">
        <w:rPr>
          <w:rFonts w:eastAsia="Batang" w:cs="Times New Roman"/>
          <w:szCs w:val="24"/>
        </w:rPr>
        <w:t xml:space="preserve">tudenta oświadczenia (zgodnie </w:t>
      </w:r>
      <w:r w:rsidR="0072102B" w:rsidRPr="0038040D">
        <w:rPr>
          <w:rFonts w:eastAsia="Batang" w:cs="Times New Roman"/>
          <w:szCs w:val="24"/>
        </w:rPr>
        <w:br/>
        <w:t xml:space="preserve">z </w:t>
      </w:r>
      <w:r w:rsidR="0020290E" w:rsidRPr="0038040D">
        <w:rPr>
          <w:rFonts w:eastAsia="Batang" w:cs="Times New Roman"/>
          <w:szCs w:val="24"/>
        </w:rPr>
        <w:t>załącznikiem nr 1.9) o niezmienionej sytuacji materialnej, która uprawnia do otrzymania stypendium socjalnego.</w:t>
      </w:r>
    </w:p>
    <w:p w14:paraId="10C8BAD1" w14:textId="77777777" w:rsidR="008E6B9A" w:rsidRPr="0038040D" w:rsidRDefault="008E6B9A" w:rsidP="00D6153F">
      <w:pPr>
        <w:widowControl w:val="0"/>
        <w:numPr>
          <w:ilvl w:val="0"/>
          <w:numId w:val="8"/>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Stypendium socjalne przyznawane jest na podstawie miesięcznego dochodu netto przypadającego na jednego członka rodziny studenta. Za podstawę obliczenia tego dochodu przyjmuje się dochód rodziny studenta z roku podatkowego poprzedzającego rok akademicki, na którym świadczenie ma być przyznane. </w:t>
      </w:r>
    </w:p>
    <w:p w14:paraId="21E1D536" w14:textId="77777777" w:rsidR="000D1DB9" w:rsidRPr="0038040D" w:rsidRDefault="008E6B9A" w:rsidP="00D6153F">
      <w:pPr>
        <w:widowControl w:val="0"/>
        <w:numPr>
          <w:ilvl w:val="0"/>
          <w:numId w:val="8"/>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Wysokość miesięcznego dochodu na osobę w rodzinie studenta uprawniającą do ubiegania się o stypendium socjalne ustala Rektor w porozumieniu z</w:t>
      </w:r>
      <w:r w:rsidR="00364D08" w:rsidRPr="0038040D">
        <w:rPr>
          <w:rFonts w:eastAsia="Batang" w:cs="Times New Roman"/>
          <w:szCs w:val="24"/>
        </w:rPr>
        <w:t xml:space="preserve"> </w:t>
      </w:r>
      <w:r w:rsidR="002D6246" w:rsidRPr="0038040D">
        <w:rPr>
          <w:rFonts w:eastAsia="Batang" w:cs="Times New Roman"/>
          <w:szCs w:val="24"/>
        </w:rPr>
        <w:t>właściwym</w:t>
      </w:r>
      <w:r w:rsidR="0053753E" w:rsidRPr="0038040D">
        <w:rPr>
          <w:rFonts w:eastAsia="Batang" w:cs="Times New Roman"/>
          <w:szCs w:val="24"/>
        </w:rPr>
        <w:t xml:space="preserve"> </w:t>
      </w:r>
      <w:r w:rsidR="00364D08" w:rsidRPr="0038040D">
        <w:rPr>
          <w:rFonts w:eastAsia="Batang" w:cs="Times New Roman"/>
          <w:szCs w:val="24"/>
        </w:rPr>
        <w:t>organem samorządu studentów.</w:t>
      </w:r>
      <w:r w:rsidR="000D1DB9" w:rsidRPr="0038040D">
        <w:rPr>
          <w:rFonts w:eastAsia="Batang" w:cs="Times New Roman"/>
          <w:szCs w:val="24"/>
        </w:rPr>
        <w:t xml:space="preserve"> </w:t>
      </w:r>
    </w:p>
    <w:p w14:paraId="7FB39813" w14:textId="62C187E3" w:rsidR="008E6B9A" w:rsidRPr="0038040D" w:rsidRDefault="000D1DB9" w:rsidP="00D6153F">
      <w:pPr>
        <w:widowControl w:val="0"/>
        <w:numPr>
          <w:ilvl w:val="0"/>
          <w:numId w:val="8"/>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Wykaz dokumentów potwierdzających sytuację materialną studenta określa załącznik nr 1.1b do niniejszego zarządzenia.  </w:t>
      </w:r>
    </w:p>
    <w:p w14:paraId="50D6474D" w14:textId="54C7DF49" w:rsidR="0031253F" w:rsidRPr="0038040D" w:rsidRDefault="0031253F" w:rsidP="0031253F">
      <w:pPr>
        <w:widowControl w:val="0"/>
        <w:tabs>
          <w:tab w:val="left" w:pos="426"/>
        </w:tabs>
        <w:autoSpaceDE w:val="0"/>
        <w:autoSpaceDN w:val="0"/>
        <w:adjustRightInd w:val="0"/>
        <w:spacing w:after="0"/>
        <w:ind w:left="426"/>
        <w:rPr>
          <w:rFonts w:eastAsia="Batang" w:cs="Times New Roman"/>
          <w:szCs w:val="24"/>
        </w:rPr>
      </w:pPr>
    </w:p>
    <w:p w14:paraId="50CFB367" w14:textId="1D81CAE1" w:rsidR="00864BE5" w:rsidRPr="0038040D" w:rsidRDefault="00864BE5" w:rsidP="00864BE5">
      <w:pPr>
        <w:pStyle w:val="Nagwek3"/>
        <w:jc w:val="center"/>
        <w:rPr>
          <w:rFonts w:eastAsia="Batang"/>
        </w:rPr>
      </w:pPr>
      <w:bookmarkStart w:id="29" w:name="_Toc69814552"/>
      <w:r w:rsidRPr="0038040D">
        <w:rPr>
          <w:rFonts w:ascii="Times New Roman" w:eastAsia="Batang" w:hAnsi="Times New Roman" w:cs="Times New Roman"/>
          <w:b/>
        </w:rPr>
        <w:t>Dochody członków rodziny studenta przy ustalaniu prawa do stypendium socjalnego</w:t>
      </w:r>
      <w:bookmarkEnd w:id="29"/>
    </w:p>
    <w:p w14:paraId="17B56DB9" w14:textId="745F5E96" w:rsidR="008E6B9A" w:rsidRPr="0038040D" w:rsidRDefault="00FA3085" w:rsidP="0072102B">
      <w:pPr>
        <w:pStyle w:val="Paragraf"/>
        <w:spacing w:before="120" w:after="120" w:line="276" w:lineRule="auto"/>
      </w:pPr>
      <w:r w:rsidRPr="0038040D">
        <w:t>§</w:t>
      </w:r>
      <w:r w:rsidR="00E11E25" w:rsidRPr="0038040D">
        <w:t xml:space="preserve"> 13</w:t>
      </w:r>
    </w:p>
    <w:p w14:paraId="5DD7B911" w14:textId="6DA41BDB" w:rsidR="008E6B9A" w:rsidRPr="0038040D" w:rsidRDefault="008E6B9A" w:rsidP="00D6153F">
      <w:pPr>
        <w:widowControl w:val="0"/>
        <w:numPr>
          <w:ilvl w:val="0"/>
          <w:numId w:val="31"/>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Wysokość miesięcznego dochodu na osobę w rodzinie studenta ubiegającego</w:t>
      </w:r>
      <w:r w:rsidR="002A0C3B" w:rsidRPr="0038040D">
        <w:rPr>
          <w:rFonts w:eastAsia="Batang" w:cs="Times New Roman"/>
          <w:szCs w:val="24"/>
        </w:rPr>
        <w:br/>
      </w:r>
      <w:r w:rsidR="0072102B" w:rsidRPr="0038040D">
        <w:rPr>
          <w:rFonts w:eastAsia="Batang" w:cs="Times New Roman"/>
          <w:szCs w:val="24"/>
        </w:rPr>
        <w:t xml:space="preserve"> się o </w:t>
      </w:r>
      <w:r w:rsidRPr="0038040D">
        <w:rPr>
          <w:rFonts w:eastAsia="Batang" w:cs="Times New Roman"/>
          <w:szCs w:val="24"/>
        </w:rPr>
        <w:t>stypendium socjalne ustala się na zasadach określonych w ustawi</w:t>
      </w:r>
      <w:r w:rsidR="0072102B" w:rsidRPr="0038040D">
        <w:rPr>
          <w:rFonts w:eastAsia="Batang" w:cs="Times New Roman"/>
          <w:szCs w:val="24"/>
        </w:rPr>
        <w:t xml:space="preserve">e z dnia 28 listopada 2003 r. o </w:t>
      </w:r>
      <w:r w:rsidRPr="0038040D">
        <w:rPr>
          <w:rFonts w:eastAsia="Batang" w:cs="Times New Roman"/>
          <w:szCs w:val="24"/>
        </w:rPr>
        <w:t>świadczeniach rodzinnych</w:t>
      </w:r>
      <w:r w:rsidR="00CB4C62" w:rsidRPr="0038040D">
        <w:rPr>
          <w:rFonts w:eastAsia="Batang" w:cs="Times New Roman"/>
          <w:szCs w:val="24"/>
        </w:rPr>
        <w:t xml:space="preserve"> (</w:t>
      </w:r>
      <w:r w:rsidR="00242B5E" w:rsidRPr="0038040D">
        <w:rPr>
          <w:rFonts w:eastAsia="Batang" w:cs="Times New Roman"/>
          <w:szCs w:val="24"/>
        </w:rPr>
        <w:t xml:space="preserve">t.j. </w:t>
      </w:r>
      <w:r w:rsidR="00CB4C62" w:rsidRPr="0038040D">
        <w:rPr>
          <w:rFonts w:eastAsia="Batang" w:cs="Times New Roman"/>
          <w:szCs w:val="24"/>
        </w:rPr>
        <w:t>Dz. U. z 2020 r. poz. 111, z późn. zm.)</w:t>
      </w:r>
      <w:r w:rsidRPr="0038040D">
        <w:rPr>
          <w:rFonts w:eastAsia="Batang" w:cs="Times New Roman"/>
          <w:szCs w:val="24"/>
        </w:rPr>
        <w:t xml:space="preserve">, z </w:t>
      </w:r>
      <w:r w:rsidR="00555B8D" w:rsidRPr="0038040D">
        <w:rPr>
          <w:rFonts w:eastAsia="Batang" w:cs="Times New Roman"/>
          <w:szCs w:val="24"/>
        </w:rPr>
        <w:t>tym,</w:t>
      </w:r>
      <w:r w:rsidRPr="0038040D">
        <w:rPr>
          <w:rFonts w:eastAsia="Batang" w:cs="Times New Roman"/>
          <w:szCs w:val="24"/>
        </w:rPr>
        <w:t xml:space="preserve"> że przy jej ustalaniu:</w:t>
      </w:r>
    </w:p>
    <w:p w14:paraId="37E3B88A" w14:textId="77777777" w:rsidR="008E6B9A" w:rsidRPr="0038040D" w:rsidRDefault="008E6B9A" w:rsidP="00D6153F">
      <w:pPr>
        <w:widowControl w:val="0"/>
        <w:numPr>
          <w:ilvl w:val="0"/>
          <w:numId w:val="29"/>
        </w:numPr>
        <w:tabs>
          <w:tab w:val="left" w:pos="426"/>
        </w:tabs>
        <w:autoSpaceDE w:val="0"/>
        <w:autoSpaceDN w:val="0"/>
        <w:adjustRightInd w:val="0"/>
        <w:spacing w:after="0"/>
        <w:ind w:left="709" w:hanging="283"/>
        <w:rPr>
          <w:rFonts w:eastAsia="Batang" w:cs="Times New Roman"/>
          <w:szCs w:val="24"/>
        </w:rPr>
      </w:pPr>
      <w:r w:rsidRPr="0038040D">
        <w:rPr>
          <w:rFonts w:eastAsia="Batang" w:cs="Times New Roman"/>
          <w:szCs w:val="24"/>
        </w:rPr>
        <w:t>uwzględnia się dochody osiągane przez:</w:t>
      </w:r>
    </w:p>
    <w:p w14:paraId="362B472C" w14:textId="77777777" w:rsidR="008E6B9A" w:rsidRPr="0038040D" w:rsidRDefault="008E6B9A" w:rsidP="00D6153F">
      <w:pPr>
        <w:widowControl w:val="0"/>
        <w:numPr>
          <w:ilvl w:val="0"/>
          <w:numId w:val="30"/>
        </w:numPr>
        <w:tabs>
          <w:tab w:val="left" w:pos="389"/>
        </w:tabs>
        <w:autoSpaceDE w:val="0"/>
        <w:autoSpaceDN w:val="0"/>
        <w:adjustRightInd w:val="0"/>
        <w:spacing w:after="0"/>
        <w:ind w:left="1134" w:hanging="425"/>
        <w:rPr>
          <w:rFonts w:eastAsia="Batang" w:cs="Times New Roman"/>
          <w:szCs w:val="24"/>
        </w:rPr>
      </w:pPr>
      <w:r w:rsidRPr="0038040D">
        <w:rPr>
          <w:rFonts w:eastAsia="Batang" w:cs="Times New Roman"/>
          <w:szCs w:val="24"/>
        </w:rPr>
        <w:t xml:space="preserve">studenta, </w:t>
      </w:r>
    </w:p>
    <w:p w14:paraId="35562FF0" w14:textId="77777777" w:rsidR="008E6B9A" w:rsidRPr="0038040D" w:rsidRDefault="008E6B9A" w:rsidP="00D6153F">
      <w:pPr>
        <w:widowControl w:val="0"/>
        <w:numPr>
          <w:ilvl w:val="0"/>
          <w:numId w:val="30"/>
        </w:numPr>
        <w:tabs>
          <w:tab w:val="left" w:pos="389"/>
        </w:tabs>
        <w:autoSpaceDE w:val="0"/>
        <w:autoSpaceDN w:val="0"/>
        <w:adjustRightInd w:val="0"/>
        <w:spacing w:after="0"/>
        <w:ind w:left="1134" w:hanging="425"/>
        <w:rPr>
          <w:rFonts w:eastAsia="Batang" w:cs="Times New Roman"/>
          <w:szCs w:val="24"/>
        </w:rPr>
      </w:pPr>
      <w:r w:rsidRPr="0038040D">
        <w:rPr>
          <w:rFonts w:eastAsia="Batang" w:cs="Times New Roman"/>
          <w:szCs w:val="24"/>
        </w:rPr>
        <w:t>małżonka studenta,</w:t>
      </w:r>
    </w:p>
    <w:p w14:paraId="4679D291" w14:textId="21F06105" w:rsidR="008E6B9A" w:rsidRPr="0038040D" w:rsidRDefault="008E6B9A" w:rsidP="00D6153F">
      <w:pPr>
        <w:widowControl w:val="0"/>
        <w:numPr>
          <w:ilvl w:val="0"/>
          <w:numId w:val="30"/>
        </w:numPr>
        <w:tabs>
          <w:tab w:val="left" w:pos="389"/>
        </w:tabs>
        <w:autoSpaceDE w:val="0"/>
        <w:autoSpaceDN w:val="0"/>
        <w:adjustRightInd w:val="0"/>
        <w:spacing w:after="0"/>
        <w:ind w:left="1134" w:hanging="425"/>
        <w:rPr>
          <w:rFonts w:eastAsia="Batang" w:cs="Times New Roman"/>
          <w:szCs w:val="24"/>
        </w:rPr>
      </w:pPr>
      <w:r w:rsidRPr="0038040D">
        <w:rPr>
          <w:rFonts w:eastAsia="Batang" w:cs="Times New Roman"/>
          <w:szCs w:val="24"/>
        </w:rPr>
        <w:t>rodziców, opiekunów prawnych lub faktycznych studenta,</w:t>
      </w:r>
    </w:p>
    <w:p w14:paraId="1DC6BDDB" w14:textId="77777777" w:rsidR="009D35FF" w:rsidRPr="0038040D" w:rsidRDefault="009D35FF" w:rsidP="009D35FF">
      <w:pPr>
        <w:widowControl w:val="0"/>
        <w:tabs>
          <w:tab w:val="left" w:pos="389"/>
        </w:tabs>
        <w:autoSpaceDE w:val="0"/>
        <w:autoSpaceDN w:val="0"/>
        <w:adjustRightInd w:val="0"/>
        <w:spacing w:after="0"/>
        <w:ind w:left="1134"/>
        <w:rPr>
          <w:rFonts w:eastAsia="Batang" w:cs="Times New Roman"/>
          <w:szCs w:val="24"/>
        </w:rPr>
      </w:pPr>
    </w:p>
    <w:p w14:paraId="4A8FF059" w14:textId="77777777" w:rsidR="008E6B9A" w:rsidRPr="0038040D" w:rsidRDefault="008E6B9A" w:rsidP="00D6153F">
      <w:pPr>
        <w:widowControl w:val="0"/>
        <w:numPr>
          <w:ilvl w:val="0"/>
          <w:numId w:val="30"/>
        </w:numPr>
        <w:tabs>
          <w:tab w:val="left" w:pos="389"/>
        </w:tabs>
        <w:autoSpaceDE w:val="0"/>
        <w:autoSpaceDN w:val="0"/>
        <w:adjustRightInd w:val="0"/>
        <w:spacing w:after="0"/>
        <w:ind w:left="1134" w:hanging="425"/>
        <w:rPr>
          <w:rFonts w:eastAsia="Batang" w:cs="Times New Roman"/>
          <w:szCs w:val="24"/>
        </w:rPr>
      </w:pPr>
      <w:r w:rsidRPr="0038040D">
        <w:rPr>
          <w:rFonts w:eastAsia="Batang" w:cs="Times New Roman"/>
          <w:szCs w:val="24"/>
        </w:rPr>
        <w:lastRenderedPageBreak/>
        <w:t xml:space="preserve">będące na utrzymaniu osób, o których mowa w lit. a-c, dzieci niepełnoletnie, dzieci pobierające naukę do 26. roku życia, a jeżeli 26. rok </w:t>
      </w:r>
      <w:r w:rsidR="00555B8D" w:rsidRPr="0038040D">
        <w:rPr>
          <w:rFonts w:eastAsia="Batang" w:cs="Times New Roman"/>
          <w:szCs w:val="24"/>
        </w:rPr>
        <w:t>życia przypada</w:t>
      </w:r>
      <w:r w:rsidRPr="0038040D">
        <w:rPr>
          <w:rFonts w:eastAsia="Batang" w:cs="Times New Roman"/>
          <w:szCs w:val="24"/>
        </w:rPr>
        <w:t xml:space="preserve"> w ostatnim roku studiów, do ich ukończenia, oraz dzieci niepełnosprawne bez względu na wiek</w:t>
      </w:r>
      <w:r w:rsidR="00A24E42" w:rsidRPr="0038040D">
        <w:rPr>
          <w:rFonts w:eastAsia="Batang" w:cs="Times New Roman"/>
          <w:szCs w:val="24"/>
        </w:rPr>
        <w:t>,</w:t>
      </w:r>
    </w:p>
    <w:p w14:paraId="0F0460D9" w14:textId="77777777" w:rsidR="008E6B9A" w:rsidRPr="0038040D" w:rsidRDefault="008E6B9A" w:rsidP="00D6153F">
      <w:pPr>
        <w:widowControl w:val="0"/>
        <w:numPr>
          <w:ilvl w:val="0"/>
          <w:numId w:val="29"/>
        </w:numPr>
        <w:tabs>
          <w:tab w:val="left" w:pos="389"/>
        </w:tabs>
        <w:autoSpaceDE w:val="0"/>
        <w:autoSpaceDN w:val="0"/>
        <w:adjustRightInd w:val="0"/>
        <w:spacing w:after="0"/>
        <w:ind w:left="709" w:hanging="283"/>
        <w:rPr>
          <w:rFonts w:eastAsia="Batang" w:cs="Times New Roman"/>
          <w:szCs w:val="24"/>
        </w:rPr>
      </w:pPr>
      <w:r w:rsidRPr="0038040D">
        <w:rPr>
          <w:rFonts w:eastAsia="Batang" w:cs="Times New Roman"/>
          <w:szCs w:val="24"/>
        </w:rPr>
        <w:t>nie uwzględnia się:</w:t>
      </w:r>
    </w:p>
    <w:p w14:paraId="3604287E" w14:textId="1DD8BE9F" w:rsidR="008E6B9A" w:rsidRPr="0038040D" w:rsidRDefault="008E6B9A" w:rsidP="00D6153F">
      <w:pPr>
        <w:widowControl w:val="0"/>
        <w:numPr>
          <w:ilvl w:val="0"/>
          <w:numId w:val="39"/>
        </w:numPr>
        <w:tabs>
          <w:tab w:val="left" w:pos="389"/>
        </w:tabs>
        <w:autoSpaceDE w:val="0"/>
        <w:autoSpaceDN w:val="0"/>
        <w:adjustRightInd w:val="0"/>
        <w:spacing w:after="0"/>
        <w:ind w:left="1134" w:hanging="425"/>
        <w:rPr>
          <w:rFonts w:eastAsia="Batang" w:cs="Times New Roman"/>
          <w:szCs w:val="24"/>
        </w:rPr>
      </w:pPr>
      <w:r w:rsidRPr="0038040D">
        <w:rPr>
          <w:rFonts w:eastAsia="Batang" w:cs="Times New Roman"/>
          <w:szCs w:val="24"/>
        </w:rPr>
        <w:t>świadczeń, o których mowa w § 3 ust. 1, 2 oraz sty</w:t>
      </w:r>
      <w:r w:rsidR="0072102B" w:rsidRPr="0038040D">
        <w:rPr>
          <w:rFonts w:eastAsia="Batang" w:cs="Times New Roman"/>
          <w:szCs w:val="24"/>
        </w:rPr>
        <w:t xml:space="preserve">pendiów określonych w art. 420 </w:t>
      </w:r>
      <w:r w:rsidR="004E1CA0" w:rsidRPr="0038040D">
        <w:rPr>
          <w:rFonts w:eastAsia="Batang" w:cs="Times New Roman"/>
          <w:szCs w:val="24"/>
        </w:rPr>
        <w:br/>
      </w:r>
      <w:r w:rsidRPr="0038040D">
        <w:rPr>
          <w:rFonts w:eastAsia="Batang" w:cs="Times New Roman"/>
          <w:szCs w:val="24"/>
        </w:rPr>
        <w:t xml:space="preserve">ust. 1 </w:t>
      </w:r>
      <w:r w:rsidR="0072102B" w:rsidRPr="0038040D">
        <w:rPr>
          <w:rFonts w:eastAsia="Batang" w:cs="Times New Roman"/>
          <w:szCs w:val="24"/>
          <w:lang w:eastAsia="ko-KR"/>
        </w:rPr>
        <w:t xml:space="preserve">ustawy z dnia 20 </w:t>
      </w:r>
      <w:r w:rsidRPr="0038040D">
        <w:rPr>
          <w:rFonts w:eastAsia="Batang" w:cs="Times New Roman"/>
          <w:szCs w:val="24"/>
          <w:lang w:eastAsia="ko-KR"/>
        </w:rPr>
        <w:t>lipca 2018 r. Prawo</w:t>
      </w:r>
      <w:r w:rsidR="004360A6" w:rsidRPr="0038040D">
        <w:rPr>
          <w:rFonts w:eastAsia="Batang" w:cs="Times New Roman"/>
          <w:szCs w:val="24"/>
          <w:lang w:eastAsia="ko-KR"/>
        </w:rPr>
        <w:t xml:space="preserve"> o szkolnictwie wyższym i nauce</w:t>
      </w:r>
      <w:r w:rsidR="00D77312" w:rsidRPr="0038040D">
        <w:rPr>
          <w:rFonts w:eastAsia="Calibri" w:cs="Times New Roman"/>
          <w:szCs w:val="24"/>
        </w:rPr>
        <w:t>,</w:t>
      </w:r>
    </w:p>
    <w:p w14:paraId="5892446F" w14:textId="77777777" w:rsidR="008E6B9A" w:rsidRPr="0038040D" w:rsidRDefault="008E6B9A" w:rsidP="00D6153F">
      <w:pPr>
        <w:widowControl w:val="0"/>
        <w:numPr>
          <w:ilvl w:val="0"/>
          <w:numId w:val="39"/>
        </w:numPr>
        <w:tabs>
          <w:tab w:val="left" w:pos="389"/>
        </w:tabs>
        <w:autoSpaceDE w:val="0"/>
        <w:autoSpaceDN w:val="0"/>
        <w:adjustRightInd w:val="0"/>
        <w:spacing w:after="0"/>
        <w:ind w:left="1134" w:hanging="425"/>
        <w:rPr>
          <w:rFonts w:eastAsia="Batang" w:cs="Times New Roman"/>
          <w:szCs w:val="24"/>
        </w:rPr>
      </w:pPr>
      <w:r w:rsidRPr="0038040D">
        <w:rPr>
          <w:rFonts w:eastAsia="Batang" w:cs="Times New Roman"/>
          <w:szCs w:val="24"/>
          <w:lang w:eastAsia="ko-KR"/>
        </w:rPr>
        <w:t>stypendiów otrzymywanych przez uczniów, studentów i doktorantów w ramach:</w:t>
      </w:r>
    </w:p>
    <w:p w14:paraId="7E584E48" w14:textId="77777777" w:rsidR="008E6B9A" w:rsidRPr="0038040D" w:rsidRDefault="008E6B9A" w:rsidP="00D6153F">
      <w:pPr>
        <w:widowControl w:val="0"/>
        <w:numPr>
          <w:ilvl w:val="0"/>
          <w:numId w:val="40"/>
        </w:numPr>
        <w:tabs>
          <w:tab w:val="left" w:pos="389"/>
        </w:tabs>
        <w:autoSpaceDE w:val="0"/>
        <w:autoSpaceDN w:val="0"/>
        <w:adjustRightInd w:val="0"/>
        <w:spacing w:after="0"/>
        <w:ind w:left="1418" w:hanging="284"/>
        <w:rPr>
          <w:rFonts w:eastAsia="Batang" w:cs="Times New Roman"/>
          <w:szCs w:val="24"/>
        </w:rPr>
      </w:pPr>
      <w:r w:rsidRPr="0038040D">
        <w:rPr>
          <w:rFonts w:eastAsia="Batang" w:cs="Times New Roman"/>
          <w:szCs w:val="24"/>
        </w:rPr>
        <w:t xml:space="preserve">funduszy strukturalnych </w:t>
      </w:r>
      <w:r w:rsidR="00B80FC7" w:rsidRPr="0038040D">
        <w:rPr>
          <w:rFonts w:eastAsia="Batang" w:cs="Times New Roman"/>
          <w:szCs w:val="24"/>
        </w:rPr>
        <w:t>Unii</w:t>
      </w:r>
      <w:r w:rsidRPr="0038040D">
        <w:rPr>
          <w:rFonts w:eastAsia="Batang" w:cs="Times New Roman"/>
          <w:szCs w:val="24"/>
        </w:rPr>
        <w:t xml:space="preserve"> Europejskiej,</w:t>
      </w:r>
    </w:p>
    <w:p w14:paraId="1CC018F1" w14:textId="77777777" w:rsidR="008E6B9A" w:rsidRPr="0038040D" w:rsidRDefault="008E6B9A" w:rsidP="00D6153F">
      <w:pPr>
        <w:widowControl w:val="0"/>
        <w:numPr>
          <w:ilvl w:val="0"/>
          <w:numId w:val="40"/>
        </w:numPr>
        <w:tabs>
          <w:tab w:val="left" w:pos="389"/>
        </w:tabs>
        <w:autoSpaceDE w:val="0"/>
        <w:autoSpaceDN w:val="0"/>
        <w:adjustRightInd w:val="0"/>
        <w:spacing w:after="0"/>
        <w:ind w:left="1418" w:hanging="284"/>
        <w:rPr>
          <w:rFonts w:eastAsia="Batang" w:cs="Times New Roman"/>
          <w:szCs w:val="24"/>
        </w:rPr>
      </w:pPr>
      <w:r w:rsidRPr="0038040D">
        <w:rPr>
          <w:rFonts w:eastAsia="Batang" w:cs="Times New Roman"/>
          <w:szCs w:val="24"/>
        </w:rPr>
        <w:t>niepodlegających zwrotowi środków pochodzących z pomocy udzielanej przez państwa członkowskie Europejskiego Porozumienia o Wolnym Handlu (EFTA),</w:t>
      </w:r>
    </w:p>
    <w:p w14:paraId="1089A7E6" w14:textId="77777777" w:rsidR="008E6B9A" w:rsidRPr="0038040D" w:rsidRDefault="008E6B9A" w:rsidP="00D6153F">
      <w:pPr>
        <w:widowControl w:val="0"/>
        <w:numPr>
          <w:ilvl w:val="0"/>
          <w:numId w:val="40"/>
        </w:numPr>
        <w:tabs>
          <w:tab w:val="left" w:pos="389"/>
        </w:tabs>
        <w:autoSpaceDE w:val="0"/>
        <w:autoSpaceDN w:val="0"/>
        <w:adjustRightInd w:val="0"/>
        <w:spacing w:after="0"/>
        <w:ind w:left="1418" w:hanging="284"/>
        <w:rPr>
          <w:rFonts w:eastAsia="Batang" w:cs="Times New Roman"/>
          <w:szCs w:val="24"/>
        </w:rPr>
      </w:pPr>
      <w:r w:rsidRPr="0038040D">
        <w:rPr>
          <w:rFonts w:eastAsia="Batang" w:cs="Times New Roman"/>
          <w:szCs w:val="24"/>
        </w:rPr>
        <w:t>umów międzynarodowych lub programów wykonawczych, sporządzanych do tych umów, albo międzynaro</w:t>
      </w:r>
      <w:r w:rsidR="00F91EAC" w:rsidRPr="0038040D">
        <w:rPr>
          <w:rFonts w:eastAsia="Batang" w:cs="Times New Roman"/>
          <w:szCs w:val="24"/>
        </w:rPr>
        <w:t>dowych programów stypendialnych</w:t>
      </w:r>
      <w:r w:rsidR="00A24E42" w:rsidRPr="0038040D">
        <w:rPr>
          <w:rFonts w:eastAsia="Batang" w:cs="Times New Roman"/>
          <w:szCs w:val="24"/>
        </w:rPr>
        <w:t>,</w:t>
      </w:r>
    </w:p>
    <w:p w14:paraId="0BFAEDF0" w14:textId="77777777" w:rsidR="008E6B9A" w:rsidRPr="0038040D" w:rsidRDefault="008E6B9A" w:rsidP="00D6153F">
      <w:pPr>
        <w:widowControl w:val="0"/>
        <w:numPr>
          <w:ilvl w:val="0"/>
          <w:numId w:val="39"/>
        </w:numPr>
        <w:tabs>
          <w:tab w:val="left" w:pos="389"/>
        </w:tabs>
        <w:autoSpaceDE w:val="0"/>
        <w:autoSpaceDN w:val="0"/>
        <w:adjustRightInd w:val="0"/>
        <w:spacing w:after="0"/>
        <w:ind w:left="1134" w:hanging="425"/>
        <w:rPr>
          <w:rFonts w:eastAsia="Batang" w:cs="Times New Roman"/>
          <w:szCs w:val="24"/>
        </w:rPr>
      </w:pPr>
      <w:r w:rsidRPr="0038040D">
        <w:rPr>
          <w:rFonts w:eastAsia="Batang" w:cs="Times New Roman"/>
          <w:szCs w:val="24"/>
        </w:rPr>
        <w:t>świadczeń pomocy materialnej otrzymywanych przez uczniów na podstawie przepisów o systemie oświaty,</w:t>
      </w:r>
    </w:p>
    <w:p w14:paraId="3486B953" w14:textId="4E8983A0" w:rsidR="008E6B9A" w:rsidRPr="0038040D" w:rsidRDefault="008E6B9A" w:rsidP="00D6153F">
      <w:pPr>
        <w:widowControl w:val="0"/>
        <w:numPr>
          <w:ilvl w:val="0"/>
          <w:numId w:val="39"/>
        </w:numPr>
        <w:tabs>
          <w:tab w:val="left" w:pos="389"/>
        </w:tabs>
        <w:autoSpaceDE w:val="0"/>
        <w:autoSpaceDN w:val="0"/>
        <w:adjustRightInd w:val="0"/>
        <w:spacing w:after="0"/>
        <w:ind w:left="1134" w:hanging="425"/>
        <w:rPr>
          <w:rFonts w:eastAsia="Batang" w:cs="Times New Roman"/>
          <w:szCs w:val="24"/>
        </w:rPr>
      </w:pPr>
      <w:r w:rsidRPr="0038040D">
        <w:rPr>
          <w:rFonts w:eastAsia="Batang" w:cs="Times New Roman"/>
          <w:szCs w:val="24"/>
        </w:rPr>
        <w:t xml:space="preserve">stypendiów o charakterze socjalnym przyznawanych przez podmioty, o których mowa w art. 21 ust. 1 pkt 40b ustawy z dnia 26 lipca 1991 r. o podatku dochodowym od osób fizycznych </w:t>
      </w:r>
      <w:r w:rsidR="00266B23" w:rsidRPr="0038040D">
        <w:rPr>
          <w:rFonts w:eastAsia="Batang" w:cs="Times New Roman"/>
          <w:szCs w:val="24"/>
        </w:rPr>
        <w:t>(</w:t>
      </w:r>
      <w:r w:rsidR="00266B23" w:rsidRPr="0038040D">
        <w:rPr>
          <w:rFonts w:eastAsia="Batang" w:cs="Times New Roman"/>
          <w:bCs/>
          <w:szCs w:val="24"/>
        </w:rPr>
        <w:t>t.j. Dz. U. z 2020 r. poz. 1426, z późn.zm.</w:t>
      </w:r>
      <w:r w:rsidRPr="0038040D">
        <w:rPr>
          <w:rFonts w:eastAsia="Batang" w:cs="Times New Roman"/>
          <w:szCs w:val="24"/>
        </w:rPr>
        <w:t>)</w:t>
      </w:r>
      <w:r w:rsidR="00A24E42" w:rsidRPr="0038040D">
        <w:rPr>
          <w:rFonts w:eastAsia="Batang" w:cs="Times New Roman"/>
          <w:szCs w:val="24"/>
        </w:rPr>
        <w:t>.</w:t>
      </w:r>
    </w:p>
    <w:p w14:paraId="4A7363BD" w14:textId="77777777" w:rsidR="00A11D02" w:rsidRPr="0038040D" w:rsidRDefault="00A11D02" w:rsidP="00A11D02">
      <w:pPr>
        <w:widowControl w:val="0"/>
        <w:tabs>
          <w:tab w:val="left" w:pos="389"/>
        </w:tabs>
        <w:autoSpaceDE w:val="0"/>
        <w:autoSpaceDN w:val="0"/>
        <w:adjustRightInd w:val="0"/>
        <w:spacing w:after="0"/>
        <w:ind w:left="1134"/>
        <w:rPr>
          <w:rFonts w:eastAsia="Batang" w:cs="Times New Roman"/>
          <w:szCs w:val="24"/>
        </w:rPr>
      </w:pPr>
    </w:p>
    <w:p w14:paraId="2955CCD6" w14:textId="435C820F" w:rsidR="00864BE5" w:rsidRPr="0038040D" w:rsidRDefault="00864BE5" w:rsidP="00864BE5">
      <w:pPr>
        <w:pStyle w:val="Nagwek3"/>
        <w:jc w:val="center"/>
        <w:rPr>
          <w:rFonts w:eastAsia="Batang"/>
        </w:rPr>
      </w:pPr>
      <w:bookmarkStart w:id="30" w:name="_Toc69814553"/>
      <w:r w:rsidRPr="0038040D">
        <w:rPr>
          <w:rFonts w:ascii="Times New Roman" w:eastAsia="Batang" w:hAnsi="Times New Roman" w:cs="Times New Roman"/>
          <w:b/>
        </w:rPr>
        <w:t>Samodzielność finansowa studenta</w:t>
      </w:r>
      <w:bookmarkEnd w:id="30"/>
    </w:p>
    <w:p w14:paraId="3E1A917B" w14:textId="35B59D07" w:rsidR="007E5FF6" w:rsidRPr="0038040D" w:rsidRDefault="00FA3085" w:rsidP="0072102B">
      <w:pPr>
        <w:pStyle w:val="Paragraf"/>
        <w:spacing w:before="120" w:after="120" w:line="276" w:lineRule="auto"/>
      </w:pPr>
      <w:r w:rsidRPr="0038040D">
        <w:t>§</w:t>
      </w:r>
      <w:r w:rsidR="00E11E25" w:rsidRPr="0038040D">
        <w:t xml:space="preserve"> 14</w:t>
      </w:r>
    </w:p>
    <w:p w14:paraId="629F59B7" w14:textId="0EE60C4E" w:rsidR="008E6B9A" w:rsidRPr="0038040D" w:rsidRDefault="008E6B9A" w:rsidP="00D6153F">
      <w:pPr>
        <w:pStyle w:val="Akapitzlist"/>
        <w:widowControl w:val="0"/>
        <w:numPr>
          <w:ilvl w:val="1"/>
          <w:numId w:val="8"/>
        </w:numPr>
        <w:autoSpaceDE w:val="0"/>
        <w:autoSpaceDN w:val="0"/>
        <w:adjustRightInd w:val="0"/>
        <w:spacing w:after="0"/>
        <w:ind w:left="426" w:hanging="426"/>
        <w:rPr>
          <w:rFonts w:eastAsia="Batang" w:cs="Times New Roman"/>
          <w:b/>
          <w:szCs w:val="24"/>
        </w:rPr>
      </w:pPr>
      <w:r w:rsidRPr="0038040D">
        <w:rPr>
          <w:rFonts w:eastAsia="Batang" w:cs="Times New Roman"/>
          <w:szCs w:val="24"/>
        </w:rPr>
        <w:t>Student, który nie prowadzi wspólnego gospodarstwa domowego z żadnym z rodziców, opiekunów prawnych lub faktycznych, może ubiegać się o stypendium socjalne bez wykazywania dochodów osiąganych przez te osoby oraz będące na ich utrzymaniu dzieci niepełnoletnie, dzieci pobierające naukę do 26. roku życia, a jeżeli 26. rok życia przypada w ostatnim roku studiów, do ich ukończenia, oraz dzieci niepełnosprawne bez względu na wiek, jeżeli spełnia jeden z następujących warunków:</w:t>
      </w:r>
    </w:p>
    <w:p w14:paraId="1641A00B" w14:textId="77777777" w:rsidR="008E6B9A" w:rsidRPr="0038040D" w:rsidRDefault="008E6B9A" w:rsidP="00D6153F">
      <w:pPr>
        <w:widowControl w:val="0"/>
        <w:numPr>
          <w:ilvl w:val="0"/>
          <w:numId w:val="35"/>
        </w:numPr>
        <w:tabs>
          <w:tab w:val="left" w:pos="284"/>
          <w:tab w:val="left" w:pos="851"/>
        </w:tabs>
        <w:autoSpaceDE w:val="0"/>
        <w:autoSpaceDN w:val="0"/>
        <w:adjustRightInd w:val="0"/>
        <w:spacing w:after="0"/>
        <w:ind w:left="993" w:hanging="567"/>
        <w:rPr>
          <w:rFonts w:eastAsia="Batang" w:cs="Times New Roman"/>
          <w:szCs w:val="24"/>
        </w:rPr>
      </w:pPr>
      <w:r w:rsidRPr="0038040D">
        <w:rPr>
          <w:rFonts w:eastAsia="Batang" w:cs="Times New Roman"/>
          <w:szCs w:val="24"/>
        </w:rPr>
        <w:t>ukończył 26. rok życia</w:t>
      </w:r>
      <w:r w:rsidR="00A24E42" w:rsidRPr="0038040D">
        <w:rPr>
          <w:rFonts w:eastAsia="Batang" w:cs="Times New Roman"/>
          <w:szCs w:val="24"/>
        </w:rPr>
        <w:t>,</w:t>
      </w:r>
    </w:p>
    <w:p w14:paraId="6EA58250" w14:textId="77777777" w:rsidR="008E6B9A" w:rsidRPr="0038040D" w:rsidRDefault="008E6B9A" w:rsidP="00D6153F">
      <w:pPr>
        <w:widowControl w:val="0"/>
        <w:numPr>
          <w:ilvl w:val="0"/>
          <w:numId w:val="35"/>
        </w:numPr>
        <w:tabs>
          <w:tab w:val="left" w:pos="284"/>
          <w:tab w:val="left" w:pos="851"/>
        </w:tabs>
        <w:autoSpaceDE w:val="0"/>
        <w:autoSpaceDN w:val="0"/>
        <w:adjustRightInd w:val="0"/>
        <w:spacing w:after="0"/>
        <w:ind w:left="993" w:hanging="567"/>
        <w:rPr>
          <w:rFonts w:eastAsia="Batang" w:cs="Times New Roman"/>
          <w:szCs w:val="24"/>
        </w:rPr>
      </w:pPr>
      <w:r w:rsidRPr="0038040D">
        <w:rPr>
          <w:rFonts w:eastAsia="Batang" w:cs="Times New Roman"/>
          <w:szCs w:val="24"/>
        </w:rPr>
        <w:t>pozostaje w związku małżeńskim</w:t>
      </w:r>
      <w:r w:rsidR="00A24E42" w:rsidRPr="0038040D">
        <w:rPr>
          <w:rFonts w:eastAsia="Batang" w:cs="Times New Roman"/>
          <w:szCs w:val="24"/>
        </w:rPr>
        <w:t>,</w:t>
      </w:r>
    </w:p>
    <w:p w14:paraId="5E85195E" w14:textId="09D426AD" w:rsidR="008E6B9A" w:rsidRPr="0038040D" w:rsidRDefault="008E6B9A" w:rsidP="00D6153F">
      <w:pPr>
        <w:widowControl w:val="0"/>
        <w:numPr>
          <w:ilvl w:val="0"/>
          <w:numId w:val="35"/>
        </w:numPr>
        <w:tabs>
          <w:tab w:val="left" w:pos="284"/>
          <w:tab w:val="left" w:pos="851"/>
        </w:tabs>
        <w:autoSpaceDE w:val="0"/>
        <w:autoSpaceDN w:val="0"/>
        <w:adjustRightInd w:val="0"/>
        <w:spacing w:after="0"/>
        <w:ind w:left="993" w:hanging="567"/>
        <w:rPr>
          <w:rFonts w:eastAsia="Batang" w:cs="Times New Roman"/>
          <w:szCs w:val="24"/>
        </w:rPr>
      </w:pPr>
      <w:r w:rsidRPr="0038040D">
        <w:rPr>
          <w:rFonts w:eastAsia="Batang" w:cs="Times New Roman"/>
          <w:szCs w:val="24"/>
        </w:rPr>
        <w:t xml:space="preserve">ma na utrzymaniu dzieci, o których mowa w </w:t>
      </w:r>
      <w:r w:rsidR="00B70D4B" w:rsidRPr="0038040D">
        <w:t xml:space="preserve">§ </w:t>
      </w:r>
      <w:r w:rsidR="00E11E25" w:rsidRPr="0038040D">
        <w:t>13</w:t>
      </w:r>
      <w:r w:rsidR="00B70D4B" w:rsidRPr="0038040D">
        <w:t xml:space="preserve"> </w:t>
      </w:r>
      <w:r w:rsidRPr="0038040D">
        <w:rPr>
          <w:rFonts w:eastAsia="Batang" w:cs="Times New Roman"/>
          <w:szCs w:val="24"/>
        </w:rPr>
        <w:t xml:space="preserve">ust. 1 pkt 1 lit. </w:t>
      </w:r>
      <w:r w:rsidR="00B70D4B" w:rsidRPr="0038040D">
        <w:rPr>
          <w:rFonts w:eastAsia="Batang" w:cs="Times New Roman"/>
          <w:szCs w:val="24"/>
        </w:rPr>
        <w:t>d</w:t>
      </w:r>
      <w:r w:rsidR="00A24E42" w:rsidRPr="0038040D">
        <w:rPr>
          <w:rFonts w:eastAsia="Batang" w:cs="Times New Roman"/>
          <w:szCs w:val="24"/>
        </w:rPr>
        <w:t>,</w:t>
      </w:r>
    </w:p>
    <w:p w14:paraId="332B10FA" w14:textId="77777777" w:rsidR="008E6B9A" w:rsidRPr="0038040D" w:rsidRDefault="008E6B9A" w:rsidP="00D6153F">
      <w:pPr>
        <w:widowControl w:val="0"/>
        <w:numPr>
          <w:ilvl w:val="0"/>
          <w:numId w:val="35"/>
        </w:numPr>
        <w:tabs>
          <w:tab w:val="left" w:pos="284"/>
          <w:tab w:val="left" w:pos="851"/>
        </w:tabs>
        <w:autoSpaceDE w:val="0"/>
        <w:autoSpaceDN w:val="0"/>
        <w:adjustRightInd w:val="0"/>
        <w:spacing w:after="0"/>
        <w:ind w:left="993" w:hanging="567"/>
        <w:rPr>
          <w:rFonts w:eastAsia="Batang" w:cs="Times New Roman"/>
          <w:szCs w:val="24"/>
        </w:rPr>
      </w:pPr>
      <w:r w:rsidRPr="0038040D">
        <w:rPr>
          <w:rFonts w:eastAsia="Batang" w:cs="Times New Roman"/>
          <w:szCs w:val="24"/>
        </w:rPr>
        <w:t>osiągnął pełnoletność, przebywając w pieczy zastępczej</w:t>
      </w:r>
      <w:r w:rsidR="00A24E42" w:rsidRPr="0038040D">
        <w:rPr>
          <w:rFonts w:eastAsia="Batang" w:cs="Times New Roman"/>
          <w:szCs w:val="24"/>
        </w:rPr>
        <w:t>,</w:t>
      </w:r>
    </w:p>
    <w:p w14:paraId="16371AE5" w14:textId="72858D96" w:rsidR="008E6B9A" w:rsidRPr="0038040D" w:rsidRDefault="008E6B9A" w:rsidP="00D6153F">
      <w:pPr>
        <w:widowControl w:val="0"/>
        <w:numPr>
          <w:ilvl w:val="0"/>
          <w:numId w:val="35"/>
        </w:numPr>
        <w:tabs>
          <w:tab w:val="left" w:pos="284"/>
          <w:tab w:val="left" w:pos="851"/>
        </w:tabs>
        <w:autoSpaceDE w:val="0"/>
        <w:autoSpaceDN w:val="0"/>
        <w:adjustRightInd w:val="0"/>
        <w:spacing w:after="0"/>
        <w:ind w:left="851" w:hanging="425"/>
        <w:rPr>
          <w:rFonts w:eastAsia="Batang" w:cs="Times New Roman"/>
          <w:szCs w:val="24"/>
        </w:rPr>
      </w:pPr>
      <w:r w:rsidRPr="0038040D">
        <w:rPr>
          <w:rFonts w:eastAsia="Batang" w:cs="Times New Roman"/>
          <w:szCs w:val="24"/>
        </w:rPr>
        <w:t>posiada stałe źródło dochodów i jego przeciętny miesięczny dochód w poprzednim roku podatkowym oraz w roku bieżącym w miesiącach poprzedzających miesiąc złożenia oświadczenia, o którym mowa w ust</w:t>
      </w:r>
      <w:r w:rsidR="00672C6F" w:rsidRPr="0038040D">
        <w:rPr>
          <w:rFonts w:eastAsia="Batang" w:cs="Times New Roman"/>
          <w:szCs w:val="24"/>
        </w:rPr>
        <w:t>. 2,</w:t>
      </w:r>
      <w:r w:rsidRPr="0038040D">
        <w:rPr>
          <w:rFonts w:eastAsia="Batang" w:cs="Times New Roman"/>
          <w:szCs w:val="24"/>
        </w:rPr>
        <w:t xml:space="preserve"> jest wyższy lub równy 1,15 sumy kwot określonych w art. 5 ust. 1 i art. 6 ust. 2 pkt 3 ustawy z dnia 28 listopada 200</w:t>
      </w:r>
      <w:r w:rsidR="00B70D4B" w:rsidRPr="0038040D">
        <w:rPr>
          <w:rFonts w:eastAsia="Batang" w:cs="Times New Roman"/>
          <w:szCs w:val="24"/>
        </w:rPr>
        <w:t>3 r. o świadczeniach rodzinnych.</w:t>
      </w:r>
    </w:p>
    <w:p w14:paraId="0FC854E0" w14:textId="5879B965" w:rsidR="007E5FF6" w:rsidRPr="0038040D" w:rsidRDefault="00555B8D" w:rsidP="00D6153F">
      <w:pPr>
        <w:pStyle w:val="Akapitzlist"/>
        <w:widowControl w:val="0"/>
        <w:numPr>
          <w:ilvl w:val="1"/>
          <w:numId w:val="8"/>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Student,</w:t>
      </w:r>
      <w:r w:rsidR="008E6B9A" w:rsidRPr="0038040D">
        <w:rPr>
          <w:rFonts w:eastAsia="Batang" w:cs="Times New Roman"/>
          <w:szCs w:val="24"/>
        </w:rPr>
        <w:t xml:space="preserve"> o który mowa w</w:t>
      </w:r>
      <w:r w:rsidR="008E6B9A" w:rsidRPr="0038040D">
        <w:rPr>
          <w:rFonts w:eastAsia="Batang" w:cs="Times New Roman"/>
          <w:b/>
          <w:szCs w:val="24"/>
        </w:rPr>
        <w:t xml:space="preserve"> </w:t>
      </w:r>
      <w:r w:rsidR="004360A6" w:rsidRPr="0038040D">
        <w:rPr>
          <w:rFonts w:eastAsia="Batang" w:cs="Times New Roman"/>
          <w:szCs w:val="24"/>
        </w:rPr>
        <w:t>ust. 1</w:t>
      </w:r>
      <w:r w:rsidR="008E6B9A" w:rsidRPr="0038040D">
        <w:rPr>
          <w:rFonts w:eastAsia="Batang" w:cs="Times New Roman"/>
          <w:szCs w:val="24"/>
        </w:rPr>
        <w:t xml:space="preserve"> składa oświadczenie, że nie prowadzi wspólnego   gospodarstwa domowego z żadnym z rodziców, opiekunów prawnych lub faktycznych.</w:t>
      </w:r>
    </w:p>
    <w:p w14:paraId="30D86B73" w14:textId="048390E0" w:rsidR="007E5FF6" w:rsidRPr="0038040D" w:rsidRDefault="008E6B9A" w:rsidP="00D6153F">
      <w:pPr>
        <w:pStyle w:val="Akapitzlist"/>
        <w:widowControl w:val="0"/>
        <w:numPr>
          <w:ilvl w:val="1"/>
          <w:numId w:val="8"/>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Ciężar udowodnienia posiadania stałego źródła dochodów spoczywa na studencie.</w:t>
      </w:r>
    </w:p>
    <w:p w14:paraId="301BC74A" w14:textId="2456FE4A" w:rsidR="00D71A38" w:rsidRPr="0038040D" w:rsidRDefault="00D71A38" w:rsidP="00D6153F">
      <w:pPr>
        <w:pStyle w:val="Akapitzlist"/>
        <w:widowControl w:val="0"/>
        <w:numPr>
          <w:ilvl w:val="1"/>
          <w:numId w:val="8"/>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W przypadku gdy członek rodziny jest umieszczony w pieczy zastępczej lub w instytucji zapewniającej całodobowe utrzymanie, ustalając dochód rodziny w przeliczeniu na osobę, nie uwzględnia się osoby umieszczonej w pieczy zastępczej lub instytucji zapewniającej całodobowe utrzymanie.</w:t>
      </w:r>
    </w:p>
    <w:p w14:paraId="21AFDFBB" w14:textId="71553FC9" w:rsidR="00431830" w:rsidRPr="0038040D" w:rsidRDefault="00431830" w:rsidP="00431830">
      <w:pPr>
        <w:pStyle w:val="Akapitzlist"/>
        <w:rPr>
          <w:rFonts w:eastAsia="Batang" w:cs="Times New Roman"/>
          <w:szCs w:val="24"/>
        </w:rPr>
      </w:pPr>
    </w:p>
    <w:p w14:paraId="6E7D00B9" w14:textId="77777777" w:rsidR="004360A6" w:rsidRPr="0038040D" w:rsidRDefault="004360A6" w:rsidP="00431830">
      <w:pPr>
        <w:pStyle w:val="Akapitzlist"/>
        <w:rPr>
          <w:rFonts w:eastAsia="Batang" w:cs="Times New Roman"/>
          <w:szCs w:val="24"/>
        </w:rPr>
      </w:pPr>
    </w:p>
    <w:p w14:paraId="04767688" w14:textId="23D9E91F" w:rsidR="00CB4C62" w:rsidRPr="0038040D" w:rsidRDefault="00CB4C62" w:rsidP="00431830">
      <w:pPr>
        <w:pStyle w:val="Akapitzlist"/>
        <w:rPr>
          <w:rFonts w:eastAsia="Batang" w:cs="Times New Roman"/>
          <w:szCs w:val="24"/>
        </w:rPr>
      </w:pPr>
    </w:p>
    <w:p w14:paraId="79D119AF" w14:textId="7907B621" w:rsidR="00CB4C62" w:rsidRPr="0038040D" w:rsidRDefault="00CB4C62" w:rsidP="00431830">
      <w:pPr>
        <w:pStyle w:val="Akapitzlist"/>
        <w:rPr>
          <w:rFonts w:eastAsia="Batang" w:cs="Times New Roman"/>
          <w:szCs w:val="24"/>
        </w:rPr>
      </w:pPr>
    </w:p>
    <w:p w14:paraId="37E30A6C" w14:textId="77777777" w:rsidR="00CB4C62" w:rsidRPr="0038040D" w:rsidRDefault="00CB4C62" w:rsidP="00431830">
      <w:pPr>
        <w:pStyle w:val="Akapitzlist"/>
        <w:rPr>
          <w:rFonts w:eastAsia="Batang" w:cs="Times New Roman"/>
          <w:szCs w:val="24"/>
        </w:rPr>
      </w:pPr>
    </w:p>
    <w:p w14:paraId="57BB60E3" w14:textId="77777777" w:rsidR="009649AA" w:rsidRPr="0038040D" w:rsidRDefault="009649AA" w:rsidP="00864BE5">
      <w:pPr>
        <w:pStyle w:val="Nagwek3"/>
        <w:jc w:val="center"/>
        <w:rPr>
          <w:rFonts w:ascii="Times New Roman" w:eastAsia="Batang" w:hAnsi="Times New Roman" w:cs="Times New Roman"/>
          <w:b/>
        </w:rPr>
      </w:pPr>
      <w:bookmarkStart w:id="31" w:name="_Toc69814554"/>
      <w:r w:rsidRPr="0038040D">
        <w:rPr>
          <w:rFonts w:ascii="Times New Roman" w:eastAsia="Batang" w:hAnsi="Times New Roman" w:cs="Times New Roman"/>
          <w:b/>
        </w:rPr>
        <w:lastRenderedPageBreak/>
        <w:t>Dokumentowanie sytuacji materialnej rodziny studenta</w:t>
      </w:r>
      <w:bookmarkEnd w:id="31"/>
    </w:p>
    <w:p w14:paraId="2E9426C0" w14:textId="7545C6B5" w:rsidR="008E6B9A" w:rsidRPr="0038040D" w:rsidRDefault="00FA3085" w:rsidP="0072102B">
      <w:pPr>
        <w:pStyle w:val="Paragraf"/>
        <w:spacing w:before="120" w:after="120" w:line="276" w:lineRule="auto"/>
      </w:pPr>
      <w:r w:rsidRPr="0038040D">
        <w:t>§</w:t>
      </w:r>
      <w:r w:rsidR="00E11E25" w:rsidRPr="0038040D">
        <w:t xml:space="preserve"> 15</w:t>
      </w:r>
    </w:p>
    <w:p w14:paraId="313B15FC" w14:textId="77777777" w:rsidR="008E6B9A" w:rsidRPr="0038040D" w:rsidRDefault="008E6B9A" w:rsidP="00D6153F">
      <w:pPr>
        <w:widowControl w:val="0"/>
        <w:numPr>
          <w:ilvl w:val="0"/>
          <w:numId w:val="22"/>
        </w:numPr>
        <w:autoSpaceDE w:val="0"/>
        <w:autoSpaceDN w:val="0"/>
        <w:adjustRightInd w:val="0"/>
        <w:spacing w:after="0"/>
        <w:ind w:left="426" w:hanging="426"/>
        <w:rPr>
          <w:rFonts w:eastAsia="Batang" w:cs="Times New Roman"/>
          <w:bCs/>
          <w:szCs w:val="24"/>
        </w:rPr>
      </w:pPr>
      <w:r w:rsidRPr="0038040D">
        <w:rPr>
          <w:rFonts w:eastAsia="Batang" w:cs="Times New Roman"/>
          <w:bCs/>
          <w:szCs w:val="24"/>
        </w:rPr>
        <w:t>Do obliczenia dochodu netto w rodzinie studenta przyjmuje się i przelicza kwoty dochodów poszczególnych członków rodziny studenta na podstawie zaświadczeń i oświadczeń:</w:t>
      </w:r>
    </w:p>
    <w:p w14:paraId="42C73E03" w14:textId="3809E7DD" w:rsidR="008E6B9A" w:rsidRPr="0038040D" w:rsidRDefault="008E6B9A" w:rsidP="00D6153F">
      <w:pPr>
        <w:widowControl w:val="0"/>
        <w:numPr>
          <w:ilvl w:val="0"/>
          <w:numId w:val="32"/>
        </w:numPr>
        <w:tabs>
          <w:tab w:val="left" w:pos="851"/>
        </w:tabs>
        <w:autoSpaceDE w:val="0"/>
        <w:autoSpaceDN w:val="0"/>
        <w:adjustRightInd w:val="0"/>
        <w:spacing w:after="0"/>
        <w:ind w:left="851" w:hanging="425"/>
        <w:rPr>
          <w:rFonts w:eastAsia="Batang" w:cs="Times New Roman"/>
          <w:bCs/>
          <w:szCs w:val="24"/>
        </w:rPr>
      </w:pPr>
      <w:r w:rsidRPr="0038040D">
        <w:rPr>
          <w:rFonts w:eastAsia="Batang" w:cs="Times New Roman"/>
          <w:bCs/>
          <w:szCs w:val="24"/>
        </w:rPr>
        <w:t xml:space="preserve">zaświadczenia z urzędu </w:t>
      </w:r>
      <w:r w:rsidR="00555B8D" w:rsidRPr="0038040D">
        <w:rPr>
          <w:rFonts w:eastAsia="Batang" w:cs="Times New Roman"/>
          <w:bCs/>
          <w:szCs w:val="24"/>
        </w:rPr>
        <w:t>skarbowego o</w:t>
      </w:r>
      <w:r w:rsidRPr="0038040D">
        <w:rPr>
          <w:rFonts w:eastAsia="Batang" w:cs="Times New Roman"/>
          <w:bCs/>
          <w:szCs w:val="24"/>
        </w:rPr>
        <w:t xml:space="preserve"> wysokości dochodów osiągniętych przez studenta i</w:t>
      </w:r>
      <w:r w:rsidR="00BC38ED" w:rsidRPr="0038040D">
        <w:rPr>
          <w:rFonts w:eastAsia="Batang" w:cs="Times New Roman"/>
          <w:bCs/>
          <w:szCs w:val="24"/>
        </w:rPr>
        <w:t xml:space="preserve"> </w:t>
      </w:r>
      <w:r w:rsidRPr="0038040D">
        <w:rPr>
          <w:rFonts w:eastAsia="Batang" w:cs="Times New Roman"/>
          <w:bCs/>
          <w:szCs w:val="24"/>
        </w:rPr>
        <w:t>członków rodziny studenta w p</w:t>
      </w:r>
      <w:r w:rsidR="00BC38ED" w:rsidRPr="0038040D">
        <w:rPr>
          <w:rFonts w:eastAsia="Batang" w:cs="Times New Roman"/>
          <w:bCs/>
          <w:szCs w:val="24"/>
        </w:rPr>
        <w:t xml:space="preserve">rzypadku dochodów podlegających </w:t>
      </w:r>
      <w:r w:rsidRPr="0038040D">
        <w:rPr>
          <w:rFonts w:eastAsia="Batang" w:cs="Times New Roman"/>
          <w:bCs/>
          <w:szCs w:val="24"/>
        </w:rPr>
        <w:t>opodatkowaniu podatkiem dochodowym od osób fizyc</w:t>
      </w:r>
      <w:r w:rsidR="00603D0D" w:rsidRPr="0038040D">
        <w:rPr>
          <w:rFonts w:eastAsia="Batang" w:cs="Times New Roman"/>
          <w:bCs/>
          <w:szCs w:val="24"/>
        </w:rPr>
        <w:t>znych na zasadach określonych w </w:t>
      </w:r>
      <w:r w:rsidRPr="0038040D">
        <w:rPr>
          <w:rFonts w:eastAsia="Batang" w:cs="Times New Roman"/>
          <w:bCs/>
          <w:szCs w:val="24"/>
        </w:rPr>
        <w:t xml:space="preserve">art. 27, 30b, 30c, 30e, i 30f ustawy z dnia 26 lipca 1991 r. o podatku dochodowym od osób fizycznych </w:t>
      </w:r>
      <w:r w:rsidR="004E1CA0" w:rsidRPr="0038040D">
        <w:rPr>
          <w:rFonts w:eastAsia="Batang" w:cs="Times New Roman"/>
          <w:bCs/>
          <w:szCs w:val="24"/>
        </w:rPr>
        <w:br/>
      </w:r>
      <w:r w:rsidRPr="0038040D">
        <w:rPr>
          <w:rFonts w:eastAsia="Batang" w:cs="Times New Roman"/>
          <w:bCs/>
          <w:szCs w:val="24"/>
        </w:rPr>
        <w:t>(</w:t>
      </w:r>
      <w:r w:rsidR="004360A6" w:rsidRPr="0038040D">
        <w:rPr>
          <w:rFonts w:eastAsia="Batang" w:cs="Times New Roman"/>
          <w:bCs/>
          <w:szCs w:val="24"/>
        </w:rPr>
        <w:t xml:space="preserve">t.j. </w:t>
      </w:r>
      <w:r w:rsidRPr="0038040D">
        <w:rPr>
          <w:rFonts w:eastAsia="Batang" w:cs="Times New Roman"/>
          <w:bCs/>
          <w:szCs w:val="24"/>
        </w:rPr>
        <w:t>Dz. U. z 20</w:t>
      </w:r>
      <w:r w:rsidR="006431C6" w:rsidRPr="0038040D">
        <w:rPr>
          <w:rFonts w:eastAsia="Batang" w:cs="Times New Roman"/>
          <w:bCs/>
          <w:szCs w:val="24"/>
        </w:rPr>
        <w:t>20</w:t>
      </w:r>
      <w:r w:rsidRPr="0038040D">
        <w:rPr>
          <w:rFonts w:eastAsia="Batang" w:cs="Times New Roman"/>
          <w:bCs/>
          <w:szCs w:val="24"/>
        </w:rPr>
        <w:t xml:space="preserve"> r. poz. 1</w:t>
      </w:r>
      <w:r w:rsidR="006431C6" w:rsidRPr="0038040D">
        <w:rPr>
          <w:rFonts w:eastAsia="Batang" w:cs="Times New Roman"/>
          <w:bCs/>
          <w:szCs w:val="24"/>
        </w:rPr>
        <w:t>426</w:t>
      </w:r>
      <w:r w:rsidR="004360A6" w:rsidRPr="0038040D">
        <w:rPr>
          <w:rFonts w:eastAsia="Batang" w:cs="Times New Roman"/>
          <w:bCs/>
          <w:szCs w:val="24"/>
        </w:rPr>
        <w:t>, z późn.zm.</w:t>
      </w:r>
      <w:r w:rsidRPr="0038040D">
        <w:rPr>
          <w:rFonts w:eastAsia="Batang" w:cs="Times New Roman"/>
          <w:bCs/>
          <w:szCs w:val="24"/>
        </w:rPr>
        <w:t>)</w:t>
      </w:r>
      <w:r w:rsidR="00A24E42" w:rsidRPr="0038040D">
        <w:rPr>
          <w:rFonts w:eastAsia="Batang" w:cs="Times New Roman"/>
          <w:bCs/>
          <w:szCs w:val="24"/>
        </w:rPr>
        <w:t>,</w:t>
      </w:r>
    </w:p>
    <w:p w14:paraId="70A2CE48" w14:textId="77777777" w:rsidR="008E6B9A" w:rsidRPr="0038040D" w:rsidRDefault="008E6B9A" w:rsidP="00D6153F">
      <w:pPr>
        <w:widowControl w:val="0"/>
        <w:numPr>
          <w:ilvl w:val="0"/>
          <w:numId w:val="32"/>
        </w:numPr>
        <w:tabs>
          <w:tab w:val="left" w:pos="851"/>
        </w:tabs>
        <w:autoSpaceDE w:val="0"/>
        <w:autoSpaceDN w:val="0"/>
        <w:adjustRightInd w:val="0"/>
        <w:spacing w:after="0"/>
        <w:ind w:left="851" w:hanging="425"/>
        <w:rPr>
          <w:rFonts w:eastAsia="Batang" w:cs="Times New Roman"/>
          <w:bCs/>
          <w:szCs w:val="24"/>
        </w:rPr>
      </w:pPr>
      <w:r w:rsidRPr="0038040D">
        <w:rPr>
          <w:rFonts w:eastAsia="Batang" w:cs="Times New Roman"/>
          <w:iCs/>
          <w:szCs w:val="24"/>
          <w:lang w:eastAsia="ko-KR"/>
        </w:rPr>
        <w:t>zaświadczenia naczelnika urzędu skarbowego, dotyczące członków rodziny rozliczających się na podstawie przepisów o zryczałtowanym podatku dochodowym od niektórych przychodów osiąganych przez osoby fizyczne</w:t>
      </w:r>
      <w:r w:rsidR="00BC38ED" w:rsidRPr="0038040D">
        <w:rPr>
          <w:rFonts w:eastAsia="Batang" w:cs="Times New Roman"/>
          <w:iCs/>
          <w:szCs w:val="24"/>
          <w:lang w:eastAsia="ko-KR"/>
        </w:rPr>
        <w:t xml:space="preserve"> </w:t>
      </w:r>
      <w:r w:rsidRPr="0038040D">
        <w:rPr>
          <w:rFonts w:eastAsia="Batang" w:cs="Times New Roman"/>
          <w:szCs w:val="24"/>
          <w:lang w:eastAsia="ko-KR"/>
        </w:rPr>
        <w:t>dla danego członka rodziny zawierające informację o:</w:t>
      </w:r>
    </w:p>
    <w:p w14:paraId="30D08E27" w14:textId="77777777" w:rsidR="008E6B9A" w:rsidRPr="0038040D" w:rsidRDefault="008E6B9A" w:rsidP="00D6153F">
      <w:pPr>
        <w:widowControl w:val="0"/>
        <w:numPr>
          <w:ilvl w:val="0"/>
          <w:numId w:val="25"/>
        </w:numPr>
        <w:autoSpaceDE w:val="0"/>
        <w:autoSpaceDN w:val="0"/>
        <w:adjustRightInd w:val="0"/>
        <w:spacing w:after="0"/>
        <w:ind w:left="1134" w:hanging="283"/>
        <w:contextualSpacing/>
        <w:rPr>
          <w:rFonts w:eastAsia="Calibri" w:cs="Times New Roman"/>
          <w:szCs w:val="24"/>
        </w:rPr>
      </w:pPr>
      <w:r w:rsidRPr="0038040D">
        <w:rPr>
          <w:rFonts w:eastAsia="Calibri" w:cs="Times New Roman"/>
          <w:szCs w:val="24"/>
        </w:rPr>
        <w:t>roku podatkowym, którego dotyczy zaświadczenie,</w:t>
      </w:r>
    </w:p>
    <w:p w14:paraId="4BEA3A85" w14:textId="77777777" w:rsidR="008E6B9A" w:rsidRPr="0038040D" w:rsidRDefault="008E6B9A" w:rsidP="00D6153F">
      <w:pPr>
        <w:widowControl w:val="0"/>
        <w:numPr>
          <w:ilvl w:val="0"/>
          <w:numId w:val="25"/>
        </w:numPr>
        <w:autoSpaceDE w:val="0"/>
        <w:autoSpaceDN w:val="0"/>
        <w:adjustRightInd w:val="0"/>
        <w:spacing w:after="0"/>
        <w:ind w:left="1134" w:hanging="283"/>
        <w:contextualSpacing/>
        <w:rPr>
          <w:rFonts w:eastAsia="Calibri" w:cs="Times New Roman"/>
          <w:szCs w:val="24"/>
        </w:rPr>
      </w:pPr>
      <w:r w:rsidRPr="0038040D">
        <w:rPr>
          <w:rFonts w:eastAsia="Calibri" w:cs="Times New Roman"/>
          <w:szCs w:val="24"/>
        </w:rPr>
        <w:t>danych podatnika, którego dotyczy zaświadczenie, w tym: imię, nazwisko, numer PESEL,</w:t>
      </w:r>
    </w:p>
    <w:p w14:paraId="73D3DDAD" w14:textId="77777777" w:rsidR="008E6B9A" w:rsidRPr="0038040D" w:rsidRDefault="008E6B9A" w:rsidP="00D6153F">
      <w:pPr>
        <w:widowControl w:val="0"/>
        <w:numPr>
          <w:ilvl w:val="0"/>
          <w:numId w:val="25"/>
        </w:numPr>
        <w:autoSpaceDE w:val="0"/>
        <w:autoSpaceDN w:val="0"/>
        <w:adjustRightInd w:val="0"/>
        <w:spacing w:after="0"/>
        <w:ind w:left="1134" w:hanging="283"/>
        <w:contextualSpacing/>
        <w:rPr>
          <w:rFonts w:eastAsia="Calibri" w:cs="Times New Roman"/>
          <w:szCs w:val="24"/>
        </w:rPr>
      </w:pPr>
      <w:r w:rsidRPr="0038040D">
        <w:rPr>
          <w:rFonts w:eastAsia="Calibri" w:cs="Times New Roman"/>
          <w:szCs w:val="24"/>
        </w:rPr>
        <w:t>formie opłacanego podatku,</w:t>
      </w:r>
    </w:p>
    <w:p w14:paraId="21EC1C20" w14:textId="77777777" w:rsidR="008E6B9A" w:rsidRPr="0038040D" w:rsidRDefault="008E6B9A" w:rsidP="00D6153F">
      <w:pPr>
        <w:widowControl w:val="0"/>
        <w:numPr>
          <w:ilvl w:val="0"/>
          <w:numId w:val="25"/>
        </w:numPr>
        <w:autoSpaceDE w:val="0"/>
        <w:autoSpaceDN w:val="0"/>
        <w:adjustRightInd w:val="0"/>
        <w:spacing w:after="0"/>
        <w:ind w:left="1134" w:hanging="283"/>
        <w:contextualSpacing/>
        <w:rPr>
          <w:rFonts w:eastAsia="Calibri" w:cs="Times New Roman"/>
          <w:szCs w:val="24"/>
        </w:rPr>
      </w:pPr>
      <w:r w:rsidRPr="0038040D">
        <w:rPr>
          <w:rFonts w:eastAsia="Calibri" w:cs="Times New Roman"/>
          <w:szCs w:val="24"/>
        </w:rPr>
        <w:t>wysokości przychodu (nie dochodu),</w:t>
      </w:r>
    </w:p>
    <w:p w14:paraId="79FFCF37" w14:textId="77777777" w:rsidR="008E6B9A" w:rsidRPr="0038040D" w:rsidRDefault="008E6B9A" w:rsidP="00D6153F">
      <w:pPr>
        <w:widowControl w:val="0"/>
        <w:numPr>
          <w:ilvl w:val="0"/>
          <w:numId w:val="25"/>
        </w:numPr>
        <w:autoSpaceDE w:val="0"/>
        <w:autoSpaceDN w:val="0"/>
        <w:adjustRightInd w:val="0"/>
        <w:spacing w:after="0"/>
        <w:ind w:left="1134" w:hanging="283"/>
        <w:contextualSpacing/>
        <w:rPr>
          <w:rFonts w:eastAsia="Calibri" w:cs="Times New Roman"/>
          <w:szCs w:val="24"/>
        </w:rPr>
      </w:pPr>
      <w:r w:rsidRPr="0038040D">
        <w:rPr>
          <w:rFonts w:eastAsia="Calibri" w:cs="Times New Roman"/>
          <w:szCs w:val="24"/>
        </w:rPr>
        <w:t>stawce podatku,</w:t>
      </w:r>
    </w:p>
    <w:p w14:paraId="2BDD7597" w14:textId="1D20068B" w:rsidR="008E6B9A" w:rsidRPr="0038040D" w:rsidRDefault="008E6B9A" w:rsidP="00D6153F">
      <w:pPr>
        <w:widowControl w:val="0"/>
        <w:numPr>
          <w:ilvl w:val="0"/>
          <w:numId w:val="25"/>
        </w:numPr>
        <w:autoSpaceDE w:val="0"/>
        <w:autoSpaceDN w:val="0"/>
        <w:adjustRightInd w:val="0"/>
        <w:spacing w:after="0"/>
        <w:ind w:left="1134" w:hanging="283"/>
        <w:contextualSpacing/>
        <w:rPr>
          <w:rFonts w:eastAsia="Calibri" w:cs="Times New Roman"/>
          <w:szCs w:val="24"/>
        </w:rPr>
      </w:pPr>
      <w:r w:rsidRPr="0038040D">
        <w:rPr>
          <w:rFonts w:eastAsia="Calibri" w:cs="Times New Roman"/>
          <w:szCs w:val="24"/>
        </w:rPr>
        <w:t>wysokości opłaconego podatku.</w:t>
      </w:r>
    </w:p>
    <w:p w14:paraId="72FBF4C7" w14:textId="342210A5" w:rsidR="008E6B9A" w:rsidRPr="0038040D" w:rsidRDefault="008E6B9A" w:rsidP="0072102B">
      <w:pPr>
        <w:ind w:left="851"/>
        <w:contextualSpacing/>
        <w:rPr>
          <w:rFonts w:eastAsia="Calibri" w:cs="Times New Roman"/>
          <w:szCs w:val="24"/>
        </w:rPr>
      </w:pPr>
      <w:r w:rsidRPr="0038040D">
        <w:rPr>
          <w:rFonts w:eastAsia="Calibri" w:cs="Times New Roman"/>
          <w:szCs w:val="24"/>
        </w:rPr>
        <w:t xml:space="preserve">Wzór zaświadczenia określa załącznik nr 1.10 do </w:t>
      </w:r>
      <w:r w:rsidR="00C0412E" w:rsidRPr="0038040D">
        <w:rPr>
          <w:rFonts w:eastAsia="Calibri" w:cs="Times New Roman"/>
          <w:szCs w:val="24"/>
        </w:rPr>
        <w:t xml:space="preserve">niniejszego </w:t>
      </w:r>
      <w:r w:rsidRPr="0038040D">
        <w:rPr>
          <w:rFonts w:eastAsia="Calibri" w:cs="Times New Roman"/>
          <w:szCs w:val="24"/>
        </w:rPr>
        <w:t>Regulaminu.</w:t>
      </w:r>
    </w:p>
    <w:p w14:paraId="46EA6CFB" w14:textId="77777777" w:rsidR="008E6B9A" w:rsidRPr="0038040D" w:rsidRDefault="008E6B9A" w:rsidP="00D6153F">
      <w:pPr>
        <w:widowControl w:val="0"/>
        <w:numPr>
          <w:ilvl w:val="0"/>
          <w:numId w:val="32"/>
        </w:numPr>
        <w:tabs>
          <w:tab w:val="left" w:pos="851"/>
        </w:tabs>
        <w:autoSpaceDE w:val="0"/>
        <w:autoSpaceDN w:val="0"/>
        <w:adjustRightInd w:val="0"/>
        <w:spacing w:after="0"/>
        <w:ind w:left="851" w:hanging="425"/>
        <w:contextualSpacing/>
        <w:rPr>
          <w:rFonts w:eastAsia="Calibri" w:cs="Times New Roman"/>
          <w:szCs w:val="24"/>
        </w:rPr>
      </w:pPr>
      <w:r w:rsidRPr="0038040D">
        <w:rPr>
          <w:rFonts w:eastAsia="Calibri" w:cs="Times New Roman"/>
          <w:bCs/>
          <w:szCs w:val="24"/>
        </w:rPr>
        <w:t>oświadczenia studenta i członków rodziny studenta o dochodzie niepodlegającym opodatkowaniu podatkiem dochodowym od osób fizycznych osiągniętym w roku kalendarzowym poprzedzającym rok akademicki</w:t>
      </w:r>
      <w:r w:rsidR="00BC38ED" w:rsidRPr="0038040D">
        <w:rPr>
          <w:rFonts w:eastAsia="Calibri" w:cs="Times New Roman"/>
          <w:bCs/>
          <w:szCs w:val="24"/>
        </w:rPr>
        <w:t>,</w:t>
      </w:r>
      <w:r w:rsidRPr="0038040D">
        <w:rPr>
          <w:rFonts w:eastAsia="Calibri" w:cs="Times New Roman"/>
          <w:bCs/>
          <w:szCs w:val="24"/>
        </w:rPr>
        <w:t xml:space="preserve"> a w szczególności dochody </w:t>
      </w:r>
      <w:r w:rsidRPr="0038040D">
        <w:rPr>
          <w:rFonts w:eastAsia="Calibri" w:cs="Times New Roman"/>
          <w:bCs/>
          <w:szCs w:val="24"/>
        </w:rPr>
        <w:br/>
        <w:t>z gospodarstwa rolnego, alimenty, stypendium doktoranckie, świadczenie rodzicielskie, zasiłek macierzyński dla rolników</w:t>
      </w:r>
      <w:r w:rsidR="00494057" w:rsidRPr="0038040D">
        <w:rPr>
          <w:rFonts w:eastAsia="Calibri" w:cs="Times New Roman"/>
          <w:bCs/>
          <w:szCs w:val="24"/>
        </w:rPr>
        <w:t xml:space="preserve"> </w:t>
      </w:r>
      <w:r w:rsidR="00494057" w:rsidRPr="0038040D">
        <w:rPr>
          <w:rFonts w:eastAsia="Batang" w:cs="Times New Roman"/>
          <w:szCs w:val="24"/>
        </w:rPr>
        <w:t>(zgodnie z załącznikiem nr 1.12)</w:t>
      </w:r>
      <w:r w:rsidR="00A24E42" w:rsidRPr="0038040D">
        <w:rPr>
          <w:rFonts w:eastAsia="Calibri" w:cs="Times New Roman"/>
          <w:bCs/>
          <w:szCs w:val="24"/>
        </w:rPr>
        <w:t>,</w:t>
      </w:r>
    </w:p>
    <w:p w14:paraId="2A63A83C" w14:textId="77777777" w:rsidR="008E6B9A" w:rsidRPr="0038040D" w:rsidRDefault="008E6B9A" w:rsidP="00D6153F">
      <w:pPr>
        <w:widowControl w:val="0"/>
        <w:numPr>
          <w:ilvl w:val="0"/>
          <w:numId w:val="32"/>
        </w:numPr>
        <w:tabs>
          <w:tab w:val="left" w:pos="851"/>
        </w:tabs>
        <w:autoSpaceDE w:val="0"/>
        <w:autoSpaceDN w:val="0"/>
        <w:adjustRightInd w:val="0"/>
        <w:spacing w:after="0"/>
        <w:ind w:left="851" w:hanging="425"/>
        <w:contextualSpacing/>
        <w:rPr>
          <w:rFonts w:eastAsia="Calibri" w:cs="Times New Roman"/>
          <w:szCs w:val="24"/>
        </w:rPr>
      </w:pPr>
      <w:r w:rsidRPr="0038040D">
        <w:rPr>
          <w:rFonts w:eastAsia="Calibri" w:cs="Times New Roman"/>
          <w:bCs/>
          <w:szCs w:val="24"/>
        </w:rPr>
        <w:t>zaświadczenia studenta i członków rodziny st</w:t>
      </w:r>
      <w:r w:rsidR="00BC38ED" w:rsidRPr="0038040D">
        <w:rPr>
          <w:rFonts w:eastAsia="Calibri" w:cs="Times New Roman"/>
          <w:bCs/>
          <w:szCs w:val="24"/>
        </w:rPr>
        <w:t xml:space="preserve">udenta zawierające informację o </w:t>
      </w:r>
      <w:r w:rsidRPr="0038040D">
        <w:rPr>
          <w:rFonts w:eastAsia="Calibri" w:cs="Times New Roman"/>
          <w:bCs/>
          <w:szCs w:val="24"/>
        </w:rPr>
        <w:t>wysokości rocznej składki na ubezpieczenie zdrowotne w roku kalendarzowym poprzedzającym rok akademicki (ZUS/KRUS)</w:t>
      </w:r>
      <w:r w:rsidR="00A24E42" w:rsidRPr="0038040D">
        <w:rPr>
          <w:rFonts w:eastAsia="Calibri" w:cs="Times New Roman"/>
          <w:bCs/>
          <w:szCs w:val="24"/>
        </w:rPr>
        <w:t>,</w:t>
      </w:r>
    </w:p>
    <w:p w14:paraId="4C39D179" w14:textId="77777777" w:rsidR="008E6B9A" w:rsidRPr="0038040D" w:rsidRDefault="00555B8D" w:rsidP="00D6153F">
      <w:pPr>
        <w:widowControl w:val="0"/>
        <w:numPr>
          <w:ilvl w:val="0"/>
          <w:numId w:val="32"/>
        </w:numPr>
        <w:tabs>
          <w:tab w:val="left" w:pos="851"/>
        </w:tabs>
        <w:autoSpaceDE w:val="0"/>
        <w:autoSpaceDN w:val="0"/>
        <w:adjustRightInd w:val="0"/>
        <w:spacing w:after="0"/>
        <w:ind w:left="851" w:hanging="425"/>
        <w:contextualSpacing/>
        <w:rPr>
          <w:rFonts w:eastAsia="Calibri" w:cs="Times New Roman"/>
          <w:szCs w:val="24"/>
        </w:rPr>
      </w:pPr>
      <w:r w:rsidRPr="0038040D">
        <w:rPr>
          <w:rFonts w:eastAsia="Calibri" w:cs="Times New Roman"/>
          <w:bCs/>
          <w:szCs w:val="24"/>
        </w:rPr>
        <w:t>zaświadczenie z</w:t>
      </w:r>
      <w:r w:rsidR="008E6B9A" w:rsidRPr="0038040D">
        <w:rPr>
          <w:rFonts w:eastAsia="Calibri" w:cs="Times New Roman"/>
          <w:bCs/>
          <w:szCs w:val="24"/>
        </w:rPr>
        <w:t xml:space="preserve"> ośrodka pomocy spo</w:t>
      </w:r>
      <w:r w:rsidR="00BC38ED" w:rsidRPr="0038040D">
        <w:rPr>
          <w:rFonts w:eastAsia="Calibri" w:cs="Times New Roman"/>
          <w:bCs/>
          <w:szCs w:val="24"/>
        </w:rPr>
        <w:t xml:space="preserve">łecznej o sytuacji dochodowej i </w:t>
      </w:r>
      <w:r w:rsidR="008E6B9A" w:rsidRPr="0038040D">
        <w:rPr>
          <w:rFonts w:eastAsia="Calibri" w:cs="Times New Roman"/>
          <w:bCs/>
          <w:szCs w:val="24"/>
        </w:rPr>
        <w:t>majątkowej</w:t>
      </w:r>
      <w:r w:rsidR="007640E2" w:rsidRPr="0038040D">
        <w:rPr>
          <w:rFonts w:eastAsia="Calibri" w:cs="Times New Roman"/>
          <w:bCs/>
          <w:szCs w:val="24"/>
        </w:rPr>
        <w:t xml:space="preserve"> studenta i jego rodziny</w:t>
      </w:r>
      <w:r w:rsidR="008E6B9A" w:rsidRPr="0038040D">
        <w:rPr>
          <w:rFonts w:eastAsia="Calibri" w:cs="Times New Roman"/>
          <w:bCs/>
          <w:szCs w:val="24"/>
        </w:rPr>
        <w:t>.</w:t>
      </w:r>
    </w:p>
    <w:p w14:paraId="6125FA54" w14:textId="7D5B025B" w:rsidR="008E6B9A" w:rsidRPr="0038040D" w:rsidRDefault="003229DF" w:rsidP="00D6153F">
      <w:pPr>
        <w:widowControl w:val="0"/>
        <w:numPr>
          <w:ilvl w:val="0"/>
          <w:numId w:val="22"/>
        </w:numPr>
        <w:autoSpaceDE w:val="0"/>
        <w:autoSpaceDN w:val="0"/>
        <w:adjustRightInd w:val="0"/>
        <w:spacing w:after="0"/>
        <w:ind w:left="426" w:hanging="426"/>
        <w:contextualSpacing/>
        <w:rPr>
          <w:rFonts w:eastAsia="Calibri" w:cs="Times New Roman"/>
          <w:szCs w:val="24"/>
        </w:rPr>
      </w:pPr>
      <w:r w:rsidRPr="0038040D">
        <w:rPr>
          <w:rFonts w:eastAsia="Batang" w:cs="Times New Roman"/>
          <w:szCs w:val="24"/>
        </w:rPr>
        <w:t xml:space="preserve">Uczelniana </w:t>
      </w:r>
      <w:r w:rsidRPr="0038040D">
        <w:rPr>
          <w:rFonts w:eastAsia="Calibri" w:cs="Times New Roman"/>
          <w:bCs/>
          <w:szCs w:val="24"/>
        </w:rPr>
        <w:t xml:space="preserve">Komisja Stypendialna Studentów </w:t>
      </w:r>
      <w:r w:rsidR="008E6B9A" w:rsidRPr="0038040D">
        <w:rPr>
          <w:rFonts w:eastAsia="Calibri" w:cs="Times New Roman"/>
          <w:szCs w:val="24"/>
        </w:rPr>
        <w:t>odmawia przyznania stypendium socjalnego studentowi, którego miesięczny dochód na osobę w rodzinie nie przekracza kwoty określonej w art. 8 ust. 1 pkt 2 ustawy z dnia 12 marca 2004 r. o pomocy społecznej (</w:t>
      </w:r>
      <w:r w:rsidR="00EB417E" w:rsidRPr="0038040D">
        <w:rPr>
          <w:rFonts w:eastAsia="Calibri" w:cs="Times New Roman"/>
          <w:szCs w:val="24"/>
        </w:rPr>
        <w:t xml:space="preserve">t.j. </w:t>
      </w:r>
      <w:r w:rsidR="008E6B9A" w:rsidRPr="0038040D">
        <w:rPr>
          <w:rFonts w:eastAsia="Calibri" w:cs="Times New Roman"/>
          <w:szCs w:val="24"/>
        </w:rPr>
        <w:t>Dz. U. z 20</w:t>
      </w:r>
      <w:r w:rsidR="00EB417E" w:rsidRPr="0038040D">
        <w:rPr>
          <w:rFonts w:eastAsia="Calibri" w:cs="Times New Roman"/>
          <w:szCs w:val="24"/>
        </w:rPr>
        <w:t>20</w:t>
      </w:r>
      <w:r w:rsidR="008E6B9A" w:rsidRPr="0038040D">
        <w:rPr>
          <w:rFonts w:eastAsia="Calibri" w:cs="Times New Roman"/>
          <w:szCs w:val="24"/>
        </w:rPr>
        <w:t xml:space="preserve"> r. po</w:t>
      </w:r>
      <w:r w:rsidR="00494057" w:rsidRPr="0038040D">
        <w:rPr>
          <w:rFonts w:eastAsia="Calibri" w:cs="Times New Roman"/>
          <w:szCs w:val="24"/>
        </w:rPr>
        <w:t>z. 1</w:t>
      </w:r>
      <w:r w:rsidR="00EB417E" w:rsidRPr="0038040D">
        <w:rPr>
          <w:rFonts w:eastAsia="Calibri" w:cs="Times New Roman"/>
          <w:szCs w:val="24"/>
        </w:rPr>
        <w:t>876</w:t>
      </w:r>
      <w:r w:rsidR="00494057" w:rsidRPr="0038040D">
        <w:rPr>
          <w:rFonts w:eastAsia="Calibri" w:cs="Times New Roman"/>
          <w:szCs w:val="24"/>
        </w:rPr>
        <w:t xml:space="preserve">, </w:t>
      </w:r>
      <w:r w:rsidR="008E6B9A" w:rsidRPr="0038040D">
        <w:rPr>
          <w:rFonts w:eastAsia="Calibri" w:cs="Times New Roman"/>
          <w:szCs w:val="24"/>
        </w:rPr>
        <w:t>z późn. zm.), jeżeli nie dołączy do wniosku o</w:t>
      </w:r>
      <w:r w:rsidR="00BC38ED" w:rsidRPr="0038040D">
        <w:rPr>
          <w:rFonts w:eastAsia="Calibri" w:cs="Times New Roman"/>
          <w:szCs w:val="24"/>
        </w:rPr>
        <w:t xml:space="preserve"> </w:t>
      </w:r>
      <w:r w:rsidR="008E6B9A" w:rsidRPr="0038040D">
        <w:rPr>
          <w:rFonts w:eastAsia="Calibri" w:cs="Times New Roman"/>
          <w:szCs w:val="24"/>
        </w:rPr>
        <w:t>przyznanie stypendium socjalnego zaświadczenia z</w:t>
      </w:r>
      <w:r w:rsidR="00BC38ED" w:rsidRPr="0038040D">
        <w:rPr>
          <w:rFonts w:eastAsia="Calibri" w:cs="Times New Roman"/>
          <w:szCs w:val="24"/>
        </w:rPr>
        <w:t xml:space="preserve"> </w:t>
      </w:r>
      <w:r w:rsidR="008E6B9A" w:rsidRPr="0038040D">
        <w:rPr>
          <w:rFonts w:eastAsia="Calibri" w:cs="Times New Roman"/>
          <w:szCs w:val="24"/>
        </w:rPr>
        <w:t>ośrodka pomocy społecznej o sytuacji d</w:t>
      </w:r>
      <w:r w:rsidR="00864BE5" w:rsidRPr="0038040D">
        <w:rPr>
          <w:rFonts w:eastAsia="Calibri" w:cs="Times New Roman"/>
          <w:szCs w:val="24"/>
        </w:rPr>
        <w:t xml:space="preserve">ochodowej i majątkowej swojej </w:t>
      </w:r>
      <w:r w:rsidR="004E1CA0" w:rsidRPr="0038040D">
        <w:rPr>
          <w:rFonts w:eastAsia="Calibri" w:cs="Times New Roman"/>
          <w:szCs w:val="24"/>
        </w:rPr>
        <w:br/>
      </w:r>
      <w:r w:rsidR="00BC38ED" w:rsidRPr="0038040D">
        <w:rPr>
          <w:rFonts w:eastAsia="Calibri" w:cs="Times New Roman"/>
          <w:szCs w:val="24"/>
        </w:rPr>
        <w:t xml:space="preserve">i </w:t>
      </w:r>
      <w:r w:rsidR="008E6B9A" w:rsidRPr="0038040D">
        <w:rPr>
          <w:rFonts w:eastAsia="Calibri" w:cs="Times New Roman"/>
          <w:szCs w:val="24"/>
        </w:rPr>
        <w:t>rodziny.</w:t>
      </w:r>
    </w:p>
    <w:p w14:paraId="09014D86" w14:textId="1983554A" w:rsidR="008E6B9A" w:rsidRPr="0038040D" w:rsidRDefault="003229DF" w:rsidP="00D6153F">
      <w:pPr>
        <w:widowControl w:val="0"/>
        <w:numPr>
          <w:ilvl w:val="0"/>
          <w:numId w:val="22"/>
        </w:numPr>
        <w:autoSpaceDE w:val="0"/>
        <w:autoSpaceDN w:val="0"/>
        <w:adjustRightInd w:val="0"/>
        <w:spacing w:after="0"/>
        <w:ind w:left="426" w:hanging="426"/>
        <w:contextualSpacing/>
        <w:rPr>
          <w:rFonts w:eastAsia="Calibri" w:cs="Times New Roman"/>
          <w:szCs w:val="24"/>
        </w:rPr>
      </w:pPr>
      <w:r w:rsidRPr="0038040D">
        <w:rPr>
          <w:rFonts w:eastAsia="Batang" w:cs="Times New Roman"/>
          <w:szCs w:val="24"/>
        </w:rPr>
        <w:t xml:space="preserve">Uczelniana </w:t>
      </w:r>
      <w:r w:rsidR="0008630D" w:rsidRPr="0038040D">
        <w:rPr>
          <w:rFonts w:eastAsia="Calibri" w:cs="Times New Roman"/>
          <w:bCs/>
          <w:szCs w:val="24"/>
        </w:rPr>
        <w:t>Komisja S</w:t>
      </w:r>
      <w:r w:rsidR="008E6B9A" w:rsidRPr="0038040D">
        <w:rPr>
          <w:rFonts w:eastAsia="Calibri" w:cs="Times New Roman"/>
          <w:bCs/>
          <w:szCs w:val="24"/>
        </w:rPr>
        <w:t>typendialna</w:t>
      </w:r>
      <w:r w:rsidR="00494057" w:rsidRPr="0038040D">
        <w:rPr>
          <w:rFonts w:eastAsia="Calibri" w:cs="Times New Roman"/>
          <w:bCs/>
          <w:szCs w:val="24"/>
        </w:rPr>
        <w:t xml:space="preserve"> Studentów</w:t>
      </w:r>
      <w:r w:rsidR="008E6B9A" w:rsidRPr="0038040D">
        <w:rPr>
          <w:rFonts w:eastAsia="Calibri" w:cs="Times New Roman"/>
          <w:bCs/>
          <w:szCs w:val="24"/>
        </w:rPr>
        <w:t xml:space="preserve"> może przyznać studentowi stypendium socjalne, który nie dostarczył zaświadczenia, o którym mowa w ust. 1 pkt 5</w:t>
      </w:r>
      <w:r w:rsidRPr="0038040D">
        <w:rPr>
          <w:rFonts w:eastAsia="Calibri" w:cs="Times New Roman"/>
          <w:bCs/>
          <w:szCs w:val="24"/>
        </w:rPr>
        <w:t xml:space="preserve"> niniejszego paragrafu</w:t>
      </w:r>
      <w:r w:rsidR="008E6B9A" w:rsidRPr="0038040D">
        <w:rPr>
          <w:rFonts w:eastAsia="Calibri" w:cs="Times New Roman"/>
          <w:bCs/>
          <w:szCs w:val="24"/>
        </w:rPr>
        <w:t xml:space="preserve">, jeżeli przyczyny niedołączenia do wniosku o przyznanie stypendium socjalnego zaświadczenia z ośrodka pomocy społecznej o sytuacji dochodowej i majątkowej studenta </w:t>
      </w:r>
      <w:r w:rsidR="009D35FF" w:rsidRPr="0038040D">
        <w:rPr>
          <w:rFonts w:eastAsia="Calibri" w:cs="Times New Roman"/>
          <w:bCs/>
          <w:szCs w:val="24"/>
        </w:rPr>
        <w:br/>
      </w:r>
      <w:r w:rsidR="008E6B9A" w:rsidRPr="0038040D">
        <w:rPr>
          <w:rFonts w:eastAsia="Calibri" w:cs="Times New Roman"/>
          <w:bCs/>
          <w:szCs w:val="24"/>
        </w:rPr>
        <w:t>i rodziny studenta były uzasadnione oraz student udokumentował źródła utrzymania rodziny.</w:t>
      </w:r>
      <w:r w:rsidR="0008630D" w:rsidRPr="0038040D">
        <w:rPr>
          <w:rFonts w:eastAsia="Calibri" w:cs="Times New Roman"/>
          <w:bCs/>
          <w:szCs w:val="24"/>
        </w:rPr>
        <w:t xml:space="preserve"> </w:t>
      </w:r>
      <w:r w:rsidRPr="0038040D">
        <w:rPr>
          <w:rFonts w:eastAsia="Batang" w:cs="Times New Roman"/>
          <w:szCs w:val="24"/>
        </w:rPr>
        <w:t xml:space="preserve">Uczelniana </w:t>
      </w:r>
      <w:r w:rsidRPr="0038040D">
        <w:rPr>
          <w:rFonts w:eastAsia="Calibri" w:cs="Times New Roman"/>
          <w:bCs/>
          <w:szCs w:val="24"/>
        </w:rPr>
        <w:t xml:space="preserve">Komisja Stypendialna Studentów </w:t>
      </w:r>
      <w:r w:rsidR="0008630D" w:rsidRPr="0038040D">
        <w:rPr>
          <w:rFonts w:eastAsia="Calibri" w:cs="Times New Roman"/>
          <w:bCs/>
          <w:szCs w:val="24"/>
        </w:rPr>
        <w:t>może wezwać studenta do uzas</w:t>
      </w:r>
      <w:r w:rsidR="003444E4" w:rsidRPr="0038040D">
        <w:rPr>
          <w:rFonts w:eastAsia="Calibri" w:cs="Times New Roman"/>
          <w:bCs/>
          <w:szCs w:val="24"/>
        </w:rPr>
        <w:t>adnienia na piśmie przyczyn nie</w:t>
      </w:r>
      <w:r w:rsidR="0008630D" w:rsidRPr="0038040D">
        <w:rPr>
          <w:rFonts w:eastAsia="Calibri" w:cs="Times New Roman"/>
          <w:bCs/>
          <w:szCs w:val="24"/>
        </w:rPr>
        <w:t>dołączenia zaświadczenia</w:t>
      </w:r>
      <w:r w:rsidR="00494057" w:rsidRPr="0038040D">
        <w:rPr>
          <w:rFonts w:eastAsia="Calibri" w:cs="Times New Roman"/>
          <w:bCs/>
          <w:szCs w:val="24"/>
        </w:rPr>
        <w:t>.</w:t>
      </w:r>
    </w:p>
    <w:p w14:paraId="75F92A70" w14:textId="1B8070FE" w:rsidR="00266B23" w:rsidRPr="0038040D" w:rsidRDefault="008E6B9A" w:rsidP="00D6153F">
      <w:pPr>
        <w:widowControl w:val="0"/>
        <w:numPr>
          <w:ilvl w:val="0"/>
          <w:numId w:val="22"/>
        </w:numPr>
        <w:autoSpaceDE w:val="0"/>
        <w:autoSpaceDN w:val="0"/>
        <w:adjustRightInd w:val="0"/>
        <w:spacing w:after="0"/>
        <w:ind w:left="426" w:hanging="426"/>
        <w:contextualSpacing/>
        <w:rPr>
          <w:rFonts w:eastAsia="Calibri" w:cs="Times New Roman"/>
          <w:szCs w:val="24"/>
        </w:rPr>
      </w:pPr>
      <w:r w:rsidRPr="0038040D">
        <w:rPr>
          <w:rFonts w:eastAsia="Calibri" w:cs="Times New Roman"/>
          <w:szCs w:val="24"/>
        </w:rPr>
        <w:t xml:space="preserve">W przypadku, gdy do ustalania wysokości dochodu uprawniającego studenta do ubiegania się o stypendium socjalne przyjmuje się dochód z prowadzenia gospodarstwa rolnego, dochód ten ustala się na podstawie liczby hektarów przeliczeniowych znajdujących się w posiadaniu rodziny w poprzednim roku kalendarzowym. Za gospodarstwo rolne - uważa się obszar gruntów sklasyfikowanych w ewidencji gruntów i budynków jako użytki rolne  z art. 1 oraz </w:t>
      </w:r>
      <w:r w:rsidRPr="0038040D">
        <w:rPr>
          <w:rFonts w:eastAsia="Calibri" w:cs="Times New Roman"/>
          <w:szCs w:val="24"/>
        </w:rPr>
        <w:lastRenderedPageBreak/>
        <w:t xml:space="preserve">2 ustawy o podatku rolnym z dnia 15 listopada </w:t>
      </w:r>
      <w:r w:rsidR="0024533D" w:rsidRPr="0038040D">
        <w:rPr>
          <w:rFonts w:eastAsia="Calibri" w:cs="Times New Roman"/>
          <w:szCs w:val="24"/>
        </w:rPr>
        <w:t>1984 roku o podatku rolnym (</w:t>
      </w:r>
      <w:r w:rsidR="00242B5E" w:rsidRPr="0038040D">
        <w:rPr>
          <w:rFonts w:eastAsia="Calibri" w:cs="Times New Roman"/>
          <w:szCs w:val="24"/>
        </w:rPr>
        <w:t xml:space="preserve">t.j. </w:t>
      </w:r>
      <w:r w:rsidR="0024533D" w:rsidRPr="0038040D">
        <w:rPr>
          <w:rFonts w:eastAsia="Calibri" w:cs="Times New Roman"/>
          <w:szCs w:val="24"/>
        </w:rPr>
        <w:t>Dz. </w:t>
      </w:r>
      <w:r w:rsidRPr="0038040D">
        <w:rPr>
          <w:rFonts w:eastAsia="Calibri" w:cs="Times New Roman"/>
          <w:szCs w:val="24"/>
        </w:rPr>
        <w:t>U. z 20</w:t>
      </w:r>
      <w:r w:rsidR="00A765AD" w:rsidRPr="0038040D">
        <w:rPr>
          <w:rFonts w:eastAsia="Calibri" w:cs="Times New Roman"/>
          <w:szCs w:val="24"/>
        </w:rPr>
        <w:t>20</w:t>
      </w:r>
      <w:r w:rsidRPr="0038040D">
        <w:rPr>
          <w:rFonts w:eastAsia="Calibri" w:cs="Times New Roman"/>
          <w:szCs w:val="24"/>
        </w:rPr>
        <w:t xml:space="preserve"> r. poz. </w:t>
      </w:r>
      <w:r w:rsidR="00A765AD" w:rsidRPr="0038040D">
        <w:rPr>
          <w:rFonts w:eastAsia="Calibri" w:cs="Times New Roman"/>
          <w:szCs w:val="24"/>
        </w:rPr>
        <w:t>333</w:t>
      </w:r>
      <w:r w:rsidR="00B712D3" w:rsidRPr="0038040D">
        <w:rPr>
          <w:rFonts w:eastAsia="Calibri" w:cs="Times New Roman"/>
          <w:szCs w:val="24"/>
        </w:rPr>
        <w:t>, z późn. zm</w:t>
      </w:r>
      <w:r w:rsidR="00A765AD" w:rsidRPr="0038040D">
        <w:rPr>
          <w:rFonts w:eastAsia="Calibri" w:cs="Times New Roman"/>
          <w:szCs w:val="24"/>
        </w:rPr>
        <w:t>.</w:t>
      </w:r>
      <w:r w:rsidRPr="0038040D">
        <w:rPr>
          <w:rFonts w:eastAsia="Calibri" w:cs="Times New Roman"/>
          <w:szCs w:val="24"/>
        </w:rPr>
        <w:t>), z wyjątkiem gruntów zajętych na prowadzenie działalności gospodarczej innej niż działalność rolnicza, o łącznej powierzchni przekraczającej 1 ha lub 1</w:t>
      </w:r>
      <w:r w:rsidR="00D6407F" w:rsidRPr="0038040D">
        <w:rPr>
          <w:rFonts w:eastAsia="Calibri" w:cs="Times New Roman"/>
          <w:szCs w:val="24"/>
        </w:rPr>
        <w:t> </w:t>
      </w:r>
      <w:r w:rsidRPr="0038040D">
        <w:rPr>
          <w:rFonts w:eastAsia="Calibri" w:cs="Times New Roman"/>
          <w:szCs w:val="24"/>
        </w:rPr>
        <w:t>ha przeliczeniowy, stanowiących własność lub znajdujących się w posiadaniu osoby fizycznej, osoby prawnej albo jednostki organizacyjnej, w tym spółki, nieposiadającej osobowości prawnej.</w:t>
      </w:r>
    </w:p>
    <w:p w14:paraId="1207BB77" w14:textId="649B7E68" w:rsidR="008E6B9A" w:rsidRPr="0038040D" w:rsidRDefault="008E6B9A" w:rsidP="00266B23">
      <w:pPr>
        <w:widowControl w:val="0"/>
        <w:autoSpaceDE w:val="0"/>
        <w:autoSpaceDN w:val="0"/>
        <w:adjustRightInd w:val="0"/>
        <w:spacing w:after="0"/>
        <w:ind w:left="426"/>
        <w:contextualSpacing/>
        <w:rPr>
          <w:rFonts w:eastAsia="Calibri" w:cs="Times New Roman"/>
          <w:szCs w:val="24"/>
        </w:rPr>
      </w:pPr>
      <w:r w:rsidRPr="0038040D">
        <w:rPr>
          <w:rFonts w:eastAsia="Calibri" w:cs="Times New Roman"/>
          <w:szCs w:val="24"/>
        </w:rPr>
        <w:t>W przypadku mniejszej powierzchni gruntów nie ustala się dochodu z</w:t>
      </w:r>
      <w:r w:rsidR="009B1B0D" w:rsidRPr="0038040D">
        <w:rPr>
          <w:rFonts w:eastAsia="Calibri" w:cs="Times New Roman"/>
          <w:szCs w:val="24"/>
        </w:rPr>
        <w:t> </w:t>
      </w:r>
      <w:r w:rsidRPr="0038040D">
        <w:rPr>
          <w:rFonts w:eastAsia="Calibri" w:cs="Times New Roman"/>
          <w:szCs w:val="24"/>
        </w:rPr>
        <w:t>gospodarstwa rolnego.</w:t>
      </w:r>
      <w:r w:rsidR="00ED664B" w:rsidRPr="0038040D">
        <w:rPr>
          <w:rFonts w:eastAsia="Calibri" w:cs="Times New Roman"/>
          <w:szCs w:val="24"/>
        </w:rPr>
        <w:t xml:space="preserve"> Student przedstawia oświadczenie z </w:t>
      </w:r>
      <w:r w:rsidR="00555B8D" w:rsidRPr="0038040D">
        <w:rPr>
          <w:rFonts w:eastAsia="Calibri" w:cs="Times New Roman"/>
          <w:szCs w:val="24"/>
        </w:rPr>
        <w:t>uzasadnieniem przyczyn</w:t>
      </w:r>
      <w:r w:rsidR="00ED664B" w:rsidRPr="0038040D">
        <w:rPr>
          <w:rFonts w:eastAsia="Calibri" w:cs="Times New Roman"/>
          <w:szCs w:val="24"/>
        </w:rPr>
        <w:t xml:space="preserve"> ewentualnego braku przedmiotowego zaświadczenia.</w:t>
      </w:r>
    </w:p>
    <w:p w14:paraId="4DAF7708" w14:textId="448A1960" w:rsidR="008E6B9A" w:rsidRPr="0038040D" w:rsidRDefault="008E6B9A" w:rsidP="00D6153F">
      <w:pPr>
        <w:widowControl w:val="0"/>
        <w:numPr>
          <w:ilvl w:val="0"/>
          <w:numId w:val="22"/>
        </w:numPr>
        <w:autoSpaceDE w:val="0"/>
        <w:autoSpaceDN w:val="0"/>
        <w:adjustRightInd w:val="0"/>
        <w:spacing w:after="0"/>
        <w:ind w:left="426" w:hanging="426"/>
        <w:contextualSpacing/>
        <w:rPr>
          <w:rFonts w:eastAsia="Calibri" w:cs="Times New Roman"/>
          <w:szCs w:val="24"/>
        </w:rPr>
      </w:pPr>
      <w:r w:rsidRPr="0038040D">
        <w:rPr>
          <w:rFonts w:eastAsia="Calibri" w:cs="Times New Roman"/>
          <w:szCs w:val="24"/>
        </w:rPr>
        <w:t>Wysokość dochodu, o którym mowa w ust. 4</w:t>
      </w:r>
      <w:r w:rsidR="0094535C" w:rsidRPr="0038040D">
        <w:rPr>
          <w:rFonts w:eastAsia="Calibri" w:cs="Times New Roman"/>
          <w:szCs w:val="24"/>
        </w:rPr>
        <w:t xml:space="preserve"> niniejszego paragrafu</w:t>
      </w:r>
      <w:r w:rsidRPr="0038040D">
        <w:rPr>
          <w:rFonts w:eastAsia="Calibri" w:cs="Times New Roman"/>
          <w:szCs w:val="24"/>
        </w:rPr>
        <w:t>, wyznacza się jako iloczyn powierzchni użytków rolnych w hektarach przeliczeniowych i wysokośc</w:t>
      </w:r>
      <w:r w:rsidR="007932D1" w:rsidRPr="0038040D">
        <w:rPr>
          <w:rFonts w:eastAsia="Calibri" w:cs="Times New Roman"/>
          <w:szCs w:val="24"/>
        </w:rPr>
        <w:t xml:space="preserve">i przeciętnego dochodu z pracy </w:t>
      </w:r>
      <w:r w:rsidRPr="0038040D">
        <w:rPr>
          <w:rFonts w:eastAsia="Calibri" w:cs="Times New Roman"/>
          <w:szCs w:val="24"/>
        </w:rPr>
        <w:t xml:space="preserve">w indywidualnych gospodarstwach rolnych z 1 ha przeliczeniowego, ogłaszanego na podstawie art. 18 ustawy z dnia 15 listopada 1984 roku o podatku rolnym </w:t>
      </w:r>
      <w:r w:rsidR="0040620E" w:rsidRPr="0038040D">
        <w:rPr>
          <w:rFonts w:eastAsia="Calibri" w:cs="Times New Roman"/>
          <w:szCs w:val="24"/>
        </w:rPr>
        <w:br/>
      </w:r>
      <w:r w:rsidRPr="0038040D">
        <w:rPr>
          <w:rFonts w:eastAsia="Calibri" w:cs="Times New Roman"/>
          <w:szCs w:val="24"/>
        </w:rPr>
        <w:t>(</w:t>
      </w:r>
      <w:r w:rsidR="00242B5E" w:rsidRPr="0038040D">
        <w:rPr>
          <w:rFonts w:eastAsia="Calibri" w:cs="Times New Roman"/>
          <w:szCs w:val="24"/>
        </w:rPr>
        <w:t xml:space="preserve">t.j. </w:t>
      </w:r>
      <w:r w:rsidRPr="0038040D">
        <w:rPr>
          <w:rFonts w:eastAsia="Calibri" w:cs="Times New Roman"/>
          <w:szCs w:val="24"/>
        </w:rPr>
        <w:t>Dz. U. z 20</w:t>
      </w:r>
      <w:r w:rsidR="00A765AD" w:rsidRPr="0038040D">
        <w:rPr>
          <w:rFonts w:eastAsia="Calibri" w:cs="Times New Roman"/>
          <w:szCs w:val="24"/>
        </w:rPr>
        <w:t>20</w:t>
      </w:r>
      <w:r w:rsidR="0040620E" w:rsidRPr="0038040D">
        <w:rPr>
          <w:rFonts w:eastAsia="Calibri" w:cs="Times New Roman"/>
          <w:szCs w:val="24"/>
        </w:rPr>
        <w:t> </w:t>
      </w:r>
      <w:r w:rsidRPr="0038040D">
        <w:rPr>
          <w:rFonts w:eastAsia="Calibri" w:cs="Times New Roman"/>
          <w:szCs w:val="24"/>
        </w:rPr>
        <w:t xml:space="preserve">r. poz. </w:t>
      </w:r>
      <w:r w:rsidR="00A765AD" w:rsidRPr="0038040D">
        <w:rPr>
          <w:rFonts w:eastAsia="Calibri" w:cs="Times New Roman"/>
          <w:szCs w:val="24"/>
        </w:rPr>
        <w:t>333</w:t>
      </w:r>
      <w:r w:rsidRPr="0038040D">
        <w:rPr>
          <w:rFonts w:eastAsia="Calibri" w:cs="Times New Roman"/>
          <w:szCs w:val="24"/>
        </w:rPr>
        <w:t>, z późn. zm</w:t>
      </w:r>
      <w:r w:rsidR="00B712D3" w:rsidRPr="0038040D">
        <w:rPr>
          <w:rFonts w:eastAsia="Calibri" w:cs="Times New Roman"/>
          <w:szCs w:val="24"/>
        </w:rPr>
        <w:t>.</w:t>
      </w:r>
      <w:r w:rsidRPr="0038040D">
        <w:rPr>
          <w:rFonts w:eastAsia="Calibri" w:cs="Times New Roman"/>
          <w:szCs w:val="24"/>
        </w:rPr>
        <w:t>).</w:t>
      </w:r>
    </w:p>
    <w:p w14:paraId="5F764D97" w14:textId="77777777" w:rsidR="008E6B9A" w:rsidRPr="0038040D" w:rsidRDefault="008E6B9A" w:rsidP="00D6153F">
      <w:pPr>
        <w:widowControl w:val="0"/>
        <w:numPr>
          <w:ilvl w:val="0"/>
          <w:numId w:val="22"/>
        </w:numPr>
        <w:autoSpaceDE w:val="0"/>
        <w:autoSpaceDN w:val="0"/>
        <w:adjustRightInd w:val="0"/>
        <w:spacing w:after="0"/>
        <w:ind w:left="426" w:hanging="426"/>
        <w:contextualSpacing/>
        <w:rPr>
          <w:rFonts w:eastAsia="Calibri" w:cs="Times New Roman"/>
          <w:szCs w:val="24"/>
        </w:rPr>
      </w:pPr>
      <w:r w:rsidRPr="0038040D">
        <w:rPr>
          <w:rFonts w:eastAsia="Calibri" w:cs="Times New Roman"/>
          <w:szCs w:val="24"/>
        </w:rPr>
        <w:t xml:space="preserve">Ustalając dochód rodziny uzyskany z gospodarstwa rolnego, do powierzchni gospodarstwa stanowiącego podstawę wymiaru podatku rolnego wlicza się obszary rolne oddane </w:t>
      </w:r>
      <w:r w:rsidRPr="0038040D">
        <w:rPr>
          <w:rFonts w:eastAsia="Calibri" w:cs="Times New Roman"/>
          <w:szCs w:val="24"/>
        </w:rPr>
        <w:br/>
        <w:t>w dzierżawę za wyjątkiem:</w:t>
      </w:r>
    </w:p>
    <w:p w14:paraId="588B71F8" w14:textId="2839A193" w:rsidR="008E6B9A" w:rsidRPr="0038040D" w:rsidRDefault="008E6B9A" w:rsidP="00D6153F">
      <w:pPr>
        <w:widowControl w:val="0"/>
        <w:numPr>
          <w:ilvl w:val="0"/>
          <w:numId w:val="42"/>
        </w:numPr>
        <w:tabs>
          <w:tab w:val="left" w:pos="851"/>
        </w:tabs>
        <w:autoSpaceDE w:val="0"/>
        <w:autoSpaceDN w:val="0"/>
        <w:adjustRightInd w:val="0"/>
        <w:spacing w:after="0"/>
        <w:ind w:left="851" w:hanging="425"/>
        <w:contextualSpacing/>
        <w:rPr>
          <w:rFonts w:eastAsia="Calibri" w:cs="Times New Roman"/>
          <w:szCs w:val="24"/>
        </w:rPr>
      </w:pPr>
      <w:r w:rsidRPr="0038040D">
        <w:rPr>
          <w:rFonts w:eastAsia="Calibri" w:cs="Times New Roman"/>
          <w:szCs w:val="24"/>
        </w:rPr>
        <w:t>oddanej w dzierżawę, na podstawie umowy dzierżawy zawa</w:t>
      </w:r>
      <w:r w:rsidR="00864BE5" w:rsidRPr="0038040D">
        <w:rPr>
          <w:rFonts w:eastAsia="Calibri" w:cs="Times New Roman"/>
          <w:szCs w:val="24"/>
        </w:rPr>
        <w:t xml:space="preserve">rtej stosownie do przepisów </w:t>
      </w:r>
      <w:r w:rsidRPr="0038040D">
        <w:rPr>
          <w:rFonts w:eastAsia="Calibri" w:cs="Times New Roman"/>
          <w:szCs w:val="24"/>
        </w:rPr>
        <w:t>o ubezpieczeniu społecznym rolników, części</w:t>
      </w:r>
      <w:r w:rsidR="00864BE5" w:rsidRPr="0038040D">
        <w:rPr>
          <w:rFonts w:eastAsia="Calibri" w:cs="Times New Roman"/>
          <w:szCs w:val="24"/>
        </w:rPr>
        <w:t xml:space="preserve"> lub całości znajdującego się w </w:t>
      </w:r>
      <w:r w:rsidRPr="0038040D">
        <w:rPr>
          <w:rFonts w:eastAsia="Calibri" w:cs="Times New Roman"/>
          <w:szCs w:val="24"/>
        </w:rPr>
        <w:t>posiadaniu rodziny gospodarstwa rolnego, uznaje się umowę dzierżawy zawartą w formie pisemnej na okres co najmniej 10 lat i zgłoszoną do ewidencji gruntów i budynków przez emeryta lub rencistę rolniczego z osobą niebędącą:</w:t>
      </w:r>
    </w:p>
    <w:p w14:paraId="78A0284F" w14:textId="77777777" w:rsidR="008E6B9A" w:rsidRPr="0038040D" w:rsidRDefault="008E6B9A" w:rsidP="00D6153F">
      <w:pPr>
        <w:widowControl w:val="0"/>
        <w:numPr>
          <w:ilvl w:val="0"/>
          <w:numId w:val="43"/>
        </w:numPr>
        <w:autoSpaceDE w:val="0"/>
        <w:autoSpaceDN w:val="0"/>
        <w:adjustRightInd w:val="0"/>
        <w:spacing w:after="0"/>
        <w:ind w:left="1134" w:hanging="283"/>
        <w:contextualSpacing/>
        <w:rPr>
          <w:rFonts w:eastAsia="Calibri" w:cs="Times New Roman"/>
          <w:szCs w:val="24"/>
        </w:rPr>
      </w:pPr>
      <w:r w:rsidRPr="0038040D">
        <w:rPr>
          <w:rFonts w:eastAsia="Calibri" w:cs="Times New Roman"/>
          <w:szCs w:val="24"/>
        </w:rPr>
        <w:t>małżonkiem wydzierżawiającego</w:t>
      </w:r>
      <w:r w:rsidR="00A24E42" w:rsidRPr="0038040D">
        <w:rPr>
          <w:rFonts w:eastAsia="Calibri" w:cs="Times New Roman"/>
          <w:szCs w:val="24"/>
        </w:rPr>
        <w:t>,</w:t>
      </w:r>
    </w:p>
    <w:p w14:paraId="33374A26" w14:textId="77777777" w:rsidR="008E6B9A" w:rsidRPr="0038040D" w:rsidRDefault="008E6B9A" w:rsidP="00D6153F">
      <w:pPr>
        <w:widowControl w:val="0"/>
        <w:numPr>
          <w:ilvl w:val="0"/>
          <w:numId w:val="43"/>
        </w:numPr>
        <w:autoSpaceDE w:val="0"/>
        <w:autoSpaceDN w:val="0"/>
        <w:adjustRightInd w:val="0"/>
        <w:spacing w:after="0"/>
        <w:ind w:left="1134" w:hanging="283"/>
        <w:contextualSpacing/>
        <w:rPr>
          <w:rFonts w:eastAsia="Calibri" w:cs="Times New Roman"/>
          <w:szCs w:val="24"/>
        </w:rPr>
      </w:pPr>
      <w:r w:rsidRPr="0038040D">
        <w:rPr>
          <w:rFonts w:eastAsia="Calibri" w:cs="Times New Roman"/>
          <w:szCs w:val="24"/>
        </w:rPr>
        <w:t>jego zstępnym lub pasierbem</w:t>
      </w:r>
      <w:r w:rsidR="00A24E42" w:rsidRPr="0038040D">
        <w:rPr>
          <w:rFonts w:eastAsia="Calibri" w:cs="Times New Roman"/>
          <w:szCs w:val="24"/>
        </w:rPr>
        <w:t>,</w:t>
      </w:r>
    </w:p>
    <w:p w14:paraId="6B245990" w14:textId="77777777" w:rsidR="008E6B9A" w:rsidRPr="0038040D" w:rsidRDefault="008E6B9A" w:rsidP="00D6153F">
      <w:pPr>
        <w:widowControl w:val="0"/>
        <w:numPr>
          <w:ilvl w:val="0"/>
          <w:numId w:val="43"/>
        </w:numPr>
        <w:autoSpaceDE w:val="0"/>
        <w:autoSpaceDN w:val="0"/>
        <w:adjustRightInd w:val="0"/>
        <w:spacing w:after="0"/>
        <w:ind w:left="1134" w:hanging="283"/>
        <w:contextualSpacing/>
        <w:rPr>
          <w:rFonts w:eastAsia="Calibri" w:cs="Times New Roman"/>
          <w:szCs w:val="24"/>
        </w:rPr>
      </w:pPr>
      <w:r w:rsidRPr="0038040D">
        <w:rPr>
          <w:rFonts w:eastAsia="Calibri" w:cs="Times New Roman"/>
          <w:szCs w:val="24"/>
        </w:rPr>
        <w:t>małżonkiem zstępnego lub pasierba</w:t>
      </w:r>
      <w:r w:rsidR="00A24E42" w:rsidRPr="0038040D">
        <w:rPr>
          <w:rFonts w:eastAsia="Calibri" w:cs="Times New Roman"/>
          <w:szCs w:val="24"/>
        </w:rPr>
        <w:t>,</w:t>
      </w:r>
    </w:p>
    <w:p w14:paraId="6C8CC745" w14:textId="77777777" w:rsidR="008E6B9A" w:rsidRPr="0038040D" w:rsidRDefault="008E6B9A" w:rsidP="00D6153F">
      <w:pPr>
        <w:widowControl w:val="0"/>
        <w:numPr>
          <w:ilvl w:val="0"/>
          <w:numId w:val="43"/>
        </w:numPr>
        <w:autoSpaceDE w:val="0"/>
        <w:autoSpaceDN w:val="0"/>
        <w:adjustRightInd w:val="0"/>
        <w:spacing w:after="0"/>
        <w:ind w:left="1134" w:hanging="283"/>
        <w:contextualSpacing/>
        <w:rPr>
          <w:rFonts w:eastAsia="Calibri" w:cs="Times New Roman"/>
          <w:szCs w:val="24"/>
        </w:rPr>
      </w:pPr>
      <w:r w:rsidRPr="0038040D">
        <w:rPr>
          <w:rFonts w:eastAsia="Calibri" w:cs="Times New Roman"/>
          <w:szCs w:val="24"/>
        </w:rPr>
        <w:t>osobą pozostającą z wydzierżawiającym we wspólnym gospodarstwie domowym</w:t>
      </w:r>
      <w:r w:rsidR="00A24E42" w:rsidRPr="0038040D">
        <w:rPr>
          <w:rFonts w:eastAsia="Calibri" w:cs="Times New Roman"/>
          <w:szCs w:val="24"/>
        </w:rPr>
        <w:t>,</w:t>
      </w:r>
    </w:p>
    <w:p w14:paraId="6FC599E0" w14:textId="4E6F40E8" w:rsidR="008E6B9A" w:rsidRPr="0038040D" w:rsidRDefault="008E6B9A" w:rsidP="00D6153F">
      <w:pPr>
        <w:widowControl w:val="0"/>
        <w:numPr>
          <w:ilvl w:val="0"/>
          <w:numId w:val="43"/>
        </w:numPr>
        <w:autoSpaceDE w:val="0"/>
        <w:autoSpaceDN w:val="0"/>
        <w:adjustRightInd w:val="0"/>
        <w:spacing w:after="0"/>
        <w:ind w:left="1134" w:hanging="283"/>
        <w:contextualSpacing/>
        <w:rPr>
          <w:rFonts w:eastAsia="Calibri" w:cs="Times New Roman"/>
          <w:szCs w:val="24"/>
        </w:rPr>
      </w:pPr>
      <w:r w:rsidRPr="0038040D">
        <w:rPr>
          <w:rFonts w:eastAsia="Calibri" w:cs="Times New Roman"/>
          <w:szCs w:val="24"/>
        </w:rPr>
        <w:t>małżonkiem osoby pozostającej z wydzierżawiającym we wspólnym gospodarstwie domowym.</w:t>
      </w:r>
    </w:p>
    <w:p w14:paraId="0AAD114D" w14:textId="77777777" w:rsidR="008E6B9A" w:rsidRPr="0038040D" w:rsidRDefault="008E6B9A" w:rsidP="00D6153F">
      <w:pPr>
        <w:widowControl w:val="0"/>
        <w:numPr>
          <w:ilvl w:val="0"/>
          <w:numId w:val="42"/>
        </w:numPr>
        <w:tabs>
          <w:tab w:val="left" w:pos="851"/>
        </w:tabs>
        <w:autoSpaceDE w:val="0"/>
        <w:autoSpaceDN w:val="0"/>
        <w:adjustRightInd w:val="0"/>
        <w:spacing w:after="0"/>
        <w:ind w:left="851" w:hanging="425"/>
        <w:contextualSpacing/>
        <w:rPr>
          <w:rFonts w:eastAsia="Calibri" w:cs="Times New Roman"/>
          <w:szCs w:val="24"/>
        </w:rPr>
      </w:pPr>
      <w:r w:rsidRPr="0038040D">
        <w:rPr>
          <w:rFonts w:eastAsia="Calibri" w:cs="Times New Roman"/>
          <w:szCs w:val="24"/>
        </w:rPr>
        <w:t>gospodarstwa rolnego wniesionego do użytkowania przez rolnicz</w:t>
      </w:r>
      <w:r w:rsidR="006F3BE6" w:rsidRPr="0038040D">
        <w:rPr>
          <w:rFonts w:eastAsia="Calibri" w:cs="Times New Roman"/>
          <w:szCs w:val="24"/>
        </w:rPr>
        <w:t>ą</w:t>
      </w:r>
      <w:r w:rsidRPr="0038040D">
        <w:rPr>
          <w:rFonts w:eastAsia="Calibri" w:cs="Times New Roman"/>
          <w:szCs w:val="24"/>
        </w:rPr>
        <w:t xml:space="preserve"> spółdzielnię produkcyjną,</w:t>
      </w:r>
    </w:p>
    <w:p w14:paraId="2C7D723E" w14:textId="006259D9" w:rsidR="008E6B9A" w:rsidRPr="0038040D" w:rsidRDefault="008E6B9A" w:rsidP="00D6153F">
      <w:pPr>
        <w:widowControl w:val="0"/>
        <w:numPr>
          <w:ilvl w:val="0"/>
          <w:numId w:val="42"/>
        </w:numPr>
        <w:tabs>
          <w:tab w:val="left" w:pos="851"/>
        </w:tabs>
        <w:autoSpaceDE w:val="0"/>
        <w:autoSpaceDN w:val="0"/>
        <w:adjustRightInd w:val="0"/>
        <w:spacing w:after="0"/>
        <w:ind w:left="851" w:hanging="425"/>
        <w:contextualSpacing/>
        <w:rPr>
          <w:rFonts w:eastAsia="Calibri" w:cs="Times New Roman"/>
          <w:szCs w:val="24"/>
        </w:rPr>
      </w:pPr>
      <w:r w:rsidRPr="0038040D">
        <w:rPr>
          <w:rFonts w:eastAsia="Calibri" w:cs="Times New Roman"/>
          <w:szCs w:val="24"/>
        </w:rPr>
        <w:t xml:space="preserve">gospodarstwa rolnego oddanego w dzierżawę w związku </w:t>
      </w:r>
      <w:r w:rsidR="00864BE5" w:rsidRPr="0038040D">
        <w:rPr>
          <w:rFonts w:eastAsia="Calibri" w:cs="Times New Roman"/>
          <w:szCs w:val="24"/>
        </w:rPr>
        <w:t xml:space="preserve">z pobieraniem renty określonej </w:t>
      </w:r>
      <w:r w:rsidRPr="0038040D">
        <w:rPr>
          <w:rFonts w:eastAsia="Calibri" w:cs="Times New Roman"/>
          <w:szCs w:val="24"/>
        </w:rPr>
        <w:t>w przepisach o wspieraniu rozwoju obszarów wiejskich ze środków pochodzących z Sekcji Gwarancji Europejskiego Funduszu Orientacji i Gwarancji Ro</w:t>
      </w:r>
      <w:r w:rsidR="003444E4" w:rsidRPr="0038040D">
        <w:rPr>
          <w:rFonts w:eastAsia="Calibri" w:cs="Times New Roman"/>
          <w:szCs w:val="24"/>
        </w:rPr>
        <w:t xml:space="preserve">lnej (tzw. Renty strukturalnej) oraz w przepisach o wspieraniu rozwoju obszarów wiejskich </w:t>
      </w:r>
      <w:r w:rsidR="00555B8D" w:rsidRPr="0038040D">
        <w:rPr>
          <w:rFonts w:eastAsia="Calibri" w:cs="Times New Roman"/>
          <w:szCs w:val="24"/>
        </w:rPr>
        <w:t>z udziałem</w:t>
      </w:r>
      <w:r w:rsidR="003444E4" w:rsidRPr="0038040D">
        <w:rPr>
          <w:rFonts w:eastAsia="Calibri" w:cs="Times New Roman"/>
          <w:szCs w:val="24"/>
        </w:rPr>
        <w:t xml:space="preserve"> środków Europejskiego Funduszu Rolnego na rzecz Rozwoju Obszarów Wiejskich.</w:t>
      </w:r>
    </w:p>
    <w:p w14:paraId="639481FF" w14:textId="00B349A7" w:rsidR="008E6B9A" w:rsidRPr="0038040D" w:rsidRDefault="008E6B9A" w:rsidP="00D6153F">
      <w:pPr>
        <w:widowControl w:val="0"/>
        <w:numPr>
          <w:ilvl w:val="0"/>
          <w:numId w:val="22"/>
        </w:numPr>
        <w:autoSpaceDE w:val="0"/>
        <w:autoSpaceDN w:val="0"/>
        <w:adjustRightInd w:val="0"/>
        <w:spacing w:after="0"/>
        <w:ind w:left="426" w:hanging="426"/>
        <w:contextualSpacing/>
        <w:rPr>
          <w:rFonts w:eastAsia="Calibri" w:cs="Times New Roman"/>
          <w:szCs w:val="24"/>
        </w:rPr>
      </w:pPr>
      <w:r w:rsidRPr="0038040D">
        <w:rPr>
          <w:rFonts w:eastAsia="Calibri" w:cs="Times New Roman"/>
          <w:szCs w:val="24"/>
        </w:rPr>
        <w:t xml:space="preserve">Ustalając dochód rodziny uzyskany przez dzierżawcę gospodarstwa rolnego oddanego </w:t>
      </w:r>
      <w:r w:rsidRPr="0038040D">
        <w:rPr>
          <w:rFonts w:eastAsia="Calibri" w:cs="Times New Roman"/>
          <w:szCs w:val="24"/>
        </w:rPr>
        <w:br/>
        <w:t>w dzierżawę na z</w:t>
      </w:r>
      <w:r w:rsidR="006154F3" w:rsidRPr="0038040D">
        <w:rPr>
          <w:rFonts w:eastAsia="Calibri" w:cs="Times New Roman"/>
          <w:szCs w:val="24"/>
        </w:rPr>
        <w:t>asadach, o których mowa w ust. 6</w:t>
      </w:r>
      <w:r w:rsidR="007932D1" w:rsidRPr="0038040D">
        <w:rPr>
          <w:rFonts w:eastAsia="Calibri" w:cs="Times New Roman"/>
          <w:szCs w:val="24"/>
        </w:rPr>
        <w:t xml:space="preserve"> niniejszego paragrafu</w:t>
      </w:r>
      <w:r w:rsidRPr="0038040D">
        <w:rPr>
          <w:rFonts w:eastAsia="Calibri" w:cs="Times New Roman"/>
          <w:szCs w:val="24"/>
        </w:rPr>
        <w:t xml:space="preserve">, dochód uzyskany </w:t>
      </w:r>
      <w:r w:rsidR="007932D1" w:rsidRPr="0038040D">
        <w:rPr>
          <w:rFonts w:eastAsia="Calibri" w:cs="Times New Roman"/>
          <w:szCs w:val="24"/>
        </w:rPr>
        <w:br/>
      </w:r>
      <w:r w:rsidRPr="0038040D">
        <w:rPr>
          <w:rFonts w:eastAsia="Calibri" w:cs="Times New Roman"/>
          <w:szCs w:val="24"/>
        </w:rPr>
        <w:t xml:space="preserve">z gospodarstwa rolnego pomniejsza się o zapłacony czynsz z </w:t>
      </w:r>
      <w:r w:rsidR="00A91A9D" w:rsidRPr="0038040D">
        <w:rPr>
          <w:rFonts w:eastAsia="Calibri" w:cs="Times New Roman"/>
          <w:szCs w:val="24"/>
        </w:rPr>
        <w:t>tytułu dzierżawy</w:t>
      </w:r>
      <w:r w:rsidR="00BD1681" w:rsidRPr="0038040D">
        <w:rPr>
          <w:rFonts w:eastAsia="Calibri" w:cs="Times New Roman"/>
          <w:szCs w:val="24"/>
        </w:rPr>
        <w:t xml:space="preserve"> gospodarstwa rolnego</w:t>
      </w:r>
      <w:r w:rsidR="00A91A9D" w:rsidRPr="0038040D">
        <w:rPr>
          <w:rFonts w:eastAsia="Calibri" w:cs="Times New Roman"/>
          <w:szCs w:val="24"/>
        </w:rPr>
        <w:t>.</w:t>
      </w:r>
    </w:p>
    <w:p w14:paraId="534C0CCB" w14:textId="77777777" w:rsidR="008E6B9A" w:rsidRPr="0038040D" w:rsidRDefault="008E6B9A" w:rsidP="00D6153F">
      <w:pPr>
        <w:widowControl w:val="0"/>
        <w:numPr>
          <w:ilvl w:val="0"/>
          <w:numId w:val="22"/>
        </w:numPr>
        <w:autoSpaceDE w:val="0"/>
        <w:autoSpaceDN w:val="0"/>
        <w:adjustRightInd w:val="0"/>
        <w:spacing w:after="0"/>
        <w:ind w:left="426" w:hanging="426"/>
        <w:contextualSpacing/>
        <w:rPr>
          <w:rFonts w:eastAsia="Calibri" w:cs="Times New Roman"/>
          <w:szCs w:val="24"/>
        </w:rPr>
      </w:pPr>
      <w:r w:rsidRPr="0038040D">
        <w:rPr>
          <w:rFonts w:eastAsia="Calibri" w:cs="Times New Roman"/>
          <w:szCs w:val="24"/>
        </w:rPr>
        <w:t>Ustalając dochód rodziny uzyskany z wydzierżawionego od Krajowego Ośrodka Wsparcia Rolnictwa, dochód pomniejsza się o zapłacony czynsz z tytułu dzierżawy.</w:t>
      </w:r>
    </w:p>
    <w:p w14:paraId="2793BCF0" w14:textId="2442FCB1" w:rsidR="008E6B9A" w:rsidRPr="0038040D" w:rsidRDefault="008E6B9A" w:rsidP="00D6153F">
      <w:pPr>
        <w:widowControl w:val="0"/>
        <w:numPr>
          <w:ilvl w:val="0"/>
          <w:numId w:val="22"/>
        </w:numPr>
        <w:autoSpaceDE w:val="0"/>
        <w:autoSpaceDN w:val="0"/>
        <w:adjustRightInd w:val="0"/>
        <w:spacing w:after="0"/>
        <w:ind w:left="426" w:hanging="426"/>
        <w:contextualSpacing/>
        <w:rPr>
          <w:rFonts w:eastAsia="Calibri" w:cs="Times New Roman"/>
          <w:szCs w:val="24"/>
        </w:rPr>
      </w:pPr>
      <w:r w:rsidRPr="0038040D">
        <w:rPr>
          <w:rFonts w:eastAsia="Calibri" w:cs="Times New Roman"/>
          <w:szCs w:val="24"/>
        </w:rPr>
        <w:t>W przypadku uzyskiwania dochodów z gos</w:t>
      </w:r>
      <w:r w:rsidR="00156310" w:rsidRPr="0038040D">
        <w:rPr>
          <w:rFonts w:eastAsia="Calibri" w:cs="Times New Roman"/>
          <w:szCs w:val="24"/>
        </w:rPr>
        <w:t xml:space="preserve">podarstwa rolnego oraz dochodów </w:t>
      </w:r>
      <w:r w:rsidRPr="0038040D">
        <w:rPr>
          <w:rFonts w:eastAsia="Calibri" w:cs="Times New Roman"/>
          <w:szCs w:val="24"/>
        </w:rPr>
        <w:t xml:space="preserve">pozarolniczych, dochody te sumuje się. </w:t>
      </w:r>
    </w:p>
    <w:p w14:paraId="69C3F9F5" w14:textId="2E3A94BF" w:rsidR="008E6B9A" w:rsidRPr="0038040D" w:rsidRDefault="008E6B9A" w:rsidP="00D6153F">
      <w:pPr>
        <w:widowControl w:val="0"/>
        <w:numPr>
          <w:ilvl w:val="0"/>
          <w:numId w:val="22"/>
        </w:numPr>
        <w:autoSpaceDE w:val="0"/>
        <w:autoSpaceDN w:val="0"/>
        <w:adjustRightInd w:val="0"/>
        <w:spacing w:after="0"/>
        <w:ind w:left="426" w:hanging="426"/>
        <w:contextualSpacing/>
        <w:rPr>
          <w:rFonts w:eastAsia="Calibri" w:cs="Times New Roman"/>
          <w:szCs w:val="24"/>
        </w:rPr>
      </w:pPr>
      <w:r w:rsidRPr="0038040D">
        <w:rPr>
          <w:rFonts w:eastAsia="Calibri" w:cs="Times New Roman"/>
          <w:bCs/>
          <w:szCs w:val="24"/>
        </w:rPr>
        <w:t xml:space="preserve">Dodatkowy wykaz </w:t>
      </w:r>
      <w:r w:rsidR="00555B8D" w:rsidRPr="0038040D">
        <w:rPr>
          <w:rFonts w:eastAsia="Calibri" w:cs="Times New Roman"/>
          <w:bCs/>
          <w:szCs w:val="24"/>
        </w:rPr>
        <w:t>dokumentacji wymaganej</w:t>
      </w:r>
      <w:r w:rsidRPr="0038040D">
        <w:rPr>
          <w:rFonts w:eastAsia="Calibri" w:cs="Times New Roman"/>
          <w:bCs/>
          <w:szCs w:val="24"/>
        </w:rPr>
        <w:t xml:space="preserve"> w szczególnych przypadkach do określenia dochodu studenta znajduje się w załączniku</w:t>
      </w:r>
      <w:r w:rsidR="00A91A9D" w:rsidRPr="0038040D">
        <w:rPr>
          <w:rFonts w:eastAsia="Calibri" w:cs="Times New Roman"/>
          <w:bCs/>
          <w:szCs w:val="24"/>
        </w:rPr>
        <w:t xml:space="preserve"> nr 1.1</w:t>
      </w:r>
      <w:r w:rsidR="00BD1681" w:rsidRPr="0038040D">
        <w:rPr>
          <w:rFonts w:eastAsia="Calibri" w:cs="Times New Roman"/>
          <w:bCs/>
          <w:szCs w:val="24"/>
        </w:rPr>
        <w:t>b</w:t>
      </w:r>
      <w:r w:rsidRPr="0038040D">
        <w:rPr>
          <w:rFonts w:eastAsia="Calibri" w:cs="Times New Roman"/>
          <w:bCs/>
          <w:szCs w:val="24"/>
        </w:rPr>
        <w:t xml:space="preserve"> do </w:t>
      </w:r>
      <w:r w:rsidR="00522493" w:rsidRPr="0038040D">
        <w:rPr>
          <w:rFonts w:eastAsia="Calibri" w:cs="Times New Roman"/>
          <w:bCs/>
          <w:szCs w:val="24"/>
        </w:rPr>
        <w:t xml:space="preserve">niniejszego </w:t>
      </w:r>
      <w:r w:rsidRPr="0038040D">
        <w:rPr>
          <w:rFonts w:eastAsia="Calibri" w:cs="Times New Roman"/>
          <w:bCs/>
          <w:szCs w:val="24"/>
        </w:rPr>
        <w:t>Regulaminu.</w:t>
      </w:r>
    </w:p>
    <w:p w14:paraId="79FA6096" w14:textId="5C025DA1" w:rsidR="0031253F" w:rsidRPr="0038040D" w:rsidRDefault="0031253F" w:rsidP="0031253F">
      <w:pPr>
        <w:widowControl w:val="0"/>
        <w:autoSpaceDE w:val="0"/>
        <w:autoSpaceDN w:val="0"/>
        <w:adjustRightInd w:val="0"/>
        <w:spacing w:after="0"/>
        <w:ind w:left="426"/>
        <w:contextualSpacing/>
        <w:rPr>
          <w:rFonts w:eastAsia="Calibri" w:cs="Times New Roman"/>
          <w:bCs/>
          <w:szCs w:val="24"/>
        </w:rPr>
      </w:pPr>
    </w:p>
    <w:p w14:paraId="35FD1A8A" w14:textId="08B82D47" w:rsidR="00337527" w:rsidRPr="0038040D" w:rsidRDefault="00337527" w:rsidP="0031253F">
      <w:pPr>
        <w:widowControl w:val="0"/>
        <w:autoSpaceDE w:val="0"/>
        <w:autoSpaceDN w:val="0"/>
        <w:adjustRightInd w:val="0"/>
        <w:spacing w:after="0"/>
        <w:ind w:left="426"/>
        <w:contextualSpacing/>
        <w:rPr>
          <w:rFonts w:eastAsia="Calibri" w:cs="Times New Roman"/>
          <w:szCs w:val="24"/>
        </w:rPr>
      </w:pPr>
    </w:p>
    <w:p w14:paraId="1CADA602" w14:textId="61764FBA" w:rsidR="003229DF" w:rsidRPr="0038040D" w:rsidRDefault="003229DF" w:rsidP="0031253F">
      <w:pPr>
        <w:widowControl w:val="0"/>
        <w:autoSpaceDE w:val="0"/>
        <w:autoSpaceDN w:val="0"/>
        <w:adjustRightInd w:val="0"/>
        <w:spacing w:after="0"/>
        <w:ind w:left="426"/>
        <w:contextualSpacing/>
        <w:rPr>
          <w:rFonts w:eastAsia="Calibri" w:cs="Times New Roman"/>
          <w:szCs w:val="24"/>
        </w:rPr>
      </w:pPr>
    </w:p>
    <w:p w14:paraId="12DD8105" w14:textId="77777777" w:rsidR="003229DF" w:rsidRPr="0038040D" w:rsidRDefault="003229DF" w:rsidP="0031253F">
      <w:pPr>
        <w:widowControl w:val="0"/>
        <w:autoSpaceDE w:val="0"/>
        <w:autoSpaceDN w:val="0"/>
        <w:adjustRightInd w:val="0"/>
        <w:spacing w:after="0"/>
        <w:ind w:left="426"/>
        <w:contextualSpacing/>
        <w:rPr>
          <w:rFonts w:eastAsia="Calibri" w:cs="Times New Roman"/>
          <w:szCs w:val="24"/>
        </w:rPr>
      </w:pPr>
    </w:p>
    <w:p w14:paraId="56F1A5D7" w14:textId="77777777" w:rsidR="008E6B9A" w:rsidRPr="0038040D" w:rsidRDefault="008E6B9A" w:rsidP="00864BE5">
      <w:pPr>
        <w:pStyle w:val="Nagwek3"/>
        <w:jc w:val="center"/>
        <w:rPr>
          <w:rFonts w:ascii="Times New Roman" w:eastAsia="Batang" w:hAnsi="Times New Roman" w:cs="Times New Roman"/>
          <w:b/>
        </w:rPr>
      </w:pPr>
      <w:bookmarkStart w:id="32" w:name="_Toc69814555"/>
      <w:r w:rsidRPr="0038040D">
        <w:rPr>
          <w:rFonts w:ascii="Times New Roman" w:eastAsia="Batang" w:hAnsi="Times New Roman" w:cs="Times New Roman"/>
          <w:b/>
        </w:rPr>
        <w:lastRenderedPageBreak/>
        <w:t>Zmiana sytuacji materialnej studenta</w:t>
      </w:r>
      <w:bookmarkEnd w:id="32"/>
    </w:p>
    <w:p w14:paraId="740BA845" w14:textId="141F7ABA" w:rsidR="008E6B9A" w:rsidRPr="0038040D" w:rsidRDefault="00FA3085" w:rsidP="0072102B">
      <w:pPr>
        <w:pStyle w:val="Paragraf"/>
        <w:spacing w:before="120" w:after="120" w:line="276" w:lineRule="auto"/>
      </w:pPr>
      <w:r w:rsidRPr="0038040D">
        <w:t>§</w:t>
      </w:r>
      <w:r w:rsidR="00E11E25" w:rsidRPr="0038040D">
        <w:t xml:space="preserve"> 16</w:t>
      </w:r>
    </w:p>
    <w:p w14:paraId="75D3980A" w14:textId="55B61F19" w:rsidR="008E6B9A" w:rsidRPr="0038040D" w:rsidRDefault="008E6B9A" w:rsidP="00D6153F">
      <w:pPr>
        <w:widowControl w:val="0"/>
        <w:numPr>
          <w:ilvl w:val="0"/>
          <w:numId w:val="23"/>
        </w:numPr>
        <w:autoSpaceDE w:val="0"/>
        <w:autoSpaceDN w:val="0"/>
        <w:adjustRightInd w:val="0"/>
        <w:spacing w:after="0"/>
        <w:ind w:left="426" w:hanging="426"/>
        <w:rPr>
          <w:rFonts w:eastAsia="Calibri" w:cs="Times New Roman"/>
          <w:szCs w:val="24"/>
        </w:rPr>
      </w:pPr>
      <w:r w:rsidRPr="0038040D">
        <w:rPr>
          <w:rFonts w:eastAsia="Calibri" w:cs="Times New Roman"/>
          <w:szCs w:val="24"/>
        </w:rPr>
        <w:t xml:space="preserve">Student zobowiązany jest w terminie do 7 dni powiadomić </w:t>
      </w:r>
      <w:r w:rsidR="00522493" w:rsidRPr="0038040D">
        <w:rPr>
          <w:rFonts w:eastAsia="Calibri" w:cs="Times New Roman"/>
          <w:szCs w:val="24"/>
        </w:rPr>
        <w:t>Dział Nauczania</w:t>
      </w:r>
      <w:r w:rsidRPr="0038040D">
        <w:rPr>
          <w:rFonts w:eastAsia="Calibri" w:cs="Times New Roman"/>
          <w:szCs w:val="24"/>
        </w:rPr>
        <w:t xml:space="preserve"> o zmianie wysokości dochodu w rodzinie oraz o innych okolicznościach mogących mieć wpływ na przyznanie świadczeń.</w:t>
      </w:r>
    </w:p>
    <w:p w14:paraId="517CB463" w14:textId="77777777" w:rsidR="008E6B9A" w:rsidRPr="0038040D" w:rsidRDefault="008E6B9A" w:rsidP="00D6153F">
      <w:pPr>
        <w:widowControl w:val="0"/>
        <w:numPr>
          <w:ilvl w:val="0"/>
          <w:numId w:val="23"/>
        </w:numPr>
        <w:autoSpaceDE w:val="0"/>
        <w:autoSpaceDN w:val="0"/>
        <w:adjustRightInd w:val="0"/>
        <w:spacing w:after="0"/>
        <w:ind w:left="426" w:hanging="426"/>
        <w:rPr>
          <w:rFonts w:eastAsia="Calibri" w:cs="Times New Roman"/>
          <w:szCs w:val="24"/>
        </w:rPr>
      </w:pPr>
      <w:r w:rsidRPr="0038040D">
        <w:rPr>
          <w:rFonts w:eastAsia="Calibri" w:cs="Times New Roman"/>
          <w:szCs w:val="24"/>
        </w:rPr>
        <w:t xml:space="preserve">Prawo do stypendium socjalnego, ustala się ponownie w trakcie roku akademickiego </w:t>
      </w:r>
      <w:r w:rsidRPr="0038040D">
        <w:rPr>
          <w:rFonts w:eastAsia="Calibri" w:cs="Times New Roman"/>
          <w:szCs w:val="24"/>
        </w:rPr>
        <w:br/>
        <w:t>w przypadku:</w:t>
      </w:r>
    </w:p>
    <w:p w14:paraId="38212470" w14:textId="77777777" w:rsidR="008E6B9A" w:rsidRPr="0038040D" w:rsidRDefault="008E6B9A" w:rsidP="00D6153F">
      <w:pPr>
        <w:widowControl w:val="0"/>
        <w:numPr>
          <w:ilvl w:val="0"/>
          <w:numId w:val="21"/>
        </w:numPr>
        <w:autoSpaceDE w:val="0"/>
        <w:autoSpaceDN w:val="0"/>
        <w:adjustRightInd w:val="0"/>
        <w:spacing w:after="0"/>
        <w:ind w:left="851" w:hanging="425"/>
        <w:rPr>
          <w:rFonts w:eastAsia="Calibri" w:cs="Times New Roman"/>
          <w:szCs w:val="24"/>
        </w:rPr>
      </w:pPr>
      <w:r w:rsidRPr="0038040D">
        <w:rPr>
          <w:rFonts w:eastAsia="Calibri" w:cs="Times New Roman"/>
          <w:szCs w:val="24"/>
        </w:rPr>
        <w:t>zwiększenia się liczby członków rodziny,</w:t>
      </w:r>
    </w:p>
    <w:p w14:paraId="6A7FBACC" w14:textId="77777777" w:rsidR="008E6B9A" w:rsidRPr="0038040D" w:rsidRDefault="008E6B9A" w:rsidP="00D6153F">
      <w:pPr>
        <w:widowControl w:val="0"/>
        <w:numPr>
          <w:ilvl w:val="0"/>
          <w:numId w:val="21"/>
        </w:numPr>
        <w:autoSpaceDE w:val="0"/>
        <w:autoSpaceDN w:val="0"/>
        <w:adjustRightInd w:val="0"/>
        <w:spacing w:after="0"/>
        <w:ind w:left="851" w:hanging="425"/>
        <w:rPr>
          <w:rFonts w:eastAsia="Calibri" w:cs="Times New Roman"/>
          <w:szCs w:val="24"/>
        </w:rPr>
      </w:pPr>
      <w:r w:rsidRPr="0038040D">
        <w:rPr>
          <w:rFonts w:eastAsia="Calibri" w:cs="Times New Roman"/>
          <w:szCs w:val="24"/>
        </w:rPr>
        <w:t>zmniejszenia się liczby członków rodziny,</w:t>
      </w:r>
    </w:p>
    <w:p w14:paraId="412E0358" w14:textId="77777777" w:rsidR="008E6B9A" w:rsidRPr="0038040D" w:rsidRDefault="008E6B9A" w:rsidP="00D6153F">
      <w:pPr>
        <w:widowControl w:val="0"/>
        <w:numPr>
          <w:ilvl w:val="0"/>
          <w:numId w:val="21"/>
        </w:numPr>
        <w:autoSpaceDE w:val="0"/>
        <w:autoSpaceDN w:val="0"/>
        <w:adjustRightInd w:val="0"/>
        <w:spacing w:after="0"/>
        <w:ind w:left="851" w:hanging="425"/>
        <w:rPr>
          <w:rFonts w:eastAsia="Calibri" w:cs="Times New Roman"/>
          <w:szCs w:val="24"/>
        </w:rPr>
      </w:pPr>
      <w:r w:rsidRPr="0038040D">
        <w:rPr>
          <w:rFonts w:eastAsia="Calibri" w:cs="Times New Roman"/>
          <w:szCs w:val="24"/>
        </w:rPr>
        <w:t>utraty dochodu,</w:t>
      </w:r>
    </w:p>
    <w:p w14:paraId="1D431BA4" w14:textId="77777777" w:rsidR="008E6B9A" w:rsidRPr="0038040D" w:rsidRDefault="008E6B9A" w:rsidP="00D6153F">
      <w:pPr>
        <w:widowControl w:val="0"/>
        <w:numPr>
          <w:ilvl w:val="0"/>
          <w:numId w:val="21"/>
        </w:numPr>
        <w:autoSpaceDE w:val="0"/>
        <w:autoSpaceDN w:val="0"/>
        <w:adjustRightInd w:val="0"/>
        <w:spacing w:after="0"/>
        <w:ind w:left="851" w:hanging="425"/>
        <w:rPr>
          <w:rFonts w:eastAsia="Calibri" w:cs="Times New Roman"/>
          <w:szCs w:val="24"/>
        </w:rPr>
      </w:pPr>
      <w:r w:rsidRPr="0038040D">
        <w:rPr>
          <w:rFonts w:eastAsia="Calibri" w:cs="Times New Roman"/>
          <w:szCs w:val="24"/>
        </w:rPr>
        <w:t>uzyskania dochodu.</w:t>
      </w:r>
    </w:p>
    <w:p w14:paraId="32881FCC" w14:textId="77777777" w:rsidR="008E6B9A" w:rsidRPr="0038040D" w:rsidRDefault="008E6B9A" w:rsidP="00D6153F">
      <w:pPr>
        <w:widowControl w:val="0"/>
        <w:numPr>
          <w:ilvl w:val="0"/>
          <w:numId w:val="23"/>
        </w:numPr>
        <w:autoSpaceDE w:val="0"/>
        <w:autoSpaceDN w:val="0"/>
        <w:adjustRightInd w:val="0"/>
        <w:spacing w:after="0"/>
        <w:ind w:left="426" w:hanging="426"/>
        <w:rPr>
          <w:rFonts w:eastAsia="Calibri" w:cs="Times New Roman"/>
          <w:szCs w:val="24"/>
        </w:rPr>
      </w:pPr>
      <w:r w:rsidRPr="0038040D">
        <w:rPr>
          <w:rFonts w:eastAsia="Calibri" w:cs="Times New Roman"/>
          <w:szCs w:val="24"/>
        </w:rPr>
        <w:t>W przypadku utraty dochodu przez członka rodziny, osobę uczącą się lub dziecko pozostające pod opieką opiekuna prawnego w roku kalendarzowym poprzedzającym okres świadczeniowy lub po tym roku, ustalając ich dochód, nie uwzględnia się dochodu utraconego.</w:t>
      </w:r>
    </w:p>
    <w:p w14:paraId="2B3897F2" w14:textId="09F6305D" w:rsidR="008E6B9A" w:rsidRPr="0038040D" w:rsidRDefault="008E6B9A" w:rsidP="00D6153F">
      <w:pPr>
        <w:widowControl w:val="0"/>
        <w:numPr>
          <w:ilvl w:val="0"/>
          <w:numId w:val="23"/>
        </w:numPr>
        <w:autoSpaceDE w:val="0"/>
        <w:autoSpaceDN w:val="0"/>
        <w:adjustRightInd w:val="0"/>
        <w:spacing w:after="0"/>
        <w:ind w:left="426" w:hanging="426"/>
        <w:rPr>
          <w:rFonts w:eastAsia="Calibri" w:cs="Times New Roman"/>
          <w:szCs w:val="24"/>
        </w:rPr>
      </w:pPr>
      <w:r w:rsidRPr="0038040D">
        <w:rPr>
          <w:rFonts w:eastAsia="Calibri" w:cs="Times New Roman"/>
          <w:szCs w:val="24"/>
        </w:rPr>
        <w:t>Utratę dochodu przez studenta lub członka jego rodziny dokumentuje się zaświadczeniem płatnika dochodu albo innym dokumentem potwierdzającym fakt u</w:t>
      </w:r>
      <w:r w:rsidR="00BD1681" w:rsidRPr="0038040D">
        <w:rPr>
          <w:rFonts w:eastAsia="Calibri" w:cs="Times New Roman"/>
          <w:szCs w:val="24"/>
        </w:rPr>
        <w:t>t</w:t>
      </w:r>
      <w:r w:rsidRPr="0038040D">
        <w:rPr>
          <w:rFonts w:eastAsia="Calibri" w:cs="Times New Roman"/>
          <w:szCs w:val="24"/>
        </w:rPr>
        <w:t>raty dochodu (w przypadku dochodów nieopodatkowanych, ryczałtu lub karty podatkowej) zawierającym</w:t>
      </w:r>
      <w:r w:rsidR="00BD1681" w:rsidRPr="0038040D">
        <w:rPr>
          <w:rFonts w:eastAsia="Calibri" w:cs="Times New Roman"/>
          <w:szCs w:val="24"/>
        </w:rPr>
        <w:t>:</w:t>
      </w:r>
      <w:r w:rsidRPr="0038040D">
        <w:rPr>
          <w:rFonts w:eastAsia="Calibri" w:cs="Times New Roman"/>
          <w:szCs w:val="24"/>
        </w:rPr>
        <w:t xml:space="preserve"> utraty dochodu oraz informację o kwocie utraconego dochodu. W zależności od rodzaju dochodu zaświadczenie lub oświadczenie powinno zawierać wszystkie składniki dochodu, które wykazywane są na wzorach tych dokumentów.</w:t>
      </w:r>
    </w:p>
    <w:p w14:paraId="3529F9A7" w14:textId="77777777" w:rsidR="008E6B9A" w:rsidRPr="0038040D" w:rsidRDefault="008E6B9A" w:rsidP="00D6153F">
      <w:pPr>
        <w:widowControl w:val="0"/>
        <w:numPr>
          <w:ilvl w:val="0"/>
          <w:numId w:val="23"/>
        </w:numPr>
        <w:autoSpaceDE w:val="0"/>
        <w:autoSpaceDN w:val="0"/>
        <w:adjustRightInd w:val="0"/>
        <w:spacing w:after="0"/>
        <w:ind w:left="426" w:hanging="426"/>
        <w:rPr>
          <w:rFonts w:eastAsia="Calibri" w:cs="Times New Roman"/>
          <w:szCs w:val="24"/>
        </w:rPr>
      </w:pPr>
      <w:r w:rsidRPr="0038040D">
        <w:rPr>
          <w:rFonts w:eastAsia="Calibri" w:cs="Times New Roman"/>
          <w:szCs w:val="24"/>
        </w:rPr>
        <w:t>Przez utratę dochodu rozumie się utratę spowodowaną:</w:t>
      </w:r>
    </w:p>
    <w:p w14:paraId="265B543C" w14:textId="77777777" w:rsidR="008E6B9A" w:rsidRPr="0038040D" w:rsidRDefault="008E6B9A" w:rsidP="00D6153F">
      <w:pPr>
        <w:widowControl w:val="0"/>
        <w:numPr>
          <w:ilvl w:val="0"/>
          <w:numId w:val="19"/>
        </w:numPr>
        <w:tabs>
          <w:tab w:val="left" w:pos="851"/>
        </w:tabs>
        <w:autoSpaceDE w:val="0"/>
        <w:autoSpaceDN w:val="0"/>
        <w:adjustRightInd w:val="0"/>
        <w:spacing w:after="0"/>
        <w:ind w:left="851" w:hanging="425"/>
        <w:rPr>
          <w:rFonts w:eastAsia="Calibri" w:cs="Times New Roman"/>
          <w:szCs w:val="24"/>
        </w:rPr>
      </w:pPr>
      <w:r w:rsidRPr="0038040D">
        <w:rPr>
          <w:rFonts w:eastAsia="Calibri" w:cs="Times New Roman"/>
          <w:szCs w:val="24"/>
        </w:rPr>
        <w:t>uzyskaniem prawa do urlopu wychowawczego</w:t>
      </w:r>
      <w:r w:rsidR="00C0412E" w:rsidRPr="0038040D">
        <w:rPr>
          <w:rFonts w:eastAsia="Calibri" w:cs="Times New Roman"/>
          <w:szCs w:val="24"/>
        </w:rPr>
        <w:t>,</w:t>
      </w:r>
    </w:p>
    <w:p w14:paraId="18BB501A" w14:textId="77777777" w:rsidR="008E6B9A" w:rsidRPr="0038040D" w:rsidRDefault="008E6B9A" w:rsidP="00D6153F">
      <w:pPr>
        <w:widowControl w:val="0"/>
        <w:numPr>
          <w:ilvl w:val="0"/>
          <w:numId w:val="19"/>
        </w:numPr>
        <w:tabs>
          <w:tab w:val="left" w:pos="851"/>
        </w:tabs>
        <w:autoSpaceDE w:val="0"/>
        <w:autoSpaceDN w:val="0"/>
        <w:adjustRightInd w:val="0"/>
        <w:spacing w:after="0"/>
        <w:ind w:left="851" w:hanging="425"/>
        <w:rPr>
          <w:rFonts w:eastAsia="Calibri" w:cs="Times New Roman"/>
          <w:szCs w:val="24"/>
        </w:rPr>
      </w:pPr>
      <w:r w:rsidRPr="0038040D">
        <w:rPr>
          <w:rFonts w:eastAsia="Calibri" w:cs="Times New Roman"/>
          <w:szCs w:val="24"/>
        </w:rPr>
        <w:t>utratą zasiłku lub stypendium dla bezrobotnych</w:t>
      </w:r>
      <w:r w:rsidR="00C0412E" w:rsidRPr="0038040D">
        <w:rPr>
          <w:rFonts w:eastAsia="Calibri" w:cs="Times New Roman"/>
          <w:szCs w:val="24"/>
        </w:rPr>
        <w:t>,</w:t>
      </w:r>
    </w:p>
    <w:p w14:paraId="64FCA1CD" w14:textId="77777777" w:rsidR="008E6B9A" w:rsidRPr="0038040D" w:rsidRDefault="008E6B9A" w:rsidP="00D6153F">
      <w:pPr>
        <w:widowControl w:val="0"/>
        <w:numPr>
          <w:ilvl w:val="0"/>
          <w:numId w:val="19"/>
        </w:numPr>
        <w:tabs>
          <w:tab w:val="left" w:pos="851"/>
        </w:tabs>
        <w:autoSpaceDE w:val="0"/>
        <w:autoSpaceDN w:val="0"/>
        <w:adjustRightInd w:val="0"/>
        <w:spacing w:after="0"/>
        <w:ind w:left="851" w:hanging="425"/>
        <w:rPr>
          <w:rFonts w:eastAsia="Calibri" w:cs="Times New Roman"/>
          <w:szCs w:val="24"/>
        </w:rPr>
      </w:pPr>
      <w:r w:rsidRPr="0038040D">
        <w:rPr>
          <w:rFonts w:eastAsia="Calibri" w:cs="Times New Roman"/>
          <w:szCs w:val="24"/>
        </w:rPr>
        <w:t>utratą zatrudnienia lub innej pracy zarobkowej</w:t>
      </w:r>
      <w:r w:rsidR="00C0412E" w:rsidRPr="0038040D">
        <w:rPr>
          <w:rFonts w:eastAsia="Calibri" w:cs="Times New Roman"/>
          <w:szCs w:val="24"/>
        </w:rPr>
        <w:t>,</w:t>
      </w:r>
    </w:p>
    <w:p w14:paraId="4AD823B1" w14:textId="19B646B0" w:rsidR="008E6B9A" w:rsidRPr="0038040D" w:rsidRDefault="008E6B9A" w:rsidP="00D6153F">
      <w:pPr>
        <w:widowControl w:val="0"/>
        <w:numPr>
          <w:ilvl w:val="0"/>
          <w:numId w:val="19"/>
        </w:numPr>
        <w:tabs>
          <w:tab w:val="left" w:pos="851"/>
        </w:tabs>
        <w:autoSpaceDE w:val="0"/>
        <w:autoSpaceDN w:val="0"/>
        <w:adjustRightInd w:val="0"/>
        <w:spacing w:after="0"/>
        <w:ind w:left="851" w:hanging="425"/>
        <w:rPr>
          <w:rFonts w:eastAsia="Calibri" w:cs="Times New Roman"/>
          <w:szCs w:val="24"/>
        </w:rPr>
      </w:pPr>
      <w:r w:rsidRPr="0038040D">
        <w:rPr>
          <w:rFonts w:eastAsia="Calibri" w:cs="Times New Roman"/>
          <w:szCs w:val="24"/>
        </w:rPr>
        <w:t>utratą zasiłku przedemerytalnego lub</w:t>
      </w:r>
      <w:r w:rsidR="00AA7D14" w:rsidRPr="0038040D">
        <w:rPr>
          <w:rFonts w:eastAsia="Calibri" w:cs="Times New Roman"/>
          <w:szCs w:val="24"/>
        </w:rPr>
        <w:t xml:space="preserve"> świadczenia przedemerytalnego, </w:t>
      </w:r>
      <w:r w:rsidRPr="0038040D">
        <w:rPr>
          <w:rFonts w:eastAsia="Calibri" w:cs="Times New Roman"/>
          <w:szCs w:val="24"/>
        </w:rPr>
        <w:t>nauczycielskiego świadectwa kompensacyjnego a także emerytury lub renty, rent</w:t>
      </w:r>
      <w:r w:rsidR="00004A39" w:rsidRPr="0038040D">
        <w:rPr>
          <w:rFonts w:eastAsia="Calibri" w:cs="Times New Roman"/>
          <w:szCs w:val="24"/>
        </w:rPr>
        <w:t>y rodzinnej lub renty socjalnej lub rodzicielskiego świadczenia uzupełniającego (tzw. Mama+)</w:t>
      </w:r>
      <w:r w:rsidR="00C0412E" w:rsidRPr="0038040D">
        <w:rPr>
          <w:rFonts w:eastAsia="Calibri" w:cs="Times New Roman"/>
          <w:szCs w:val="24"/>
        </w:rPr>
        <w:t>,</w:t>
      </w:r>
    </w:p>
    <w:p w14:paraId="60DE1E8E" w14:textId="28797502" w:rsidR="008E6B9A" w:rsidRPr="0038040D" w:rsidRDefault="008E6B9A" w:rsidP="00D6153F">
      <w:pPr>
        <w:widowControl w:val="0"/>
        <w:numPr>
          <w:ilvl w:val="0"/>
          <w:numId w:val="19"/>
        </w:numPr>
        <w:tabs>
          <w:tab w:val="left" w:pos="851"/>
        </w:tabs>
        <w:autoSpaceDE w:val="0"/>
        <w:autoSpaceDN w:val="0"/>
        <w:adjustRightInd w:val="0"/>
        <w:spacing w:after="0"/>
        <w:ind w:left="851" w:hanging="425"/>
        <w:rPr>
          <w:rFonts w:eastAsia="Calibri" w:cs="Times New Roman"/>
          <w:szCs w:val="24"/>
        </w:rPr>
      </w:pPr>
      <w:r w:rsidRPr="0038040D">
        <w:rPr>
          <w:rFonts w:eastAsia="Calibri" w:cs="Times New Roman"/>
          <w:szCs w:val="24"/>
        </w:rPr>
        <w:t xml:space="preserve">wykreśleniem z rejestru pozarolniczej działalności </w:t>
      </w:r>
      <w:r w:rsidR="00555B8D" w:rsidRPr="0038040D">
        <w:rPr>
          <w:rFonts w:eastAsia="Calibri" w:cs="Times New Roman"/>
          <w:szCs w:val="24"/>
        </w:rPr>
        <w:t>gospodarczej</w:t>
      </w:r>
      <w:r w:rsidRPr="0038040D">
        <w:rPr>
          <w:rFonts w:eastAsia="Calibri" w:cs="Times New Roman"/>
          <w:szCs w:val="24"/>
        </w:rPr>
        <w:t xml:space="preserve"> lub zawieszeniem jej wykonywania w rozumieniu art. 16b ustawy z dnia 20 grudnia 1990 r roku </w:t>
      </w:r>
      <w:r w:rsidR="00555B8D" w:rsidRPr="0038040D">
        <w:rPr>
          <w:rFonts w:eastAsia="Calibri" w:cs="Times New Roman"/>
          <w:szCs w:val="24"/>
        </w:rPr>
        <w:t>o ubezpieczeniu</w:t>
      </w:r>
      <w:r w:rsidRPr="0038040D">
        <w:rPr>
          <w:rFonts w:eastAsia="Calibri" w:cs="Times New Roman"/>
          <w:szCs w:val="24"/>
        </w:rPr>
        <w:t xml:space="preserve"> społecznym rolników (</w:t>
      </w:r>
      <w:r w:rsidR="00B712D3" w:rsidRPr="0038040D">
        <w:rPr>
          <w:rFonts w:eastAsia="Calibri" w:cs="Times New Roman"/>
          <w:szCs w:val="24"/>
        </w:rPr>
        <w:t xml:space="preserve">t.j. </w:t>
      </w:r>
      <w:r w:rsidRPr="0038040D">
        <w:rPr>
          <w:rFonts w:eastAsia="Calibri" w:cs="Times New Roman"/>
          <w:szCs w:val="24"/>
        </w:rPr>
        <w:t>Dz. U. z 20</w:t>
      </w:r>
      <w:r w:rsidR="008D64B1" w:rsidRPr="0038040D">
        <w:rPr>
          <w:rFonts w:eastAsia="Calibri" w:cs="Times New Roman"/>
          <w:szCs w:val="24"/>
        </w:rPr>
        <w:t>2</w:t>
      </w:r>
      <w:r w:rsidR="00B712D3" w:rsidRPr="0038040D">
        <w:rPr>
          <w:rFonts w:eastAsia="Calibri" w:cs="Times New Roman"/>
          <w:szCs w:val="24"/>
        </w:rPr>
        <w:t>1</w:t>
      </w:r>
      <w:r w:rsidRPr="0038040D">
        <w:rPr>
          <w:rFonts w:eastAsia="Calibri" w:cs="Times New Roman"/>
          <w:szCs w:val="24"/>
        </w:rPr>
        <w:t xml:space="preserve"> r. poz. </w:t>
      </w:r>
      <w:r w:rsidR="00B712D3" w:rsidRPr="0038040D">
        <w:rPr>
          <w:rFonts w:eastAsia="Calibri" w:cs="Times New Roman"/>
          <w:szCs w:val="24"/>
        </w:rPr>
        <w:t>266</w:t>
      </w:r>
      <w:r w:rsidRPr="0038040D">
        <w:rPr>
          <w:rFonts w:eastAsia="Calibri" w:cs="Times New Roman"/>
          <w:szCs w:val="24"/>
        </w:rPr>
        <w:t xml:space="preserve">.) lub art. 36a ust. 1 ustawy z dnia 13 października 1998r. o systemie ubezpieczeń społecznych </w:t>
      </w:r>
      <w:r w:rsidRPr="0038040D">
        <w:rPr>
          <w:rFonts w:eastAsia="Calibri" w:cs="Times New Roman"/>
          <w:szCs w:val="24"/>
        </w:rPr>
        <w:br/>
        <w:t>(</w:t>
      </w:r>
      <w:r w:rsidR="00B712D3" w:rsidRPr="0038040D">
        <w:rPr>
          <w:rFonts w:eastAsia="Calibri" w:cs="Times New Roman"/>
          <w:szCs w:val="24"/>
        </w:rPr>
        <w:t xml:space="preserve">t.j. </w:t>
      </w:r>
      <w:r w:rsidRPr="0038040D">
        <w:rPr>
          <w:rFonts w:eastAsia="Calibri" w:cs="Times New Roman"/>
          <w:szCs w:val="24"/>
        </w:rPr>
        <w:t>Dz. U. z 20</w:t>
      </w:r>
      <w:r w:rsidR="008D64B1" w:rsidRPr="0038040D">
        <w:rPr>
          <w:rFonts w:eastAsia="Calibri" w:cs="Times New Roman"/>
          <w:szCs w:val="24"/>
        </w:rPr>
        <w:t>2</w:t>
      </w:r>
      <w:r w:rsidR="00B712D3" w:rsidRPr="0038040D">
        <w:rPr>
          <w:rFonts w:eastAsia="Calibri" w:cs="Times New Roman"/>
          <w:szCs w:val="24"/>
        </w:rPr>
        <w:t>1</w:t>
      </w:r>
      <w:r w:rsidRPr="0038040D">
        <w:rPr>
          <w:rFonts w:eastAsia="Calibri" w:cs="Times New Roman"/>
          <w:szCs w:val="24"/>
        </w:rPr>
        <w:t xml:space="preserve"> r. poz. </w:t>
      </w:r>
      <w:r w:rsidR="00B712D3" w:rsidRPr="0038040D">
        <w:rPr>
          <w:rFonts w:eastAsia="Calibri" w:cs="Times New Roman"/>
          <w:szCs w:val="24"/>
        </w:rPr>
        <w:t>426, z późn. zm</w:t>
      </w:r>
      <w:r w:rsidRPr="0038040D">
        <w:rPr>
          <w:rFonts w:eastAsia="Calibri" w:cs="Times New Roman"/>
          <w:szCs w:val="24"/>
        </w:rPr>
        <w:t>.)</w:t>
      </w:r>
      <w:r w:rsidR="00C0412E" w:rsidRPr="0038040D">
        <w:rPr>
          <w:rFonts w:eastAsia="Calibri" w:cs="Times New Roman"/>
          <w:szCs w:val="24"/>
        </w:rPr>
        <w:t>,</w:t>
      </w:r>
    </w:p>
    <w:p w14:paraId="444724F2" w14:textId="77777777" w:rsidR="008E6B9A" w:rsidRPr="0038040D" w:rsidRDefault="008E6B9A" w:rsidP="00D6153F">
      <w:pPr>
        <w:widowControl w:val="0"/>
        <w:numPr>
          <w:ilvl w:val="0"/>
          <w:numId w:val="19"/>
        </w:numPr>
        <w:tabs>
          <w:tab w:val="left" w:pos="851"/>
        </w:tabs>
        <w:autoSpaceDE w:val="0"/>
        <w:autoSpaceDN w:val="0"/>
        <w:adjustRightInd w:val="0"/>
        <w:spacing w:after="0"/>
        <w:ind w:left="851" w:hanging="425"/>
        <w:rPr>
          <w:rFonts w:eastAsia="Calibri" w:cs="Times New Roman"/>
          <w:szCs w:val="24"/>
        </w:rPr>
      </w:pPr>
      <w:r w:rsidRPr="0038040D">
        <w:rPr>
          <w:rFonts w:eastAsia="Calibri" w:cs="Times New Roman"/>
          <w:szCs w:val="24"/>
        </w:rPr>
        <w:t xml:space="preserve">utratą zasiłku chorobowego, świadczenia rehabilitacyjnego lub zasiłku </w:t>
      </w:r>
      <w:r w:rsidR="00D62CD3" w:rsidRPr="0038040D">
        <w:rPr>
          <w:rFonts w:eastAsia="Calibri" w:cs="Times New Roman"/>
          <w:szCs w:val="24"/>
        </w:rPr>
        <w:t>macierzyńskiego, przysługujących</w:t>
      </w:r>
      <w:r w:rsidRPr="0038040D">
        <w:rPr>
          <w:rFonts w:eastAsia="Calibri" w:cs="Times New Roman"/>
          <w:szCs w:val="24"/>
        </w:rPr>
        <w:t xml:space="preserve"> po utracie zatrudnienia lub innej pracy zarobkowej,</w:t>
      </w:r>
    </w:p>
    <w:p w14:paraId="78613F50" w14:textId="77777777" w:rsidR="008E6B9A" w:rsidRPr="0038040D" w:rsidRDefault="008E6B9A" w:rsidP="00D6153F">
      <w:pPr>
        <w:widowControl w:val="0"/>
        <w:numPr>
          <w:ilvl w:val="0"/>
          <w:numId w:val="19"/>
        </w:numPr>
        <w:tabs>
          <w:tab w:val="left" w:pos="851"/>
        </w:tabs>
        <w:autoSpaceDE w:val="0"/>
        <w:autoSpaceDN w:val="0"/>
        <w:adjustRightInd w:val="0"/>
        <w:spacing w:after="0"/>
        <w:ind w:left="851" w:hanging="425"/>
        <w:rPr>
          <w:rFonts w:eastAsia="Calibri" w:cs="Times New Roman"/>
          <w:szCs w:val="24"/>
        </w:rPr>
      </w:pPr>
      <w:r w:rsidRPr="0038040D">
        <w:rPr>
          <w:rFonts w:eastAsia="Calibri" w:cs="Times New Roman"/>
          <w:szCs w:val="24"/>
        </w:rPr>
        <w:t xml:space="preserve">utratą zasądzonych świadczeń alimentacyjnych w związku ze śmiercią osoby zobowiązanej do tych świadczeń lub utratą świadczeń pieniężnych wypłacanych </w:t>
      </w:r>
      <w:r w:rsidRPr="0038040D">
        <w:rPr>
          <w:rFonts w:eastAsia="Calibri" w:cs="Times New Roman"/>
          <w:szCs w:val="24"/>
        </w:rPr>
        <w:br/>
        <w:t>w przypadku bezskuteczności egzekucji alimentów w związku ze śmiercią osoby zobowiązanej do świadczeń alimentacyjnych</w:t>
      </w:r>
      <w:r w:rsidR="00C0412E" w:rsidRPr="0038040D">
        <w:rPr>
          <w:rFonts w:eastAsia="Calibri" w:cs="Times New Roman"/>
          <w:szCs w:val="24"/>
        </w:rPr>
        <w:t>,</w:t>
      </w:r>
    </w:p>
    <w:p w14:paraId="45C6D361" w14:textId="77777777" w:rsidR="008E6B9A" w:rsidRPr="0038040D" w:rsidRDefault="008E6B9A" w:rsidP="00D6153F">
      <w:pPr>
        <w:widowControl w:val="0"/>
        <w:numPr>
          <w:ilvl w:val="0"/>
          <w:numId w:val="19"/>
        </w:numPr>
        <w:tabs>
          <w:tab w:val="left" w:pos="851"/>
        </w:tabs>
        <w:autoSpaceDE w:val="0"/>
        <w:autoSpaceDN w:val="0"/>
        <w:adjustRightInd w:val="0"/>
        <w:spacing w:after="0"/>
        <w:ind w:left="851" w:hanging="425"/>
        <w:rPr>
          <w:rFonts w:eastAsia="Calibri" w:cs="Times New Roman"/>
          <w:szCs w:val="24"/>
        </w:rPr>
      </w:pPr>
      <w:r w:rsidRPr="0038040D">
        <w:rPr>
          <w:rFonts w:eastAsia="Calibri" w:cs="Times New Roman"/>
          <w:szCs w:val="24"/>
        </w:rPr>
        <w:t>utratą świadczenia rodzicielskiego</w:t>
      </w:r>
      <w:r w:rsidR="00C0412E" w:rsidRPr="0038040D">
        <w:rPr>
          <w:rFonts w:eastAsia="Calibri" w:cs="Times New Roman"/>
          <w:szCs w:val="24"/>
        </w:rPr>
        <w:t>,</w:t>
      </w:r>
    </w:p>
    <w:p w14:paraId="77A7F8B1" w14:textId="77777777" w:rsidR="008E6B9A" w:rsidRPr="0038040D" w:rsidRDefault="008E6B9A" w:rsidP="00D6153F">
      <w:pPr>
        <w:widowControl w:val="0"/>
        <w:numPr>
          <w:ilvl w:val="0"/>
          <w:numId w:val="19"/>
        </w:numPr>
        <w:tabs>
          <w:tab w:val="left" w:pos="851"/>
        </w:tabs>
        <w:autoSpaceDE w:val="0"/>
        <w:autoSpaceDN w:val="0"/>
        <w:adjustRightInd w:val="0"/>
        <w:spacing w:after="0"/>
        <w:ind w:left="851" w:hanging="425"/>
        <w:rPr>
          <w:rFonts w:eastAsia="Calibri" w:cs="Times New Roman"/>
          <w:szCs w:val="24"/>
        </w:rPr>
      </w:pPr>
      <w:r w:rsidRPr="0038040D">
        <w:rPr>
          <w:rFonts w:eastAsia="Calibri" w:cs="Times New Roman"/>
          <w:szCs w:val="24"/>
        </w:rPr>
        <w:t>utratą zasiłku macierzyńskiego, o którym mowa w przepisach o ubezpieczeniu społecznym rolników</w:t>
      </w:r>
      <w:r w:rsidR="00C0412E" w:rsidRPr="0038040D">
        <w:rPr>
          <w:rFonts w:eastAsia="Calibri" w:cs="Times New Roman"/>
          <w:szCs w:val="24"/>
        </w:rPr>
        <w:t>,</w:t>
      </w:r>
    </w:p>
    <w:p w14:paraId="01FC90F2" w14:textId="1B56B46A" w:rsidR="00733B2B" w:rsidRPr="0038040D" w:rsidRDefault="008E6B9A" w:rsidP="00D6153F">
      <w:pPr>
        <w:widowControl w:val="0"/>
        <w:numPr>
          <w:ilvl w:val="0"/>
          <w:numId w:val="19"/>
        </w:numPr>
        <w:tabs>
          <w:tab w:val="left" w:pos="851"/>
        </w:tabs>
        <w:autoSpaceDE w:val="0"/>
        <w:autoSpaceDN w:val="0"/>
        <w:adjustRightInd w:val="0"/>
        <w:spacing w:after="0"/>
        <w:ind w:left="851" w:hanging="425"/>
        <w:rPr>
          <w:rFonts w:eastAsia="Calibri" w:cs="Times New Roman"/>
          <w:szCs w:val="24"/>
        </w:rPr>
      </w:pPr>
      <w:r w:rsidRPr="0038040D">
        <w:rPr>
          <w:rFonts w:eastAsia="Calibri" w:cs="Times New Roman"/>
          <w:szCs w:val="24"/>
        </w:rPr>
        <w:t xml:space="preserve">utratą stypendium doktoranckiego określonego w art. 209 ust. 1 i 7 ustawy z dnia 20 lipca 2018 roku - Prawo o szkolnictwie wyższym </w:t>
      </w:r>
      <w:r w:rsidR="00FD3F39" w:rsidRPr="0038040D">
        <w:rPr>
          <w:rFonts w:eastAsia="Calibri" w:cs="Times New Roman"/>
          <w:szCs w:val="24"/>
        </w:rPr>
        <w:t xml:space="preserve">i nauce lub rodzicielskiego świadczenia uzupełniającego („mama 4+”). </w:t>
      </w:r>
    </w:p>
    <w:p w14:paraId="68540825" w14:textId="797A1878" w:rsidR="009D35FF" w:rsidRPr="0038040D" w:rsidRDefault="009D35FF" w:rsidP="009D35FF">
      <w:pPr>
        <w:widowControl w:val="0"/>
        <w:tabs>
          <w:tab w:val="left" w:pos="851"/>
        </w:tabs>
        <w:autoSpaceDE w:val="0"/>
        <w:autoSpaceDN w:val="0"/>
        <w:adjustRightInd w:val="0"/>
        <w:spacing w:after="0"/>
        <w:ind w:left="851"/>
        <w:rPr>
          <w:rFonts w:eastAsia="Calibri" w:cs="Times New Roman"/>
          <w:szCs w:val="24"/>
        </w:rPr>
      </w:pPr>
    </w:p>
    <w:p w14:paraId="5C09B97D" w14:textId="387C60A2" w:rsidR="009D35FF" w:rsidRPr="0038040D" w:rsidRDefault="009D35FF" w:rsidP="009D35FF">
      <w:pPr>
        <w:widowControl w:val="0"/>
        <w:tabs>
          <w:tab w:val="left" w:pos="851"/>
        </w:tabs>
        <w:autoSpaceDE w:val="0"/>
        <w:autoSpaceDN w:val="0"/>
        <w:adjustRightInd w:val="0"/>
        <w:spacing w:after="0"/>
        <w:ind w:left="851"/>
        <w:rPr>
          <w:rFonts w:eastAsia="Calibri" w:cs="Times New Roman"/>
          <w:szCs w:val="24"/>
        </w:rPr>
      </w:pPr>
    </w:p>
    <w:p w14:paraId="1693E6FE" w14:textId="06589B8A" w:rsidR="009D35FF" w:rsidRPr="0038040D" w:rsidRDefault="009D35FF" w:rsidP="009D35FF">
      <w:pPr>
        <w:widowControl w:val="0"/>
        <w:tabs>
          <w:tab w:val="left" w:pos="851"/>
        </w:tabs>
        <w:autoSpaceDE w:val="0"/>
        <w:autoSpaceDN w:val="0"/>
        <w:adjustRightInd w:val="0"/>
        <w:spacing w:after="0"/>
        <w:ind w:left="851"/>
        <w:rPr>
          <w:rFonts w:eastAsia="Calibri" w:cs="Times New Roman"/>
          <w:szCs w:val="24"/>
        </w:rPr>
      </w:pPr>
    </w:p>
    <w:p w14:paraId="1053B974" w14:textId="77777777" w:rsidR="009D35FF" w:rsidRPr="0038040D" w:rsidRDefault="009D35FF" w:rsidP="009D35FF">
      <w:pPr>
        <w:widowControl w:val="0"/>
        <w:tabs>
          <w:tab w:val="left" w:pos="851"/>
        </w:tabs>
        <w:autoSpaceDE w:val="0"/>
        <w:autoSpaceDN w:val="0"/>
        <w:adjustRightInd w:val="0"/>
        <w:spacing w:after="0"/>
        <w:ind w:left="851"/>
        <w:rPr>
          <w:rFonts w:eastAsia="Calibri" w:cs="Times New Roman"/>
          <w:szCs w:val="24"/>
        </w:rPr>
      </w:pPr>
    </w:p>
    <w:p w14:paraId="51514418" w14:textId="77777777" w:rsidR="00733B2B" w:rsidRPr="0038040D" w:rsidRDefault="00FD3F39" w:rsidP="00D6153F">
      <w:pPr>
        <w:widowControl w:val="0"/>
        <w:numPr>
          <w:ilvl w:val="0"/>
          <w:numId w:val="23"/>
        </w:numPr>
        <w:tabs>
          <w:tab w:val="left" w:pos="142"/>
        </w:tabs>
        <w:autoSpaceDE w:val="0"/>
        <w:autoSpaceDN w:val="0"/>
        <w:adjustRightInd w:val="0"/>
        <w:spacing w:after="0"/>
        <w:ind w:left="426" w:hanging="426"/>
        <w:rPr>
          <w:rFonts w:eastAsia="Calibri" w:cs="Times New Roman"/>
          <w:szCs w:val="24"/>
        </w:rPr>
      </w:pPr>
      <w:r w:rsidRPr="0038040D">
        <w:rPr>
          <w:rFonts w:eastAsia="Calibri" w:cs="Times New Roman"/>
          <w:szCs w:val="24"/>
        </w:rPr>
        <w:lastRenderedPageBreak/>
        <w:t xml:space="preserve">Przepisów o utracie </w:t>
      </w:r>
      <w:r w:rsidR="00733B2B" w:rsidRPr="0038040D">
        <w:rPr>
          <w:rFonts w:cs="Times New Roman"/>
          <w:szCs w:val="24"/>
        </w:rPr>
        <w:t>i uzyskaniu dochodu nie stosuje się do dochodu z tytułu zatrudnienia lub innej pracy zarobkowej i dochodu z tytułu wyrejestrowania lub rozpoczęcia pozarolniczej działalności gospodarczej, jeżeli członek rodziny, osoba ucząca się lub dziecko pozostające pod opieką opiekuna prawnego utr</w:t>
      </w:r>
      <w:r w:rsidR="00603D0D" w:rsidRPr="0038040D">
        <w:rPr>
          <w:rFonts w:cs="Times New Roman"/>
          <w:szCs w:val="24"/>
        </w:rPr>
        <w:t>acili dochód z tych tytułów i w </w:t>
      </w:r>
      <w:r w:rsidR="00733B2B" w:rsidRPr="0038040D">
        <w:rPr>
          <w:rFonts w:cs="Times New Roman"/>
          <w:szCs w:val="24"/>
        </w:rPr>
        <w:t>okresie 3 miesięcy, licząc od dnia utraty dochodu, uzyskali dochód u tego samego pracodawcy lub zleceniodawcy, lub zamawiającego dzieło lub ponownie rozpoczęli pozarolniczą działalność gospodarczą</w:t>
      </w:r>
      <w:r w:rsidR="00C0412E" w:rsidRPr="0038040D">
        <w:rPr>
          <w:rFonts w:cs="Times New Roman"/>
          <w:szCs w:val="24"/>
        </w:rPr>
        <w:t>.</w:t>
      </w:r>
    </w:p>
    <w:p w14:paraId="35AE1EB2" w14:textId="77777777" w:rsidR="008E6B9A" w:rsidRPr="0038040D" w:rsidRDefault="008E6B9A" w:rsidP="00D6153F">
      <w:pPr>
        <w:widowControl w:val="0"/>
        <w:numPr>
          <w:ilvl w:val="0"/>
          <w:numId w:val="23"/>
        </w:numPr>
        <w:tabs>
          <w:tab w:val="left" w:pos="851"/>
        </w:tabs>
        <w:autoSpaceDE w:val="0"/>
        <w:autoSpaceDN w:val="0"/>
        <w:adjustRightInd w:val="0"/>
        <w:spacing w:after="0"/>
        <w:ind w:left="426" w:hanging="426"/>
        <w:rPr>
          <w:rFonts w:eastAsia="Calibri" w:cs="Times New Roman"/>
          <w:szCs w:val="24"/>
        </w:rPr>
      </w:pPr>
      <w:r w:rsidRPr="0038040D">
        <w:rPr>
          <w:rFonts w:eastAsia="Calibri" w:cs="Times New Roman"/>
          <w:szCs w:val="24"/>
        </w:rPr>
        <w:t>Za dochód uzyskany uważa się uzyskanie dochodu spowodowane:</w:t>
      </w:r>
    </w:p>
    <w:p w14:paraId="73DC5233" w14:textId="77777777" w:rsidR="008E6B9A" w:rsidRPr="0038040D" w:rsidRDefault="008E6B9A" w:rsidP="00D6153F">
      <w:pPr>
        <w:widowControl w:val="0"/>
        <w:numPr>
          <w:ilvl w:val="0"/>
          <w:numId w:val="20"/>
        </w:numPr>
        <w:tabs>
          <w:tab w:val="left" w:pos="851"/>
        </w:tabs>
        <w:autoSpaceDE w:val="0"/>
        <w:autoSpaceDN w:val="0"/>
        <w:adjustRightInd w:val="0"/>
        <w:spacing w:after="0"/>
        <w:ind w:left="851" w:hanging="425"/>
        <w:rPr>
          <w:rFonts w:eastAsia="Calibri" w:cs="Times New Roman"/>
          <w:szCs w:val="24"/>
        </w:rPr>
      </w:pPr>
      <w:r w:rsidRPr="0038040D">
        <w:rPr>
          <w:rFonts w:eastAsia="Calibri" w:cs="Times New Roman"/>
          <w:szCs w:val="24"/>
        </w:rPr>
        <w:t>zakończeniem urlopu wychowawczego,</w:t>
      </w:r>
    </w:p>
    <w:p w14:paraId="664A6FED" w14:textId="77777777" w:rsidR="008E6B9A" w:rsidRPr="0038040D" w:rsidRDefault="008E6B9A" w:rsidP="00D6153F">
      <w:pPr>
        <w:widowControl w:val="0"/>
        <w:numPr>
          <w:ilvl w:val="0"/>
          <w:numId w:val="20"/>
        </w:numPr>
        <w:tabs>
          <w:tab w:val="left" w:pos="851"/>
        </w:tabs>
        <w:autoSpaceDE w:val="0"/>
        <w:autoSpaceDN w:val="0"/>
        <w:adjustRightInd w:val="0"/>
        <w:spacing w:after="0"/>
        <w:ind w:left="851" w:hanging="425"/>
        <w:rPr>
          <w:rFonts w:eastAsia="Calibri" w:cs="Times New Roman"/>
          <w:szCs w:val="24"/>
        </w:rPr>
      </w:pPr>
      <w:r w:rsidRPr="0038040D">
        <w:rPr>
          <w:rFonts w:eastAsia="Calibri" w:cs="Times New Roman"/>
          <w:szCs w:val="24"/>
        </w:rPr>
        <w:t>uzyskaniem zasiłku lub stypendium dla bezrobotnych,</w:t>
      </w:r>
    </w:p>
    <w:p w14:paraId="50B4CB9C" w14:textId="77777777" w:rsidR="008E6B9A" w:rsidRPr="0038040D" w:rsidRDefault="008E6B9A" w:rsidP="00D6153F">
      <w:pPr>
        <w:widowControl w:val="0"/>
        <w:numPr>
          <w:ilvl w:val="0"/>
          <w:numId w:val="20"/>
        </w:numPr>
        <w:tabs>
          <w:tab w:val="left" w:pos="851"/>
        </w:tabs>
        <w:autoSpaceDE w:val="0"/>
        <w:autoSpaceDN w:val="0"/>
        <w:adjustRightInd w:val="0"/>
        <w:spacing w:after="0"/>
        <w:ind w:left="851" w:hanging="425"/>
        <w:rPr>
          <w:rFonts w:eastAsia="Calibri" w:cs="Times New Roman"/>
          <w:szCs w:val="24"/>
        </w:rPr>
      </w:pPr>
      <w:r w:rsidRPr="0038040D">
        <w:rPr>
          <w:rFonts w:eastAsia="Calibri" w:cs="Times New Roman"/>
          <w:szCs w:val="24"/>
        </w:rPr>
        <w:t xml:space="preserve">uzyskaniem zatrudnienia lub innej pracy zarobkowej, </w:t>
      </w:r>
    </w:p>
    <w:p w14:paraId="42F40AD2" w14:textId="77777777" w:rsidR="008E6B9A" w:rsidRPr="0038040D" w:rsidRDefault="008E6B9A" w:rsidP="00D6153F">
      <w:pPr>
        <w:widowControl w:val="0"/>
        <w:numPr>
          <w:ilvl w:val="0"/>
          <w:numId w:val="20"/>
        </w:numPr>
        <w:tabs>
          <w:tab w:val="left" w:pos="851"/>
        </w:tabs>
        <w:autoSpaceDE w:val="0"/>
        <w:autoSpaceDN w:val="0"/>
        <w:adjustRightInd w:val="0"/>
        <w:spacing w:after="0"/>
        <w:ind w:left="851" w:hanging="425"/>
        <w:rPr>
          <w:rFonts w:eastAsia="Calibri" w:cs="Times New Roman"/>
          <w:szCs w:val="24"/>
        </w:rPr>
      </w:pPr>
      <w:r w:rsidRPr="0038040D">
        <w:rPr>
          <w:rFonts w:eastAsia="Calibri" w:cs="Times New Roman"/>
          <w:szCs w:val="24"/>
        </w:rPr>
        <w:t xml:space="preserve">uzyskaniem zasiłku przedemerytalnego lub świadczenia przedemerytalnego, nauczycielskiego świadczenia kompensacyjnego, a także emerytury lub renty, renty rodzinnej lub renty socjalnej, </w:t>
      </w:r>
      <w:r w:rsidR="00004A39" w:rsidRPr="0038040D">
        <w:rPr>
          <w:rFonts w:eastAsia="Calibri" w:cs="Times New Roman"/>
          <w:szCs w:val="24"/>
        </w:rPr>
        <w:t>lub rodzicielskiego świadczenia uzupełniającego</w:t>
      </w:r>
      <w:r w:rsidR="00004A39" w:rsidRPr="0038040D">
        <w:rPr>
          <w:rFonts w:eastAsia="Calibri" w:cs="Times New Roman"/>
          <w:szCs w:val="24"/>
        </w:rPr>
        <w:br/>
        <w:t xml:space="preserve"> („mama 4+”)</w:t>
      </w:r>
      <w:r w:rsidR="00C0412E" w:rsidRPr="0038040D">
        <w:rPr>
          <w:rFonts w:eastAsia="Calibri" w:cs="Times New Roman"/>
          <w:szCs w:val="24"/>
        </w:rPr>
        <w:t>,</w:t>
      </w:r>
    </w:p>
    <w:p w14:paraId="274FEA64" w14:textId="1F86DF4B" w:rsidR="008E6B9A" w:rsidRPr="0038040D" w:rsidRDefault="008E6B9A" w:rsidP="00D6153F">
      <w:pPr>
        <w:widowControl w:val="0"/>
        <w:numPr>
          <w:ilvl w:val="0"/>
          <w:numId w:val="20"/>
        </w:numPr>
        <w:tabs>
          <w:tab w:val="left" w:pos="851"/>
        </w:tabs>
        <w:autoSpaceDE w:val="0"/>
        <w:autoSpaceDN w:val="0"/>
        <w:adjustRightInd w:val="0"/>
        <w:spacing w:after="0"/>
        <w:ind w:left="851" w:hanging="425"/>
        <w:rPr>
          <w:rFonts w:eastAsia="Calibri" w:cs="Times New Roman"/>
          <w:szCs w:val="24"/>
        </w:rPr>
      </w:pPr>
      <w:r w:rsidRPr="0038040D">
        <w:rPr>
          <w:rFonts w:eastAsia="Calibri" w:cs="Times New Roman"/>
          <w:szCs w:val="24"/>
        </w:rPr>
        <w:t>rozpoczęciem pozarolniczej działalnoś</w:t>
      </w:r>
      <w:r w:rsidR="00D6217F" w:rsidRPr="0038040D">
        <w:rPr>
          <w:rFonts w:eastAsia="Calibri" w:cs="Times New Roman"/>
          <w:szCs w:val="24"/>
        </w:rPr>
        <w:t xml:space="preserve">ci gospodarczej lub wznowieniem jej </w:t>
      </w:r>
      <w:r w:rsidRPr="0038040D">
        <w:rPr>
          <w:rFonts w:eastAsia="Calibri" w:cs="Times New Roman"/>
          <w:szCs w:val="24"/>
        </w:rPr>
        <w:t>wykonywania po okresie zawieszenia w rozumieniu art. 16b ustawy z dnia 20</w:t>
      </w:r>
      <w:r w:rsidR="00D6217F" w:rsidRPr="0038040D">
        <w:rPr>
          <w:rFonts w:eastAsia="Calibri" w:cs="Times New Roman"/>
          <w:szCs w:val="24"/>
        </w:rPr>
        <w:t xml:space="preserve"> </w:t>
      </w:r>
      <w:r w:rsidRPr="0038040D">
        <w:rPr>
          <w:rFonts w:eastAsia="Calibri" w:cs="Times New Roman"/>
          <w:szCs w:val="24"/>
        </w:rPr>
        <w:t xml:space="preserve">grudnia 1990 r roku </w:t>
      </w:r>
      <w:r w:rsidR="00555B8D" w:rsidRPr="0038040D">
        <w:rPr>
          <w:rFonts w:eastAsia="Calibri" w:cs="Times New Roman"/>
          <w:szCs w:val="24"/>
        </w:rPr>
        <w:t>o ubezpieczeniu</w:t>
      </w:r>
      <w:r w:rsidRPr="0038040D">
        <w:rPr>
          <w:rFonts w:eastAsia="Calibri" w:cs="Times New Roman"/>
          <w:szCs w:val="24"/>
        </w:rPr>
        <w:t xml:space="preserve"> społecznym </w:t>
      </w:r>
      <w:r w:rsidR="00555B8D" w:rsidRPr="0038040D">
        <w:rPr>
          <w:rFonts w:eastAsia="Calibri" w:cs="Times New Roman"/>
          <w:szCs w:val="24"/>
        </w:rPr>
        <w:t>rolników (</w:t>
      </w:r>
      <w:r w:rsidR="00B712D3" w:rsidRPr="0038040D">
        <w:rPr>
          <w:rFonts w:eastAsia="Calibri" w:cs="Times New Roman"/>
          <w:szCs w:val="24"/>
        </w:rPr>
        <w:t xml:space="preserve">t.j. </w:t>
      </w:r>
      <w:r w:rsidRPr="0038040D">
        <w:rPr>
          <w:rFonts w:eastAsia="Calibri" w:cs="Times New Roman"/>
          <w:szCs w:val="24"/>
        </w:rPr>
        <w:t>Dz. U. z 20</w:t>
      </w:r>
      <w:r w:rsidR="008D64B1" w:rsidRPr="0038040D">
        <w:rPr>
          <w:rFonts w:eastAsia="Calibri" w:cs="Times New Roman"/>
          <w:szCs w:val="24"/>
        </w:rPr>
        <w:t>2</w:t>
      </w:r>
      <w:r w:rsidR="00B712D3" w:rsidRPr="0038040D">
        <w:rPr>
          <w:rFonts w:eastAsia="Calibri" w:cs="Times New Roman"/>
          <w:szCs w:val="24"/>
        </w:rPr>
        <w:t>1</w:t>
      </w:r>
      <w:r w:rsidRPr="0038040D">
        <w:rPr>
          <w:rFonts w:eastAsia="Calibri" w:cs="Times New Roman"/>
          <w:szCs w:val="24"/>
        </w:rPr>
        <w:t xml:space="preserve"> r. poz. </w:t>
      </w:r>
      <w:r w:rsidR="00B712D3" w:rsidRPr="0038040D">
        <w:rPr>
          <w:rFonts w:eastAsia="Calibri" w:cs="Times New Roman"/>
          <w:szCs w:val="24"/>
        </w:rPr>
        <w:t>266</w:t>
      </w:r>
      <w:r w:rsidRPr="0038040D">
        <w:rPr>
          <w:rFonts w:eastAsia="Calibri" w:cs="Times New Roman"/>
          <w:szCs w:val="24"/>
        </w:rPr>
        <w:t xml:space="preserve">), lub </w:t>
      </w:r>
      <w:r w:rsidR="00B712D3" w:rsidRPr="0038040D">
        <w:rPr>
          <w:rFonts w:eastAsia="Calibri" w:cs="Times New Roman"/>
          <w:szCs w:val="24"/>
        </w:rPr>
        <w:br/>
      </w:r>
      <w:r w:rsidRPr="0038040D">
        <w:rPr>
          <w:rFonts w:eastAsia="Calibri" w:cs="Times New Roman"/>
          <w:szCs w:val="24"/>
        </w:rPr>
        <w:t>art. 36a ust. 1 ustawy z dnia 13 października 1998r. o systemie ub</w:t>
      </w:r>
      <w:r w:rsidR="00D6217F" w:rsidRPr="0038040D">
        <w:rPr>
          <w:rFonts w:eastAsia="Calibri" w:cs="Times New Roman"/>
          <w:szCs w:val="24"/>
        </w:rPr>
        <w:t>ezpieczeń społecznych (</w:t>
      </w:r>
      <w:r w:rsidR="00B712D3" w:rsidRPr="0038040D">
        <w:rPr>
          <w:rFonts w:eastAsia="Calibri" w:cs="Times New Roman"/>
          <w:szCs w:val="24"/>
        </w:rPr>
        <w:t xml:space="preserve">t.j. </w:t>
      </w:r>
      <w:r w:rsidR="00D6217F" w:rsidRPr="0038040D">
        <w:rPr>
          <w:rFonts w:eastAsia="Calibri" w:cs="Times New Roman"/>
          <w:szCs w:val="24"/>
        </w:rPr>
        <w:t xml:space="preserve">Dz. U. z </w:t>
      </w:r>
      <w:r w:rsidRPr="0038040D">
        <w:rPr>
          <w:rFonts w:eastAsia="Calibri" w:cs="Times New Roman"/>
          <w:szCs w:val="24"/>
        </w:rPr>
        <w:t>20</w:t>
      </w:r>
      <w:r w:rsidR="00011B6B" w:rsidRPr="0038040D">
        <w:rPr>
          <w:rFonts w:eastAsia="Calibri" w:cs="Times New Roman"/>
          <w:szCs w:val="24"/>
        </w:rPr>
        <w:t>2</w:t>
      </w:r>
      <w:r w:rsidR="00B712D3" w:rsidRPr="0038040D">
        <w:rPr>
          <w:rFonts w:eastAsia="Calibri" w:cs="Times New Roman"/>
          <w:szCs w:val="24"/>
        </w:rPr>
        <w:t>1</w:t>
      </w:r>
      <w:r w:rsidRPr="0038040D">
        <w:rPr>
          <w:rFonts w:eastAsia="Calibri" w:cs="Times New Roman"/>
          <w:szCs w:val="24"/>
        </w:rPr>
        <w:t xml:space="preserve"> r. poz. </w:t>
      </w:r>
      <w:r w:rsidR="00B712D3" w:rsidRPr="0038040D">
        <w:rPr>
          <w:rFonts w:eastAsia="Calibri" w:cs="Times New Roman"/>
          <w:szCs w:val="24"/>
        </w:rPr>
        <w:t>423</w:t>
      </w:r>
      <w:r w:rsidRPr="0038040D">
        <w:rPr>
          <w:rFonts w:eastAsia="Calibri" w:cs="Times New Roman"/>
          <w:szCs w:val="24"/>
        </w:rPr>
        <w:t>, z późn. zm.),</w:t>
      </w:r>
    </w:p>
    <w:p w14:paraId="3FDFB879" w14:textId="77777777" w:rsidR="008E6B9A" w:rsidRPr="0038040D" w:rsidRDefault="008E6B9A" w:rsidP="00D6153F">
      <w:pPr>
        <w:widowControl w:val="0"/>
        <w:numPr>
          <w:ilvl w:val="0"/>
          <w:numId w:val="20"/>
        </w:numPr>
        <w:tabs>
          <w:tab w:val="left" w:pos="851"/>
        </w:tabs>
        <w:autoSpaceDE w:val="0"/>
        <w:autoSpaceDN w:val="0"/>
        <w:adjustRightInd w:val="0"/>
        <w:spacing w:after="0"/>
        <w:ind w:left="851" w:hanging="425"/>
        <w:rPr>
          <w:rFonts w:eastAsia="Calibri" w:cs="Times New Roman"/>
          <w:szCs w:val="24"/>
        </w:rPr>
      </w:pPr>
      <w:r w:rsidRPr="0038040D">
        <w:rPr>
          <w:rFonts w:eastAsia="Calibri" w:cs="Times New Roman"/>
          <w:szCs w:val="24"/>
        </w:rPr>
        <w:t>uzyskaniem zasiłku chorobowego, świadczenia rehabilitacyjnego lub zasiłku macierzyńskiego, przysługujących po utracie zatrudnienia lub innej pracy zarobkowej,</w:t>
      </w:r>
    </w:p>
    <w:p w14:paraId="27E90DE3" w14:textId="1FFC15D7" w:rsidR="008E6B9A" w:rsidRPr="0038040D" w:rsidRDefault="008E6B9A" w:rsidP="00D6153F">
      <w:pPr>
        <w:widowControl w:val="0"/>
        <w:numPr>
          <w:ilvl w:val="0"/>
          <w:numId w:val="20"/>
        </w:numPr>
        <w:tabs>
          <w:tab w:val="left" w:pos="851"/>
        </w:tabs>
        <w:autoSpaceDE w:val="0"/>
        <w:autoSpaceDN w:val="0"/>
        <w:adjustRightInd w:val="0"/>
        <w:spacing w:after="0"/>
        <w:ind w:left="851" w:hanging="425"/>
        <w:rPr>
          <w:rFonts w:eastAsia="Calibri" w:cs="Times New Roman"/>
          <w:szCs w:val="24"/>
        </w:rPr>
      </w:pPr>
      <w:r w:rsidRPr="0038040D">
        <w:rPr>
          <w:rFonts w:eastAsia="Calibri" w:cs="Times New Roman"/>
          <w:szCs w:val="24"/>
        </w:rPr>
        <w:t>uzyskaniem świadczenia rodzicielskiego,</w:t>
      </w:r>
      <w:r w:rsidR="00864BE5" w:rsidRPr="0038040D">
        <w:rPr>
          <w:rFonts w:eastAsia="Calibri" w:cs="Times New Roman"/>
          <w:szCs w:val="24"/>
        </w:rPr>
        <w:t xml:space="preserve"> </w:t>
      </w:r>
      <w:r w:rsidRPr="0038040D">
        <w:rPr>
          <w:rFonts w:eastAsia="Calibri" w:cs="Times New Roman"/>
          <w:szCs w:val="24"/>
        </w:rPr>
        <w:t>uzyskaniem zasiłku macierzyńskiego, o którym mowa w przepisach o ubezpieczeniu społecznym rolników,</w:t>
      </w:r>
    </w:p>
    <w:p w14:paraId="32C686AC" w14:textId="6294D732" w:rsidR="008E6B9A" w:rsidRPr="0038040D" w:rsidRDefault="008E6B9A" w:rsidP="00D6153F">
      <w:pPr>
        <w:widowControl w:val="0"/>
        <w:numPr>
          <w:ilvl w:val="0"/>
          <w:numId w:val="20"/>
        </w:numPr>
        <w:tabs>
          <w:tab w:val="left" w:pos="851"/>
        </w:tabs>
        <w:autoSpaceDE w:val="0"/>
        <w:autoSpaceDN w:val="0"/>
        <w:adjustRightInd w:val="0"/>
        <w:spacing w:after="0"/>
        <w:ind w:left="851" w:hanging="425"/>
        <w:rPr>
          <w:rFonts w:eastAsia="Calibri" w:cs="Times New Roman"/>
          <w:szCs w:val="24"/>
        </w:rPr>
      </w:pPr>
      <w:r w:rsidRPr="0038040D">
        <w:rPr>
          <w:rFonts w:eastAsia="Calibri" w:cs="Times New Roman"/>
          <w:szCs w:val="24"/>
        </w:rPr>
        <w:t>uzyskaniem stypendium doktoranckiego określonego w art. 2</w:t>
      </w:r>
      <w:r w:rsidR="00D6217F" w:rsidRPr="0038040D">
        <w:rPr>
          <w:rFonts w:eastAsia="Calibri" w:cs="Times New Roman"/>
          <w:szCs w:val="24"/>
        </w:rPr>
        <w:t xml:space="preserve">09 ust. 1 i 7 ustawy z dnia 20 </w:t>
      </w:r>
      <w:r w:rsidRPr="0038040D">
        <w:rPr>
          <w:rFonts w:eastAsia="Calibri" w:cs="Times New Roman"/>
          <w:szCs w:val="24"/>
        </w:rPr>
        <w:t xml:space="preserve">lipca 2018 roku – Prawo o szkolnictwie wyższym </w:t>
      </w:r>
      <w:r w:rsidR="00FD3F39" w:rsidRPr="0038040D">
        <w:rPr>
          <w:rFonts w:eastAsia="Calibri" w:cs="Times New Roman"/>
          <w:szCs w:val="24"/>
        </w:rPr>
        <w:t>i nauce</w:t>
      </w:r>
      <w:r w:rsidRPr="0038040D">
        <w:rPr>
          <w:rFonts w:eastAsia="Calibri" w:cs="Times New Roman"/>
          <w:szCs w:val="24"/>
        </w:rPr>
        <w:t>.</w:t>
      </w:r>
    </w:p>
    <w:p w14:paraId="052939B9" w14:textId="77777777" w:rsidR="008E6B9A" w:rsidRPr="0038040D" w:rsidRDefault="008E6B9A" w:rsidP="00D6153F">
      <w:pPr>
        <w:widowControl w:val="0"/>
        <w:numPr>
          <w:ilvl w:val="0"/>
          <w:numId w:val="23"/>
        </w:numPr>
        <w:autoSpaceDE w:val="0"/>
        <w:autoSpaceDN w:val="0"/>
        <w:adjustRightInd w:val="0"/>
        <w:spacing w:after="0"/>
        <w:ind w:left="426" w:hanging="426"/>
        <w:rPr>
          <w:rFonts w:eastAsia="Calibri" w:cs="Times New Roman"/>
          <w:szCs w:val="24"/>
        </w:rPr>
      </w:pPr>
      <w:r w:rsidRPr="0038040D">
        <w:rPr>
          <w:rFonts w:eastAsia="Calibri" w:cs="Times New Roman"/>
          <w:szCs w:val="24"/>
        </w:rPr>
        <w:t>W przypadku uzyskania dochodu przez członka rodziny studenta, osobę uczącą się lub dziecko pozostające pod opieką opiekuna prawnego, w roku kalendarzowym poprzedzającym rok akademicki, ustalając dochód członka rodziny studenta, osoby uczące</w:t>
      </w:r>
      <w:r w:rsidR="00EA2947" w:rsidRPr="0038040D">
        <w:rPr>
          <w:rFonts w:eastAsia="Calibri" w:cs="Times New Roman"/>
          <w:szCs w:val="24"/>
        </w:rPr>
        <w:t>j</w:t>
      </w:r>
      <w:r w:rsidRPr="0038040D">
        <w:rPr>
          <w:rFonts w:eastAsia="Calibri" w:cs="Times New Roman"/>
          <w:szCs w:val="24"/>
        </w:rPr>
        <w:t xml:space="preserve"> się lub dzieck</w:t>
      </w:r>
      <w:r w:rsidR="00EA2947" w:rsidRPr="0038040D">
        <w:rPr>
          <w:rFonts w:eastAsia="Calibri" w:cs="Times New Roman"/>
          <w:szCs w:val="24"/>
        </w:rPr>
        <w:t>a</w:t>
      </w:r>
      <w:r w:rsidRPr="0038040D">
        <w:rPr>
          <w:rFonts w:eastAsia="Calibri" w:cs="Times New Roman"/>
          <w:szCs w:val="24"/>
        </w:rPr>
        <w:t xml:space="preserve"> pozostające</w:t>
      </w:r>
      <w:r w:rsidR="00EA2947" w:rsidRPr="0038040D">
        <w:rPr>
          <w:rFonts w:eastAsia="Calibri" w:cs="Times New Roman"/>
          <w:szCs w:val="24"/>
        </w:rPr>
        <w:t>go</w:t>
      </w:r>
      <w:r w:rsidRPr="0038040D">
        <w:rPr>
          <w:rFonts w:eastAsia="Calibri" w:cs="Times New Roman"/>
          <w:szCs w:val="24"/>
        </w:rPr>
        <w:t xml:space="preserve"> pod opieką opiekuna prawnego, osiągnięty w tym roku dochód dzieli się przez liczbę miesięcy, w których dochód ten był uzyskiwany, jeżeli dochód ten jest uzyskiwany w okresie, na który ustalane lub weryfikowane jest prawo do stypendium. </w:t>
      </w:r>
    </w:p>
    <w:p w14:paraId="353748FD" w14:textId="00ED8C89" w:rsidR="008648A4" w:rsidRPr="0038040D" w:rsidRDefault="008E6B9A" w:rsidP="00D6153F">
      <w:pPr>
        <w:widowControl w:val="0"/>
        <w:numPr>
          <w:ilvl w:val="0"/>
          <w:numId w:val="23"/>
        </w:numPr>
        <w:autoSpaceDE w:val="0"/>
        <w:autoSpaceDN w:val="0"/>
        <w:adjustRightInd w:val="0"/>
        <w:spacing w:after="0"/>
        <w:ind w:left="426" w:hanging="426"/>
        <w:rPr>
          <w:rFonts w:eastAsia="Batang" w:cs="Times New Roman"/>
          <w:bCs/>
          <w:szCs w:val="24"/>
        </w:rPr>
      </w:pPr>
      <w:r w:rsidRPr="0038040D">
        <w:rPr>
          <w:rFonts w:eastAsia="Batang" w:cs="Times New Roman"/>
          <w:szCs w:val="24"/>
        </w:rPr>
        <w:t>W przypadku uzyskania dochodu przez członka rodziny studenta, osobę uczącą się lub dziecko pozostające pod opieką opiekuna prawnego, po roku kalendarzowym poprzedzającym rok akademicki, dochód  ich ustala się na podstawie dochodu członka rodziny,  osoby uczące</w:t>
      </w:r>
      <w:r w:rsidR="00D307BA" w:rsidRPr="0038040D">
        <w:rPr>
          <w:rFonts w:eastAsia="Batang" w:cs="Times New Roman"/>
          <w:szCs w:val="24"/>
        </w:rPr>
        <w:t>j się lub dziecka</w:t>
      </w:r>
      <w:r w:rsidRPr="0038040D">
        <w:rPr>
          <w:rFonts w:eastAsia="Batang" w:cs="Times New Roman"/>
          <w:szCs w:val="24"/>
        </w:rPr>
        <w:t xml:space="preserve"> pozostające</w:t>
      </w:r>
      <w:r w:rsidR="00D307BA" w:rsidRPr="0038040D">
        <w:rPr>
          <w:rFonts w:eastAsia="Batang" w:cs="Times New Roman"/>
          <w:szCs w:val="24"/>
        </w:rPr>
        <w:t>go</w:t>
      </w:r>
      <w:r w:rsidRPr="0038040D">
        <w:rPr>
          <w:rFonts w:eastAsia="Batang" w:cs="Times New Roman"/>
          <w:szCs w:val="24"/>
        </w:rPr>
        <w:t xml:space="preserve"> pod opieką opiekuna prawnego powiększonego o kwotę osiągniętego dochodu za miesiąc następujący po miesiącu, w którym nastąpiło uzyskanie dochodu, jeżeli dochód ten jest uzyskiwany w okresie, na który ustalane lub weryfikowane jest prawo do stypendium.</w:t>
      </w:r>
    </w:p>
    <w:p w14:paraId="3435075D" w14:textId="23AACFA0" w:rsidR="00C54736" w:rsidRPr="0038040D" w:rsidRDefault="00C54736" w:rsidP="00C54736">
      <w:pPr>
        <w:widowControl w:val="0"/>
        <w:autoSpaceDE w:val="0"/>
        <w:autoSpaceDN w:val="0"/>
        <w:adjustRightInd w:val="0"/>
        <w:spacing w:after="0"/>
        <w:ind w:left="426"/>
        <w:rPr>
          <w:rFonts w:eastAsia="Batang" w:cs="Times New Roman"/>
          <w:bCs/>
          <w:szCs w:val="24"/>
        </w:rPr>
      </w:pPr>
    </w:p>
    <w:p w14:paraId="6AEBF56E" w14:textId="1FDC4EDA" w:rsidR="009D35FF" w:rsidRPr="0038040D" w:rsidRDefault="009D35FF" w:rsidP="00C54736">
      <w:pPr>
        <w:widowControl w:val="0"/>
        <w:autoSpaceDE w:val="0"/>
        <w:autoSpaceDN w:val="0"/>
        <w:adjustRightInd w:val="0"/>
        <w:spacing w:after="0"/>
        <w:ind w:left="426"/>
        <w:rPr>
          <w:rFonts w:eastAsia="Batang" w:cs="Times New Roman"/>
          <w:bCs/>
          <w:szCs w:val="24"/>
        </w:rPr>
      </w:pPr>
    </w:p>
    <w:p w14:paraId="61C9D351" w14:textId="79AF21A3" w:rsidR="009D35FF" w:rsidRPr="0038040D" w:rsidRDefault="009D35FF" w:rsidP="00C54736">
      <w:pPr>
        <w:widowControl w:val="0"/>
        <w:autoSpaceDE w:val="0"/>
        <w:autoSpaceDN w:val="0"/>
        <w:adjustRightInd w:val="0"/>
        <w:spacing w:after="0"/>
        <w:ind w:left="426"/>
        <w:rPr>
          <w:rFonts w:eastAsia="Batang" w:cs="Times New Roman"/>
          <w:bCs/>
          <w:szCs w:val="24"/>
        </w:rPr>
      </w:pPr>
    </w:p>
    <w:p w14:paraId="4EAA54D6" w14:textId="5209540D" w:rsidR="009D35FF" w:rsidRPr="0038040D" w:rsidRDefault="009D35FF" w:rsidP="00C54736">
      <w:pPr>
        <w:widowControl w:val="0"/>
        <w:autoSpaceDE w:val="0"/>
        <w:autoSpaceDN w:val="0"/>
        <w:adjustRightInd w:val="0"/>
        <w:spacing w:after="0"/>
        <w:ind w:left="426"/>
        <w:rPr>
          <w:rFonts w:eastAsia="Batang" w:cs="Times New Roman"/>
          <w:bCs/>
          <w:szCs w:val="24"/>
        </w:rPr>
      </w:pPr>
    </w:p>
    <w:p w14:paraId="4AEA640B" w14:textId="0010A4C0" w:rsidR="009D35FF" w:rsidRPr="0038040D" w:rsidRDefault="009D35FF" w:rsidP="00C54736">
      <w:pPr>
        <w:widowControl w:val="0"/>
        <w:autoSpaceDE w:val="0"/>
        <w:autoSpaceDN w:val="0"/>
        <w:adjustRightInd w:val="0"/>
        <w:spacing w:after="0"/>
        <w:ind w:left="426"/>
        <w:rPr>
          <w:rFonts w:eastAsia="Batang" w:cs="Times New Roman"/>
          <w:bCs/>
          <w:szCs w:val="24"/>
        </w:rPr>
      </w:pPr>
    </w:p>
    <w:p w14:paraId="198D1612" w14:textId="0546A3C6" w:rsidR="009D35FF" w:rsidRPr="0038040D" w:rsidRDefault="009D35FF" w:rsidP="00C54736">
      <w:pPr>
        <w:widowControl w:val="0"/>
        <w:autoSpaceDE w:val="0"/>
        <w:autoSpaceDN w:val="0"/>
        <w:adjustRightInd w:val="0"/>
        <w:spacing w:after="0"/>
        <w:ind w:left="426"/>
        <w:rPr>
          <w:rFonts w:eastAsia="Batang" w:cs="Times New Roman"/>
          <w:bCs/>
          <w:szCs w:val="24"/>
        </w:rPr>
      </w:pPr>
    </w:p>
    <w:p w14:paraId="02058FD1" w14:textId="75BDF871" w:rsidR="009D35FF" w:rsidRPr="0038040D" w:rsidRDefault="009D35FF" w:rsidP="00C54736">
      <w:pPr>
        <w:widowControl w:val="0"/>
        <w:autoSpaceDE w:val="0"/>
        <w:autoSpaceDN w:val="0"/>
        <w:adjustRightInd w:val="0"/>
        <w:spacing w:after="0"/>
        <w:ind w:left="426"/>
        <w:rPr>
          <w:rFonts w:eastAsia="Batang" w:cs="Times New Roman"/>
          <w:bCs/>
          <w:szCs w:val="24"/>
        </w:rPr>
      </w:pPr>
    </w:p>
    <w:p w14:paraId="13F0FDAA" w14:textId="6265F019" w:rsidR="009D35FF" w:rsidRPr="0038040D" w:rsidRDefault="009D35FF" w:rsidP="00C54736">
      <w:pPr>
        <w:widowControl w:val="0"/>
        <w:autoSpaceDE w:val="0"/>
        <w:autoSpaceDN w:val="0"/>
        <w:adjustRightInd w:val="0"/>
        <w:spacing w:after="0"/>
        <w:ind w:left="426"/>
        <w:rPr>
          <w:rFonts w:eastAsia="Batang" w:cs="Times New Roman"/>
          <w:bCs/>
          <w:szCs w:val="24"/>
        </w:rPr>
      </w:pPr>
    </w:p>
    <w:p w14:paraId="7BB8DB0D" w14:textId="4A56F2E1" w:rsidR="009D35FF" w:rsidRPr="0038040D" w:rsidRDefault="009D35FF" w:rsidP="00C54736">
      <w:pPr>
        <w:widowControl w:val="0"/>
        <w:autoSpaceDE w:val="0"/>
        <w:autoSpaceDN w:val="0"/>
        <w:adjustRightInd w:val="0"/>
        <w:spacing w:after="0"/>
        <w:ind w:left="426"/>
        <w:rPr>
          <w:rFonts w:eastAsia="Batang" w:cs="Times New Roman"/>
          <w:bCs/>
          <w:szCs w:val="24"/>
        </w:rPr>
      </w:pPr>
    </w:p>
    <w:p w14:paraId="04B090B6" w14:textId="76047E32" w:rsidR="009D35FF" w:rsidRPr="0038040D" w:rsidRDefault="009D35FF" w:rsidP="00C54736">
      <w:pPr>
        <w:widowControl w:val="0"/>
        <w:autoSpaceDE w:val="0"/>
        <w:autoSpaceDN w:val="0"/>
        <w:adjustRightInd w:val="0"/>
        <w:spacing w:after="0"/>
        <w:ind w:left="426"/>
        <w:rPr>
          <w:rFonts w:eastAsia="Batang" w:cs="Times New Roman"/>
          <w:bCs/>
          <w:szCs w:val="24"/>
        </w:rPr>
      </w:pPr>
    </w:p>
    <w:p w14:paraId="256A3E13" w14:textId="77777777" w:rsidR="009D35FF" w:rsidRPr="0038040D" w:rsidRDefault="009D35FF" w:rsidP="00C54736">
      <w:pPr>
        <w:widowControl w:val="0"/>
        <w:autoSpaceDE w:val="0"/>
        <w:autoSpaceDN w:val="0"/>
        <w:adjustRightInd w:val="0"/>
        <w:spacing w:after="0"/>
        <w:ind w:left="426"/>
        <w:rPr>
          <w:rFonts w:eastAsia="Batang" w:cs="Times New Roman"/>
          <w:bCs/>
          <w:szCs w:val="24"/>
        </w:rPr>
      </w:pPr>
    </w:p>
    <w:p w14:paraId="12A94B10" w14:textId="77777777" w:rsidR="008E6B9A" w:rsidRPr="0038040D" w:rsidRDefault="008E6B9A" w:rsidP="00864BE5">
      <w:pPr>
        <w:pStyle w:val="Nagwek3"/>
        <w:jc w:val="center"/>
        <w:rPr>
          <w:rFonts w:ascii="Times New Roman" w:eastAsia="Calibri" w:hAnsi="Times New Roman" w:cs="Times New Roman"/>
          <w:b/>
        </w:rPr>
      </w:pPr>
      <w:bookmarkStart w:id="33" w:name="_Toc69814556"/>
      <w:r w:rsidRPr="0038040D">
        <w:rPr>
          <w:rFonts w:ascii="Times New Roman" w:eastAsia="Calibri" w:hAnsi="Times New Roman" w:cs="Times New Roman"/>
          <w:b/>
        </w:rPr>
        <w:lastRenderedPageBreak/>
        <w:t>Stypendium socjalne w zwiększonej wysokości</w:t>
      </w:r>
      <w:bookmarkEnd w:id="33"/>
    </w:p>
    <w:p w14:paraId="489A1DC4" w14:textId="3C8AF71A" w:rsidR="008E6B9A" w:rsidRPr="0038040D" w:rsidRDefault="008E6B9A" w:rsidP="0072102B">
      <w:pPr>
        <w:pStyle w:val="Paragraf"/>
        <w:spacing w:before="120" w:after="120" w:line="276" w:lineRule="auto"/>
      </w:pPr>
      <w:r w:rsidRPr="0038040D">
        <w:t>§</w:t>
      </w:r>
      <w:r w:rsidR="00E11E25" w:rsidRPr="0038040D">
        <w:t xml:space="preserve"> 17</w:t>
      </w:r>
    </w:p>
    <w:p w14:paraId="7C4ED27E" w14:textId="47F480BD" w:rsidR="000248F9" w:rsidRPr="0038040D" w:rsidRDefault="000248F9" w:rsidP="00D6153F">
      <w:pPr>
        <w:pStyle w:val="Akapitzlist"/>
        <w:widowControl w:val="0"/>
        <w:numPr>
          <w:ilvl w:val="0"/>
          <w:numId w:val="46"/>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W szczególnie uzasadnionych przypadkach student może otrzymać stypendium socjalne </w:t>
      </w:r>
      <w:r w:rsidR="00FA3085" w:rsidRPr="0038040D">
        <w:rPr>
          <w:rFonts w:eastAsia="Batang" w:cs="Times New Roman"/>
          <w:szCs w:val="24"/>
        </w:rPr>
        <w:br/>
      </w:r>
      <w:r w:rsidRPr="0038040D">
        <w:rPr>
          <w:rFonts w:eastAsia="Batang" w:cs="Times New Roman"/>
          <w:szCs w:val="24"/>
        </w:rPr>
        <w:t>w zwiększonej wysokości, o ile spełnia warunki niezbędne do otrzymania stypendium socjalnego.</w:t>
      </w:r>
    </w:p>
    <w:p w14:paraId="55DC9794" w14:textId="008887A9" w:rsidR="00064B47" w:rsidRPr="0038040D" w:rsidRDefault="00191A6F" w:rsidP="00D6153F">
      <w:pPr>
        <w:pStyle w:val="Akapitzlist"/>
        <w:widowControl w:val="0"/>
        <w:numPr>
          <w:ilvl w:val="0"/>
          <w:numId w:val="46"/>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Przez szczególnie uzasadnione przypadki, o których mowa </w:t>
      </w:r>
      <w:r w:rsidR="000248F9" w:rsidRPr="0038040D">
        <w:rPr>
          <w:rFonts w:eastAsia="Batang" w:cs="Times New Roman"/>
          <w:szCs w:val="24"/>
        </w:rPr>
        <w:t xml:space="preserve">w ust. 1 niniejszego paragrafu, </w:t>
      </w:r>
      <w:r w:rsidR="00064B47" w:rsidRPr="0038040D">
        <w:rPr>
          <w:rFonts w:eastAsia="Batang" w:cs="Times New Roman"/>
          <w:szCs w:val="24"/>
        </w:rPr>
        <w:t xml:space="preserve">rozumie się w </w:t>
      </w:r>
      <w:r w:rsidR="000248F9" w:rsidRPr="0038040D">
        <w:rPr>
          <w:rFonts w:eastAsia="Batang" w:cs="Times New Roman"/>
          <w:szCs w:val="24"/>
        </w:rPr>
        <w:t>szczególności</w:t>
      </w:r>
      <w:r w:rsidR="00064B47" w:rsidRPr="0038040D">
        <w:rPr>
          <w:rFonts w:eastAsia="Batang" w:cs="Times New Roman"/>
          <w:szCs w:val="24"/>
        </w:rPr>
        <w:t xml:space="preserve"> następujące okoliczności</w:t>
      </w:r>
      <w:r w:rsidR="000248F9" w:rsidRPr="0038040D">
        <w:rPr>
          <w:rFonts w:eastAsia="Batang" w:cs="Times New Roman"/>
          <w:szCs w:val="24"/>
        </w:rPr>
        <w:t>:</w:t>
      </w:r>
    </w:p>
    <w:p w14:paraId="10C904B0" w14:textId="555CF22D" w:rsidR="00064B47" w:rsidRPr="0038040D" w:rsidRDefault="00064B47" w:rsidP="00D6153F">
      <w:pPr>
        <w:pStyle w:val="Akapitzlist"/>
        <w:widowControl w:val="0"/>
        <w:numPr>
          <w:ilvl w:val="1"/>
          <w:numId w:val="46"/>
        </w:numPr>
        <w:tabs>
          <w:tab w:val="left" w:pos="426"/>
        </w:tabs>
        <w:autoSpaceDE w:val="0"/>
        <w:autoSpaceDN w:val="0"/>
        <w:adjustRightInd w:val="0"/>
        <w:spacing w:after="0"/>
        <w:ind w:left="851"/>
        <w:rPr>
          <w:rFonts w:eastAsia="Batang" w:cs="Times New Roman"/>
          <w:szCs w:val="24"/>
        </w:rPr>
      </w:pPr>
      <w:r w:rsidRPr="0038040D">
        <w:rPr>
          <w:rFonts w:eastAsia="Batang" w:cs="Times New Roman"/>
          <w:szCs w:val="24"/>
        </w:rPr>
        <w:t>sieroctwo</w:t>
      </w:r>
      <w:r w:rsidR="00363EAC" w:rsidRPr="0038040D">
        <w:rPr>
          <w:rFonts w:eastAsia="Batang" w:cs="Times New Roman"/>
          <w:szCs w:val="24"/>
        </w:rPr>
        <w:t xml:space="preserve"> wnioskodawcy,</w:t>
      </w:r>
      <w:r w:rsidRPr="0038040D">
        <w:rPr>
          <w:rFonts w:eastAsia="Batang" w:cs="Times New Roman"/>
          <w:szCs w:val="24"/>
        </w:rPr>
        <w:t xml:space="preserve"> który nie ukończył 25. roku życia;</w:t>
      </w:r>
    </w:p>
    <w:p w14:paraId="2E4AC5B9" w14:textId="51DA44D5" w:rsidR="00064B47" w:rsidRPr="0038040D" w:rsidRDefault="00064B47" w:rsidP="00D6153F">
      <w:pPr>
        <w:pStyle w:val="Akapitzlist"/>
        <w:widowControl w:val="0"/>
        <w:numPr>
          <w:ilvl w:val="1"/>
          <w:numId w:val="46"/>
        </w:numPr>
        <w:tabs>
          <w:tab w:val="left" w:pos="426"/>
        </w:tabs>
        <w:autoSpaceDE w:val="0"/>
        <w:autoSpaceDN w:val="0"/>
        <w:adjustRightInd w:val="0"/>
        <w:spacing w:after="0"/>
        <w:ind w:left="851"/>
        <w:rPr>
          <w:rFonts w:eastAsia="Batang" w:cs="Times New Roman"/>
          <w:szCs w:val="24"/>
        </w:rPr>
      </w:pPr>
      <w:r w:rsidRPr="0038040D">
        <w:rPr>
          <w:rFonts w:eastAsia="Batang" w:cs="Times New Roman"/>
          <w:szCs w:val="24"/>
        </w:rPr>
        <w:t>ciężka lub przewlekła choroba członka rodziny studenta;</w:t>
      </w:r>
    </w:p>
    <w:p w14:paraId="2B528921" w14:textId="4FF73F9D" w:rsidR="00064B47" w:rsidRPr="0038040D" w:rsidRDefault="00064B47" w:rsidP="00D6153F">
      <w:pPr>
        <w:pStyle w:val="Akapitzlist"/>
        <w:widowControl w:val="0"/>
        <w:numPr>
          <w:ilvl w:val="1"/>
          <w:numId w:val="46"/>
        </w:numPr>
        <w:tabs>
          <w:tab w:val="left" w:pos="426"/>
        </w:tabs>
        <w:autoSpaceDE w:val="0"/>
        <w:autoSpaceDN w:val="0"/>
        <w:adjustRightInd w:val="0"/>
        <w:spacing w:after="0"/>
        <w:ind w:left="851"/>
        <w:rPr>
          <w:rFonts w:eastAsia="Batang" w:cs="Times New Roman"/>
          <w:szCs w:val="24"/>
        </w:rPr>
      </w:pPr>
      <w:r w:rsidRPr="0038040D">
        <w:rPr>
          <w:rFonts w:eastAsia="Batang" w:cs="Times New Roman"/>
          <w:szCs w:val="24"/>
        </w:rPr>
        <w:t>korzystanie przez wnioskodawcę lub pozostawanie wnioskodawcy na utrzymaniu rodziny korzystającej ze wsparcia ośrodka pomocy społecznej w formie zasiłków stałych lub okresowych;</w:t>
      </w:r>
    </w:p>
    <w:p w14:paraId="6CA45040" w14:textId="78A384BE" w:rsidR="000248F9" w:rsidRPr="0038040D" w:rsidRDefault="00064B47" w:rsidP="00D6153F">
      <w:pPr>
        <w:pStyle w:val="Akapitzlist"/>
        <w:widowControl w:val="0"/>
        <w:numPr>
          <w:ilvl w:val="1"/>
          <w:numId w:val="46"/>
        </w:numPr>
        <w:autoSpaceDE w:val="0"/>
        <w:autoSpaceDN w:val="0"/>
        <w:adjustRightInd w:val="0"/>
        <w:spacing w:after="0"/>
        <w:ind w:left="851" w:hanging="284"/>
        <w:rPr>
          <w:rFonts w:eastAsia="Batang" w:cs="Times New Roman"/>
          <w:szCs w:val="24"/>
        </w:rPr>
      </w:pPr>
      <w:r w:rsidRPr="0038040D">
        <w:rPr>
          <w:rFonts w:eastAsia="Batang" w:cs="Times New Roman"/>
          <w:szCs w:val="24"/>
        </w:rPr>
        <w:t xml:space="preserve">zamieszkanie przez wnioskodawcę w domu studenckim Politechniki Częstochowskiej lub obiekcie innym niż dom studencki, ze względu na niemożliwy lub utrudniony codzienny dojazd z miejsca stałego zamieszkania do uczelni. </w:t>
      </w:r>
      <w:r w:rsidRPr="0038040D">
        <w:rPr>
          <w:rFonts w:eastAsia="Batang" w:cs="Times New Roman"/>
          <w:szCs w:val="24"/>
        </w:rPr>
        <w:tab/>
      </w:r>
      <w:r w:rsidR="000248F9" w:rsidRPr="0038040D">
        <w:rPr>
          <w:rFonts w:eastAsia="Batang" w:cs="Times New Roman"/>
          <w:szCs w:val="24"/>
        </w:rPr>
        <w:t xml:space="preserve"> </w:t>
      </w:r>
    </w:p>
    <w:p w14:paraId="2DB7704E" w14:textId="14C488BA" w:rsidR="006E1A9C" w:rsidRPr="0038040D" w:rsidRDefault="006E1A9C" w:rsidP="00D6153F">
      <w:pPr>
        <w:pStyle w:val="Akapitzlist"/>
        <w:numPr>
          <w:ilvl w:val="0"/>
          <w:numId w:val="46"/>
        </w:numPr>
        <w:tabs>
          <w:tab w:val="left" w:pos="0"/>
        </w:tabs>
        <w:ind w:left="426" w:hanging="426"/>
        <w:rPr>
          <w:rFonts w:cs="Times New Roman"/>
          <w:szCs w:val="24"/>
        </w:rPr>
      </w:pPr>
      <w:r w:rsidRPr="0038040D">
        <w:rPr>
          <w:rFonts w:cs="Times New Roman"/>
          <w:szCs w:val="24"/>
        </w:rPr>
        <w:t xml:space="preserve">Przypadki, o których mowa w ust. 2 </w:t>
      </w:r>
      <w:r w:rsidR="008D2A6E" w:rsidRPr="0038040D">
        <w:rPr>
          <w:rFonts w:cs="Times New Roman"/>
          <w:szCs w:val="24"/>
        </w:rPr>
        <w:t xml:space="preserve">niniejszego paragrafu, </w:t>
      </w:r>
      <w:r w:rsidRPr="0038040D">
        <w:rPr>
          <w:rFonts w:cs="Times New Roman"/>
          <w:szCs w:val="24"/>
        </w:rPr>
        <w:t>wymagają rzetelnego udokumentowania.</w:t>
      </w:r>
    </w:p>
    <w:p w14:paraId="4B20B105" w14:textId="2A87904C" w:rsidR="00854849" w:rsidRPr="0038040D" w:rsidRDefault="004A2E6C" w:rsidP="00D6153F">
      <w:pPr>
        <w:pStyle w:val="Akapitzlist"/>
        <w:numPr>
          <w:ilvl w:val="0"/>
          <w:numId w:val="46"/>
        </w:numPr>
        <w:tabs>
          <w:tab w:val="left" w:pos="0"/>
        </w:tabs>
        <w:ind w:left="426" w:hanging="426"/>
        <w:rPr>
          <w:rFonts w:cs="Times New Roman"/>
          <w:szCs w:val="24"/>
        </w:rPr>
      </w:pPr>
      <w:r w:rsidRPr="0038040D">
        <w:rPr>
          <w:rFonts w:cs="Times New Roman"/>
          <w:szCs w:val="24"/>
        </w:rPr>
        <w:t xml:space="preserve">Stypendium socjalne w zwiększonej wysokości nie przysługuje studentowi, który posiada adres stałego zamieszkania w Częstochowie i ubiega </w:t>
      </w:r>
      <w:r w:rsidR="009A1699" w:rsidRPr="0038040D">
        <w:rPr>
          <w:rFonts w:cs="Times New Roman"/>
          <w:szCs w:val="24"/>
        </w:rPr>
        <w:t>się o wnioskowane stypendium na </w:t>
      </w:r>
      <w:r w:rsidRPr="0038040D">
        <w:rPr>
          <w:rFonts w:cs="Times New Roman"/>
          <w:szCs w:val="24"/>
        </w:rPr>
        <w:t>podstawie okoliczności, o których mowa w ust.</w:t>
      </w:r>
      <w:r w:rsidR="00854849" w:rsidRPr="0038040D">
        <w:rPr>
          <w:rFonts w:cs="Times New Roman"/>
          <w:szCs w:val="24"/>
        </w:rPr>
        <w:t xml:space="preserve"> </w:t>
      </w:r>
      <w:r w:rsidR="006E1A9C" w:rsidRPr="0038040D">
        <w:rPr>
          <w:rFonts w:cs="Times New Roman"/>
          <w:szCs w:val="24"/>
        </w:rPr>
        <w:t>2</w:t>
      </w:r>
      <w:r w:rsidR="000B71FC" w:rsidRPr="0038040D">
        <w:rPr>
          <w:rFonts w:cs="Times New Roman"/>
          <w:szCs w:val="24"/>
        </w:rPr>
        <w:t xml:space="preserve"> pkt </w:t>
      </w:r>
      <w:r w:rsidR="006E1A9C" w:rsidRPr="0038040D">
        <w:rPr>
          <w:rFonts w:cs="Times New Roman"/>
          <w:szCs w:val="24"/>
        </w:rPr>
        <w:t>4</w:t>
      </w:r>
      <w:r w:rsidR="007932D1" w:rsidRPr="0038040D">
        <w:rPr>
          <w:rFonts w:cs="Times New Roman"/>
          <w:szCs w:val="24"/>
        </w:rPr>
        <w:t xml:space="preserve"> </w:t>
      </w:r>
      <w:r w:rsidR="007932D1" w:rsidRPr="0038040D">
        <w:rPr>
          <w:rFonts w:eastAsia="Calibri" w:cs="Times New Roman"/>
          <w:szCs w:val="24"/>
        </w:rPr>
        <w:t>niniejszego paragrafu</w:t>
      </w:r>
      <w:r w:rsidR="000B71FC" w:rsidRPr="0038040D">
        <w:rPr>
          <w:rFonts w:cs="Times New Roman"/>
          <w:szCs w:val="24"/>
        </w:rPr>
        <w:t>.</w:t>
      </w:r>
    </w:p>
    <w:p w14:paraId="5B8DA33D" w14:textId="79709B78" w:rsidR="000B71FC" w:rsidRPr="0038040D" w:rsidRDefault="002C60D0" w:rsidP="00D6153F">
      <w:pPr>
        <w:pStyle w:val="Akapitzlist"/>
        <w:widowControl w:val="0"/>
        <w:numPr>
          <w:ilvl w:val="0"/>
          <w:numId w:val="46"/>
        </w:numPr>
        <w:tabs>
          <w:tab w:val="left" w:pos="142"/>
        </w:tabs>
        <w:autoSpaceDE w:val="0"/>
        <w:autoSpaceDN w:val="0"/>
        <w:adjustRightInd w:val="0"/>
        <w:spacing w:after="0"/>
        <w:ind w:left="426" w:hanging="426"/>
        <w:rPr>
          <w:rFonts w:eastAsia="Calibri" w:cs="Times New Roman"/>
          <w:szCs w:val="24"/>
        </w:rPr>
      </w:pPr>
      <w:r w:rsidRPr="0038040D">
        <w:rPr>
          <w:rFonts w:eastAsia="Calibri" w:cs="Times New Roman"/>
          <w:szCs w:val="24"/>
        </w:rPr>
        <w:t xml:space="preserve">W przypadku ubiegania się o stypendium socjalne w zwiększonej wysokości z tytułu zamieszkania </w:t>
      </w:r>
      <w:r w:rsidR="0076497B" w:rsidRPr="0038040D">
        <w:rPr>
          <w:rFonts w:eastAsia="Calibri" w:cs="Times New Roman"/>
          <w:szCs w:val="24"/>
        </w:rPr>
        <w:t xml:space="preserve">w domu studenckim Politechniki Częstochowskiej lub </w:t>
      </w:r>
      <w:r w:rsidRPr="0038040D">
        <w:rPr>
          <w:rFonts w:eastAsia="Calibri" w:cs="Times New Roman"/>
          <w:szCs w:val="24"/>
        </w:rPr>
        <w:t xml:space="preserve">w </w:t>
      </w:r>
      <w:r w:rsidR="0076497B" w:rsidRPr="0038040D">
        <w:rPr>
          <w:rFonts w:eastAsia="Calibri" w:cs="Times New Roman"/>
          <w:szCs w:val="24"/>
        </w:rPr>
        <w:t xml:space="preserve">innym </w:t>
      </w:r>
      <w:r w:rsidRPr="0038040D">
        <w:rPr>
          <w:rFonts w:eastAsia="Calibri" w:cs="Times New Roman"/>
          <w:szCs w:val="24"/>
        </w:rPr>
        <w:t>obiekcie niż dom studencki, student oświadcza pisemnie, że codzienny dojazd z miejsca zamieszkania uniemożliwia mu lub w znacznym stopniu utrudnia studiowanie oraz że nie posiada stałego adresu zamieszkania w Częstochowie.</w:t>
      </w:r>
    </w:p>
    <w:p w14:paraId="4033F5CB" w14:textId="5A03D32C" w:rsidR="008E6B9A" w:rsidRPr="0038040D" w:rsidRDefault="008E6B9A" w:rsidP="00D6153F">
      <w:pPr>
        <w:pStyle w:val="Akapitzlist"/>
        <w:numPr>
          <w:ilvl w:val="0"/>
          <w:numId w:val="46"/>
        </w:numPr>
        <w:tabs>
          <w:tab w:val="left" w:pos="426"/>
        </w:tabs>
        <w:ind w:left="426" w:hanging="426"/>
        <w:rPr>
          <w:rFonts w:cs="Times New Roman"/>
          <w:szCs w:val="24"/>
        </w:rPr>
      </w:pPr>
      <w:r w:rsidRPr="0038040D">
        <w:rPr>
          <w:rFonts w:eastAsia="Batang" w:cs="Times New Roman"/>
          <w:szCs w:val="24"/>
        </w:rPr>
        <w:t>Student składa oświadczenie</w:t>
      </w:r>
      <w:r w:rsidR="00494057" w:rsidRPr="0038040D">
        <w:rPr>
          <w:rFonts w:eastAsia="Batang" w:cs="Times New Roman"/>
          <w:szCs w:val="24"/>
        </w:rPr>
        <w:t xml:space="preserve"> (zgodnie z załącznikiem nr 1.11)</w:t>
      </w:r>
      <w:r w:rsidRPr="0038040D">
        <w:rPr>
          <w:rFonts w:eastAsia="Batang" w:cs="Times New Roman"/>
          <w:szCs w:val="24"/>
        </w:rPr>
        <w:t>, w którym opisuje spełnien</w:t>
      </w:r>
      <w:r w:rsidR="00B35886" w:rsidRPr="0038040D">
        <w:rPr>
          <w:rFonts w:eastAsia="Batang" w:cs="Times New Roman"/>
          <w:szCs w:val="24"/>
        </w:rPr>
        <w:t xml:space="preserve">ie warunku wymienionego w ust. </w:t>
      </w:r>
      <w:r w:rsidR="00F2428B" w:rsidRPr="0038040D">
        <w:rPr>
          <w:rFonts w:eastAsia="Batang" w:cs="Times New Roman"/>
          <w:szCs w:val="24"/>
        </w:rPr>
        <w:t>1</w:t>
      </w:r>
      <w:r w:rsidR="007932D1" w:rsidRPr="0038040D">
        <w:rPr>
          <w:rFonts w:eastAsia="Batang" w:cs="Times New Roman"/>
          <w:szCs w:val="24"/>
        </w:rPr>
        <w:t xml:space="preserve"> </w:t>
      </w:r>
      <w:r w:rsidR="007932D1" w:rsidRPr="0038040D">
        <w:rPr>
          <w:rFonts w:eastAsia="Calibri" w:cs="Times New Roman"/>
          <w:szCs w:val="24"/>
        </w:rPr>
        <w:t>niniejszego paragrafu</w:t>
      </w:r>
      <w:r w:rsidR="00494057" w:rsidRPr="0038040D">
        <w:rPr>
          <w:rFonts w:eastAsia="Batang" w:cs="Times New Roman"/>
          <w:szCs w:val="24"/>
        </w:rPr>
        <w:t>.</w:t>
      </w:r>
    </w:p>
    <w:p w14:paraId="72C63CB1" w14:textId="77777777" w:rsidR="008E6B9A" w:rsidRPr="0038040D" w:rsidRDefault="005D140F" w:rsidP="00D6153F">
      <w:pPr>
        <w:pStyle w:val="Akapitzlist"/>
        <w:widowControl w:val="0"/>
        <w:numPr>
          <w:ilvl w:val="0"/>
          <w:numId w:val="46"/>
        </w:numPr>
        <w:tabs>
          <w:tab w:val="left" w:pos="142"/>
        </w:tabs>
        <w:autoSpaceDE w:val="0"/>
        <w:autoSpaceDN w:val="0"/>
        <w:adjustRightInd w:val="0"/>
        <w:spacing w:after="0"/>
        <w:ind w:left="426" w:hanging="426"/>
        <w:rPr>
          <w:rFonts w:eastAsia="Batang" w:cs="Times New Roman"/>
          <w:szCs w:val="24"/>
        </w:rPr>
      </w:pPr>
      <w:r w:rsidRPr="0038040D">
        <w:rPr>
          <w:rFonts w:eastAsia="Batang" w:cs="Times New Roman"/>
          <w:szCs w:val="24"/>
        </w:rPr>
        <w:t>Do</w:t>
      </w:r>
      <w:r w:rsidR="008E6B9A" w:rsidRPr="0038040D">
        <w:rPr>
          <w:rFonts w:eastAsia="Batang" w:cs="Times New Roman"/>
          <w:szCs w:val="24"/>
        </w:rPr>
        <w:t xml:space="preserve"> wniosku o przyznanie stypendium </w:t>
      </w:r>
      <w:r w:rsidR="00910CD6" w:rsidRPr="0038040D">
        <w:rPr>
          <w:rFonts w:eastAsia="Batang" w:cs="Times New Roman"/>
          <w:szCs w:val="24"/>
        </w:rPr>
        <w:t xml:space="preserve">socjalnego </w:t>
      </w:r>
      <w:r w:rsidR="008E6B9A" w:rsidRPr="0038040D">
        <w:rPr>
          <w:rFonts w:eastAsia="Batang" w:cs="Times New Roman"/>
          <w:szCs w:val="24"/>
        </w:rPr>
        <w:t>w zwiększonej</w:t>
      </w:r>
      <w:r w:rsidR="00BF0023" w:rsidRPr="0038040D">
        <w:rPr>
          <w:rFonts w:eastAsia="Batang" w:cs="Times New Roman"/>
          <w:szCs w:val="24"/>
        </w:rPr>
        <w:t xml:space="preserve"> </w:t>
      </w:r>
      <w:r w:rsidR="00555B8D" w:rsidRPr="0038040D">
        <w:rPr>
          <w:rFonts w:eastAsia="Batang" w:cs="Times New Roman"/>
          <w:szCs w:val="24"/>
        </w:rPr>
        <w:t>wysokości z</w:t>
      </w:r>
      <w:r w:rsidR="00910CD6" w:rsidRPr="0038040D">
        <w:rPr>
          <w:rFonts w:eastAsia="Batang" w:cs="Times New Roman"/>
          <w:szCs w:val="24"/>
        </w:rPr>
        <w:t xml:space="preserve"> </w:t>
      </w:r>
      <w:r w:rsidR="008E6B9A" w:rsidRPr="0038040D">
        <w:rPr>
          <w:rFonts w:eastAsia="Batang" w:cs="Times New Roman"/>
          <w:szCs w:val="24"/>
        </w:rPr>
        <w:t>tytułu zamieszkania w domu studenckim lub obiekcie innym niż dom studencki</w:t>
      </w:r>
      <w:r w:rsidR="00BF0023" w:rsidRPr="0038040D">
        <w:rPr>
          <w:rFonts w:eastAsia="Batang" w:cs="Times New Roman"/>
          <w:szCs w:val="24"/>
        </w:rPr>
        <w:t xml:space="preserve"> </w:t>
      </w:r>
      <w:r w:rsidR="00494057" w:rsidRPr="0038040D">
        <w:rPr>
          <w:rFonts w:eastAsia="Batang" w:cs="Times New Roman"/>
          <w:szCs w:val="24"/>
        </w:rPr>
        <w:t>(zgodnie z </w:t>
      </w:r>
      <w:r w:rsidR="00BF0023" w:rsidRPr="0038040D">
        <w:rPr>
          <w:rFonts w:eastAsia="Batang" w:cs="Times New Roman"/>
          <w:szCs w:val="24"/>
        </w:rPr>
        <w:t>załącznikiem nr 1.3)</w:t>
      </w:r>
      <w:r w:rsidR="008E6B9A" w:rsidRPr="0038040D">
        <w:rPr>
          <w:rFonts w:eastAsia="Batang" w:cs="Times New Roman"/>
          <w:szCs w:val="24"/>
        </w:rPr>
        <w:t xml:space="preserve">, student </w:t>
      </w:r>
      <w:r w:rsidRPr="0038040D">
        <w:rPr>
          <w:rFonts w:eastAsia="Batang" w:cs="Times New Roman"/>
          <w:szCs w:val="24"/>
        </w:rPr>
        <w:t xml:space="preserve">załącza oświadczenie </w:t>
      </w:r>
      <w:r w:rsidR="00494057" w:rsidRPr="0038040D">
        <w:rPr>
          <w:rFonts w:eastAsia="Batang" w:cs="Times New Roman"/>
          <w:szCs w:val="24"/>
        </w:rPr>
        <w:t>(zgodnie z załącznikiem nr 1.11)</w:t>
      </w:r>
      <w:r w:rsidR="00B25865" w:rsidRPr="0038040D">
        <w:rPr>
          <w:rFonts w:eastAsia="Batang" w:cs="Times New Roman"/>
          <w:szCs w:val="24"/>
        </w:rPr>
        <w:t>,</w:t>
      </w:r>
      <w:r w:rsidR="00494057" w:rsidRPr="0038040D">
        <w:rPr>
          <w:rFonts w:eastAsia="Batang" w:cs="Times New Roman"/>
          <w:szCs w:val="24"/>
        </w:rPr>
        <w:t xml:space="preserve"> </w:t>
      </w:r>
      <w:r w:rsidR="00B25865" w:rsidRPr="0038040D">
        <w:rPr>
          <w:rFonts w:eastAsia="Batang" w:cs="Times New Roman"/>
          <w:szCs w:val="24"/>
        </w:rPr>
        <w:t>że</w:t>
      </w:r>
      <w:r w:rsidR="00603D0D" w:rsidRPr="0038040D">
        <w:rPr>
          <w:rFonts w:eastAsia="Batang" w:cs="Times New Roman"/>
          <w:szCs w:val="24"/>
        </w:rPr>
        <w:t> </w:t>
      </w:r>
      <w:r w:rsidR="008E6B9A" w:rsidRPr="0038040D">
        <w:rPr>
          <w:rFonts w:eastAsia="Batang" w:cs="Times New Roman"/>
          <w:szCs w:val="24"/>
        </w:rPr>
        <w:t>pod rygorem odpowiedzialności dyscyplinarnej i u</w:t>
      </w:r>
      <w:r w:rsidR="00603D0D" w:rsidRPr="0038040D">
        <w:rPr>
          <w:rFonts w:eastAsia="Batang" w:cs="Times New Roman"/>
          <w:szCs w:val="24"/>
        </w:rPr>
        <w:t>traty pobranych świadczeń, że w </w:t>
      </w:r>
      <w:r w:rsidR="008E6B9A" w:rsidRPr="0038040D">
        <w:rPr>
          <w:rFonts w:eastAsia="Batang" w:cs="Times New Roman"/>
          <w:szCs w:val="24"/>
        </w:rPr>
        <w:t>terminie 7 dni od momentu zdarzenia poinformuje uczelnię o:</w:t>
      </w:r>
    </w:p>
    <w:p w14:paraId="3A1345D7" w14:textId="25E5D647" w:rsidR="008E6B9A" w:rsidRPr="0038040D" w:rsidRDefault="008E6B9A" w:rsidP="00D6153F">
      <w:pPr>
        <w:pStyle w:val="Akapitzlist"/>
        <w:widowControl w:val="0"/>
        <w:numPr>
          <w:ilvl w:val="1"/>
          <w:numId w:val="24"/>
        </w:numPr>
        <w:tabs>
          <w:tab w:val="left" w:pos="709"/>
        </w:tabs>
        <w:autoSpaceDE w:val="0"/>
        <w:autoSpaceDN w:val="0"/>
        <w:adjustRightInd w:val="0"/>
        <w:spacing w:after="0"/>
        <w:rPr>
          <w:rFonts w:eastAsia="Batang" w:cs="Times New Roman"/>
          <w:szCs w:val="24"/>
        </w:rPr>
      </w:pPr>
      <w:r w:rsidRPr="0038040D">
        <w:rPr>
          <w:rFonts w:eastAsia="Batang" w:cs="Times New Roman"/>
          <w:szCs w:val="24"/>
        </w:rPr>
        <w:t>swojej rezygnacji z zakwaterowania w domu studenckim,</w:t>
      </w:r>
    </w:p>
    <w:p w14:paraId="106B268B" w14:textId="09C6F2E7" w:rsidR="008E6B9A" w:rsidRPr="0038040D" w:rsidRDefault="008E6B9A" w:rsidP="00D6153F">
      <w:pPr>
        <w:pStyle w:val="Akapitzlist"/>
        <w:widowControl w:val="0"/>
        <w:numPr>
          <w:ilvl w:val="1"/>
          <w:numId w:val="24"/>
        </w:numPr>
        <w:tabs>
          <w:tab w:val="left" w:pos="709"/>
        </w:tabs>
        <w:autoSpaceDE w:val="0"/>
        <w:autoSpaceDN w:val="0"/>
        <w:adjustRightInd w:val="0"/>
        <w:spacing w:after="0"/>
        <w:rPr>
          <w:rFonts w:eastAsia="Batang" w:cs="Times New Roman"/>
          <w:szCs w:val="24"/>
        </w:rPr>
      </w:pPr>
      <w:r w:rsidRPr="0038040D">
        <w:rPr>
          <w:rFonts w:eastAsia="Batang" w:cs="Times New Roman"/>
          <w:szCs w:val="24"/>
        </w:rPr>
        <w:t>wygaśnięciu lub wypowied</w:t>
      </w:r>
      <w:r w:rsidR="000E6D6B" w:rsidRPr="0038040D">
        <w:rPr>
          <w:rFonts w:eastAsia="Batang" w:cs="Times New Roman"/>
          <w:szCs w:val="24"/>
        </w:rPr>
        <w:t>zeniu umowy najmu lub użyczenia.</w:t>
      </w:r>
    </w:p>
    <w:p w14:paraId="4C8181A2" w14:textId="2DA2F7A8" w:rsidR="00D4184B" w:rsidRPr="0038040D" w:rsidRDefault="00D4184B" w:rsidP="00D6153F">
      <w:pPr>
        <w:widowControl w:val="0"/>
        <w:numPr>
          <w:ilvl w:val="0"/>
          <w:numId w:val="46"/>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W przypadku złożenia kserokopii dokumentacji przez studenta, dokumenty muszą być poświadczone przez pracownika </w:t>
      </w:r>
      <w:r w:rsidR="00B21AB6" w:rsidRPr="0038040D">
        <w:rPr>
          <w:rFonts w:eastAsia="Batang" w:cs="Times New Roman"/>
          <w:szCs w:val="24"/>
        </w:rPr>
        <w:t>Działu Nauczania</w:t>
      </w:r>
      <w:r w:rsidRPr="0038040D">
        <w:rPr>
          <w:rFonts w:eastAsia="Batang" w:cs="Times New Roman"/>
          <w:szCs w:val="24"/>
        </w:rPr>
        <w:t>.</w:t>
      </w:r>
    </w:p>
    <w:p w14:paraId="1F570423" w14:textId="77777777" w:rsidR="00C0412E" w:rsidRPr="0038040D" w:rsidRDefault="00D4184B" w:rsidP="00D6153F">
      <w:pPr>
        <w:widowControl w:val="0"/>
        <w:numPr>
          <w:ilvl w:val="0"/>
          <w:numId w:val="46"/>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Wniosek powinien być wypełniony czytelnie przez studenta w miejscach przeznaczonych do wypełnienia przez niego jako wnioskodawcy (niedopuszczalne jest przyjęcie wniosków z powyższymi brakami). </w:t>
      </w:r>
    </w:p>
    <w:p w14:paraId="684675D9" w14:textId="7FF65E45" w:rsidR="00D4184B" w:rsidRPr="0038040D" w:rsidRDefault="008E6B9A" w:rsidP="00D6153F">
      <w:pPr>
        <w:widowControl w:val="0"/>
        <w:numPr>
          <w:ilvl w:val="0"/>
          <w:numId w:val="46"/>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W przypadkach, o których mowa w ust. </w:t>
      </w:r>
      <w:r w:rsidR="005F2083" w:rsidRPr="0038040D">
        <w:rPr>
          <w:rFonts w:eastAsia="Batang" w:cs="Times New Roman"/>
          <w:szCs w:val="24"/>
        </w:rPr>
        <w:t>7</w:t>
      </w:r>
      <w:r w:rsidRPr="0038040D">
        <w:rPr>
          <w:rFonts w:eastAsia="Batang" w:cs="Times New Roman"/>
          <w:szCs w:val="24"/>
        </w:rPr>
        <w:t xml:space="preserve"> </w:t>
      </w:r>
      <w:r w:rsidR="007932D1" w:rsidRPr="0038040D">
        <w:rPr>
          <w:rFonts w:eastAsia="Calibri" w:cs="Times New Roman"/>
          <w:szCs w:val="24"/>
        </w:rPr>
        <w:t>niniejszego paragrafu,</w:t>
      </w:r>
      <w:r w:rsidR="007932D1" w:rsidRPr="0038040D">
        <w:rPr>
          <w:rFonts w:eastAsia="Batang" w:cs="Times New Roman"/>
          <w:szCs w:val="24"/>
        </w:rPr>
        <w:t xml:space="preserve"> </w:t>
      </w:r>
      <w:r w:rsidRPr="0038040D">
        <w:rPr>
          <w:rFonts w:eastAsia="Batang" w:cs="Times New Roman"/>
          <w:szCs w:val="24"/>
        </w:rPr>
        <w:t xml:space="preserve">student traci prawo do </w:t>
      </w:r>
      <w:r w:rsidR="00B21AB6" w:rsidRPr="0038040D">
        <w:rPr>
          <w:rFonts w:eastAsia="Batang" w:cs="Times New Roman"/>
          <w:szCs w:val="24"/>
        </w:rPr>
        <w:t xml:space="preserve">stypendium socjalnego w zwiększonej wysokości </w:t>
      </w:r>
      <w:r w:rsidRPr="0038040D">
        <w:rPr>
          <w:rFonts w:eastAsia="Batang" w:cs="Times New Roman"/>
          <w:szCs w:val="24"/>
        </w:rPr>
        <w:t>z tytułu zamieszkania w domu studenckim lub obiekcie innym niż dom studencki.</w:t>
      </w:r>
    </w:p>
    <w:p w14:paraId="7223FC71" w14:textId="08A399BB" w:rsidR="00D4184B" w:rsidRPr="0038040D" w:rsidRDefault="008E6B9A" w:rsidP="00D6153F">
      <w:pPr>
        <w:widowControl w:val="0"/>
        <w:numPr>
          <w:ilvl w:val="0"/>
          <w:numId w:val="46"/>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Stypendium socjalne w zwiększonej wysokości z tytułu, o którym mowa w ust. 1</w:t>
      </w:r>
      <w:r w:rsidR="00386184" w:rsidRPr="0038040D">
        <w:rPr>
          <w:rFonts w:eastAsia="Batang" w:cs="Times New Roman"/>
          <w:szCs w:val="24"/>
        </w:rPr>
        <w:t xml:space="preserve"> pkt </w:t>
      </w:r>
      <w:r w:rsidR="00B21AB6" w:rsidRPr="0038040D">
        <w:rPr>
          <w:rFonts w:eastAsia="Batang" w:cs="Times New Roman"/>
          <w:szCs w:val="24"/>
        </w:rPr>
        <w:t>4</w:t>
      </w:r>
      <w:r w:rsidR="007932D1" w:rsidRPr="0038040D">
        <w:rPr>
          <w:rFonts w:eastAsia="Batang" w:cs="Times New Roman"/>
          <w:szCs w:val="24"/>
        </w:rPr>
        <w:t xml:space="preserve"> </w:t>
      </w:r>
      <w:r w:rsidR="007932D1" w:rsidRPr="0038040D">
        <w:rPr>
          <w:rFonts w:eastAsia="Calibri" w:cs="Times New Roman"/>
          <w:szCs w:val="24"/>
        </w:rPr>
        <w:t>niniejszego paragrafu,</w:t>
      </w:r>
      <w:r w:rsidRPr="0038040D">
        <w:rPr>
          <w:rFonts w:eastAsia="Batang" w:cs="Times New Roman"/>
          <w:szCs w:val="24"/>
        </w:rPr>
        <w:t xml:space="preserve"> przysługuje każdemu z małżonków, jeśli współmałżonek jest również studentem Politechniki Częstochowskiej</w:t>
      </w:r>
      <w:r w:rsidR="00E065F1" w:rsidRPr="0038040D">
        <w:rPr>
          <w:rFonts w:eastAsia="Batang" w:cs="Times New Roman"/>
          <w:szCs w:val="24"/>
        </w:rPr>
        <w:t xml:space="preserve"> i złoży stosowny wniosek</w:t>
      </w:r>
      <w:r w:rsidRPr="0038040D">
        <w:rPr>
          <w:rFonts w:eastAsia="Batang" w:cs="Times New Roman"/>
          <w:szCs w:val="24"/>
        </w:rPr>
        <w:t>.</w:t>
      </w:r>
    </w:p>
    <w:p w14:paraId="27A26E85" w14:textId="5E2CD81A" w:rsidR="0067260D" w:rsidRPr="0038040D" w:rsidRDefault="0067260D" w:rsidP="0067260D">
      <w:pPr>
        <w:widowControl w:val="0"/>
        <w:tabs>
          <w:tab w:val="left" w:pos="426"/>
        </w:tabs>
        <w:autoSpaceDE w:val="0"/>
        <w:autoSpaceDN w:val="0"/>
        <w:adjustRightInd w:val="0"/>
        <w:spacing w:after="0"/>
        <w:ind w:left="426"/>
        <w:rPr>
          <w:rFonts w:eastAsia="Batang" w:cs="Times New Roman"/>
          <w:szCs w:val="24"/>
        </w:rPr>
      </w:pPr>
    </w:p>
    <w:p w14:paraId="796B47C4" w14:textId="25DF543B" w:rsidR="00337527" w:rsidRPr="0038040D" w:rsidRDefault="00337527" w:rsidP="0067260D">
      <w:pPr>
        <w:widowControl w:val="0"/>
        <w:tabs>
          <w:tab w:val="left" w:pos="426"/>
        </w:tabs>
        <w:autoSpaceDE w:val="0"/>
        <w:autoSpaceDN w:val="0"/>
        <w:adjustRightInd w:val="0"/>
        <w:spacing w:after="0"/>
        <w:ind w:left="426"/>
        <w:rPr>
          <w:rFonts w:eastAsia="Batang" w:cs="Times New Roman"/>
          <w:szCs w:val="24"/>
        </w:rPr>
      </w:pPr>
    </w:p>
    <w:p w14:paraId="03AF1D99" w14:textId="61A56A5D" w:rsidR="00337527" w:rsidRPr="0038040D" w:rsidRDefault="00337527" w:rsidP="0067260D">
      <w:pPr>
        <w:widowControl w:val="0"/>
        <w:tabs>
          <w:tab w:val="left" w:pos="426"/>
        </w:tabs>
        <w:autoSpaceDE w:val="0"/>
        <w:autoSpaceDN w:val="0"/>
        <w:adjustRightInd w:val="0"/>
        <w:spacing w:after="0"/>
        <w:ind w:left="426"/>
        <w:rPr>
          <w:rFonts w:eastAsia="Batang" w:cs="Times New Roman"/>
          <w:szCs w:val="24"/>
        </w:rPr>
      </w:pPr>
    </w:p>
    <w:p w14:paraId="21EE58BD" w14:textId="1DD373AB" w:rsidR="00337527" w:rsidRPr="0038040D" w:rsidRDefault="00337527" w:rsidP="0067260D">
      <w:pPr>
        <w:widowControl w:val="0"/>
        <w:tabs>
          <w:tab w:val="left" w:pos="426"/>
        </w:tabs>
        <w:autoSpaceDE w:val="0"/>
        <w:autoSpaceDN w:val="0"/>
        <w:adjustRightInd w:val="0"/>
        <w:spacing w:after="0"/>
        <w:ind w:left="426"/>
        <w:rPr>
          <w:rFonts w:eastAsia="Batang" w:cs="Times New Roman"/>
          <w:szCs w:val="24"/>
        </w:rPr>
      </w:pPr>
    </w:p>
    <w:p w14:paraId="74E1078F" w14:textId="33E417A3" w:rsidR="008E6B9A" w:rsidRPr="0038040D" w:rsidRDefault="0067260D" w:rsidP="005E04ED">
      <w:pPr>
        <w:pStyle w:val="Nagwek1"/>
        <w:spacing w:before="120" w:after="120"/>
        <w:jc w:val="center"/>
        <w:rPr>
          <w:rFonts w:eastAsia="Calibri"/>
        </w:rPr>
      </w:pPr>
      <w:bookmarkStart w:id="34" w:name="_Toc69814557"/>
      <w:r w:rsidRPr="0038040D">
        <w:rPr>
          <w:rFonts w:eastAsia="Calibri"/>
        </w:rPr>
        <w:lastRenderedPageBreak/>
        <w:t xml:space="preserve">ROZDZIAŁ III. STYPENDIUM </w:t>
      </w:r>
      <w:r w:rsidR="00004188" w:rsidRPr="0038040D">
        <w:rPr>
          <w:rFonts w:eastAsia="Calibri"/>
        </w:rPr>
        <w:t xml:space="preserve">DLA </w:t>
      </w:r>
      <w:r w:rsidRPr="0038040D">
        <w:rPr>
          <w:rFonts w:eastAsia="Calibri"/>
        </w:rPr>
        <w:t>OSÓB NIEPEŁNOSPRAWNYCH</w:t>
      </w:r>
      <w:bookmarkEnd w:id="34"/>
      <w:r w:rsidRPr="0038040D">
        <w:rPr>
          <w:rFonts w:eastAsia="Calibri"/>
        </w:rPr>
        <w:t xml:space="preserve"> </w:t>
      </w:r>
    </w:p>
    <w:p w14:paraId="33B953CB" w14:textId="49174851" w:rsidR="008E6B9A" w:rsidRPr="0038040D" w:rsidRDefault="008E6B9A" w:rsidP="0072102B">
      <w:pPr>
        <w:pStyle w:val="Paragraf"/>
        <w:spacing w:before="120" w:after="120" w:line="276" w:lineRule="auto"/>
      </w:pPr>
      <w:r w:rsidRPr="0038040D">
        <w:t>§</w:t>
      </w:r>
      <w:r w:rsidR="00E11E25" w:rsidRPr="0038040D">
        <w:t xml:space="preserve"> 18</w:t>
      </w:r>
    </w:p>
    <w:p w14:paraId="4180CC90" w14:textId="7C243A13" w:rsidR="008E6B9A" w:rsidRPr="0038040D" w:rsidRDefault="008E6B9A" w:rsidP="00D6153F">
      <w:pPr>
        <w:widowControl w:val="0"/>
        <w:numPr>
          <w:ilvl w:val="0"/>
          <w:numId w:val="9"/>
        </w:numPr>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Stypendium dla osób niepełnosprawnych może otrzymać student </w:t>
      </w:r>
      <w:r w:rsidR="00494057" w:rsidRPr="0038040D">
        <w:rPr>
          <w:rFonts w:eastAsia="Batang" w:cs="Times New Roman"/>
          <w:szCs w:val="24"/>
        </w:rPr>
        <w:t xml:space="preserve">na wniosek (zgodnie z załącznikiem nr 1.4) </w:t>
      </w:r>
      <w:r w:rsidRPr="0038040D">
        <w:rPr>
          <w:rFonts w:eastAsia="Batang" w:cs="Times New Roman"/>
          <w:szCs w:val="24"/>
        </w:rPr>
        <w:t>posiadający orzeczenie o niepełnosprawności, orzeczenie o stopniu niepełnosprawności albo orzeczenie, o który</w:t>
      </w:r>
      <w:r w:rsidR="00386184" w:rsidRPr="0038040D">
        <w:rPr>
          <w:rFonts w:eastAsia="Batang" w:cs="Times New Roman"/>
          <w:szCs w:val="24"/>
        </w:rPr>
        <w:t>m</w:t>
      </w:r>
      <w:r w:rsidRPr="0038040D">
        <w:rPr>
          <w:rFonts w:eastAsia="Batang" w:cs="Times New Roman"/>
          <w:szCs w:val="24"/>
        </w:rPr>
        <w:t xml:space="preserve"> mowa w art. 5 oraz art. 62 ustawy z dnia 27 sierpnia 1997 r. o rehabilitacji zawodowej i społecznej oraz zatrudnianiu osób niepełnosprawny</w:t>
      </w:r>
      <w:r w:rsidR="00B0328C" w:rsidRPr="0038040D">
        <w:rPr>
          <w:rFonts w:eastAsia="Batang" w:cs="Times New Roman"/>
          <w:szCs w:val="24"/>
        </w:rPr>
        <w:t>ch (</w:t>
      </w:r>
      <w:r w:rsidR="00D77312" w:rsidRPr="0038040D">
        <w:rPr>
          <w:rFonts w:eastAsia="Batang" w:cs="Times New Roman"/>
          <w:szCs w:val="24"/>
        </w:rPr>
        <w:t>t.j. Dz. U. z 202</w:t>
      </w:r>
      <w:r w:rsidR="00E065F1" w:rsidRPr="0038040D">
        <w:rPr>
          <w:rFonts w:eastAsia="Batang" w:cs="Times New Roman"/>
          <w:szCs w:val="24"/>
        </w:rPr>
        <w:t>1</w:t>
      </w:r>
      <w:r w:rsidR="00B0328C" w:rsidRPr="0038040D">
        <w:rPr>
          <w:rFonts w:eastAsia="Batang" w:cs="Times New Roman"/>
          <w:szCs w:val="24"/>
        </w:rPr>
        <w:t xml:space="preserve"> r. poz. </w:t>
      </w:r>
      <w:r w:rsidR="00E065F1" w:rsidRPr="0038040D">
        <w:rPr>
          <w:rFonts w:eastAsia="Batang" w:cs="Times New Roman"/>
          <w:szCs w:val="24"/>
        </w:rPr>
        <w:t>573)</w:t>
      </w:r>
      <w:r w:rsidRPr="0038040D">
        <w:rPr>
          <w:rFonts w:eastAsia="Batang" w:cs="Times New Roman"/>
          <w:szCs w:val="24"/>
        </w:rPr>
        <w:t>.</w:t>
      </w:r>
    </w:p>
    <w:p w14:paraId="05347C5E" w14:textId="33C98F42" w:rsidR="00D4184B" w:rsidRPr="0038040D" w:rsidRDefault="00D4184B" w:rsidP="00D6153F">
      <w:pPr>
        <w:widowControl w:val="0"/>
        <w:numPr>
          <w:ilvl w:val="0"/>
          <w:numId w:val="9"/>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W przypadku złożenia kserokopii dokumentacji przez studenta, dokumenty muszą być poświadczone przez pracownika </w:t>
      </w:r>
      <w:r w:rsidR="00B0328C" w:rsidRPr="0038040D">
        <w:rPr>
          <w:rFonts w:eastAsia="Batang" w:cs="Times New Roman"/>
          <w:szCs w:val="24"/>
        </w:rPr>
        <w:t>Działu Nauczania</w:t>
      </w:r>
      <w:r w:rsidRPr="0038040D">
        <w:rPr>
          <w:rFonts w:eastAsia="Batang" w:cs="Times New Roman"/>
          <w:szCs w:val="24"/>
        </w:rPr>
        <w:t>.</w:t>
      </w:r>
    </w:p>
    <w:p w14:paraId="4993E3A3" w14:textId="77777777" w:rsidR="00D4184B" w:rsidRPr="0038040D" w:rsidRDefault="00D4184B" w:rsidP="00D6153F">
      <w:pPr>
        <w:widowControl w:val="0"/>
        <w:numPr>
          <w:ilvl w:val="0"/>
          <w:numId w:val="9"/>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Wniosek powinien być wypełniony czytelnie przez studenta w miejscach przeznaczonych do wypełnienia przez niego jako wnioskodawcy (niedopuszczalne jest przyjęcie wniosków z powyższymi brakami).</w:t>
      </w:r>
    </w:p>
    <w:p w14:paraId="4990B49D" w14:textId="77777777" w:rsidR="008E6B9A" w:rsidRPr="0038040D" w:rsidRDefault="008E6B9A" w:rsidP="00D6153F">
      <w:pPr>
        <w:widowControl w:val="0"/>
        <w:numPr>
          <w:ilvl w:val="0"/>
          <w:numId w:val="9"/>
        </w:numPr>
        <w:autoSpaceDE w:val="0"/>
        <w:autoSpaceDN w:val="0"/>
        <w:adjustRightInd w:val="0"/>
        <w:spacing w:after="0"/>
        <w:ind w:left="426" w:hanging="426"/>
        <w:rPr>
          <w:rFonts w:eastAsia="Batang" w:cs="Times New Roman"/>
          <w:szCs w:val="24"/>
        </w:rPr>
      </w:pPr>
      <w:r w:rsidRPr="0038040D">
        <w:rPr>
          <w:rFonts w:eastAsia="Batang" w:cs="Times New Roman"/>
          <w:szCs w:val="24"/>
        </w:rPr>
        <w:t>Wysokość stypendium dla osób niepełnosprawnych jest uzależniona od stopnia niepełnosprawności</w:t>
      </w:r>
      <w:r w:rsidRPr="0038040D">
        <w:rPr>
          <w:rFonts w:eastAsia="Batang" w:cs="Times New Roman"/>
          <w:szCs w:val="24"/>
          <w:lang w:eastAsia="ko-KR"/>
        </w:rPr>
        <w:t>: znacznego, umiarkowanego lub lekkiego.</w:t>
      </w:r>
    </w:p>
    <w:p w14:paraId="4F6DC10D" w14:textId="7CF3677D" w:rsidR="008E6B9A" w:rsidRPr="0038040D" w:rsidRDefault="008E6B9A" w:rsidP="00D6153F">
      <w:pPr>
        <w:widowControl w:val="0"/>
        <w:numPr>
          <w:ilvl w:val="0"/>
          <w:numId w:val="9"/>
        </w:numPr>
        <w:autoSpaceDE w:val="0"/>
        <w:autoSpaceDN w:val="0"/>
        <w:adjustRightInd w:val="0"/>
        <w:spacing w:after="0"/>
        <w:ind w:left="426" w:hanging="426"/>
        <w:rPr>
          <w:rFonts w:eastAsia="Batang" w:cs="Times New Roman"/>
          <w:szCs w:val="24"/>
        </w:rPr>
      </w:pPr>
      <w:r w:rsidRPr="0038040D">
        <w:rPr>
          <w:rFonts w:eastAsia="Batang" w:cs="Times New Roman"/>
          <w:szCs w:val="24"/>
          <w:lang w:eastAsia="ko-KR"/>
        </w:rPr>
        <w:t>W przypadku, gdy niepełnosprawność powstała w trakcie studiów lub po uzyskaniu tytułu zawodowego, student może otrzymać świadczenie, o którym mowa w § 3 ust. 1 pkt. 2 tylko na jednym kolejnym kierunku studiów, jednak nie dłużej niż przez okres 6 lat.</w:t>
      </w:r>
    </w:p>
    <w:p w14:paraId="418D19A2" w14:textId="7A08ACB7" w:rsidR="008E6B9A" w:rsidRPr="0038040D" w:rsidRDefault="008E6B9A" w:rsidP="0072102B">
      <w:pPr>
        <w:pStyle w:val="Paragraf"/>
        <w:spacing w:before="120" w:after="120" w:line="276" w:lineRule="auto"/>
      </w:pPr>
      <w:r w:rsidRPr="0038040D">
        <w:t>§</w:t>
      </w:r>
      <w:r w:rsidR="00E11E25" w:rsidRPr="0038040D">
        <w:t xml:space="preserve"> 19</w:t>
      </w:r>
    </w:p>
    <w:p w14:paraId="46706427" w14:textId="77777777" w:rsidR="008E6B9A" w:rsidRPr="0038040D" w:rsidRDefault="008E6B9A" w:rsidP="00D6153F">
      <w:pPr>
        <w:widowControl w:val="0"/>
        <w:numPr>
          <w:ilvl w:val="0"/>
          <w:numId w:val="10"/>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W przypadku, gdy ważność orzeczenia o stopniu niepełnosprawności wygasa w trakcie roku akademickiego, stypendium to przestaje być wypłacane od następnego miesiąca po wygaśnięciu ważności orzeczenia.</w:t>
      </w:r>
    </w:p>
    <w:p w14:paraId="60BEFA3E" w14:textId="3D2F093F" w:rsidR="008E6B9A" w:rsidRPr="0038040D" w:rsidRDefault="008E6B9A" w:rsidP="00D6153F">
      <w:pPr>
        <w:widowControl w:val="0"/>
        <w:numPr>
          <w:ilvl w:val="0"/>
          <w:numId w:val="10"/>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Stypendium dla osób niepełnosprawnych może być przyznane w trakcie trwania roku akademickiego, po stwierdzeniu niepełnosprawności. Stypendium jest przyznawane wówczas od miesiąca, w którym złożono wniosek</w:t>
      </w:r>
      <w:r w:rsidR="00C71319" w:rsidRPr="0038040D">
        <w:rPr>
          <w:rFonts w:eastAsia="Batang" w:cs="Times New Roman"/>
          <w:szCs w:val="24"/>
        </w:rPr>
        <w:t xml:space="preserve"> (zgodnie z załącznikiem nr 1.4)</w:t>
      </w:r>
      <w:r w:rsidRPr="0038040D">
        <w:rPr>
          <w:rFonts w:eastAsia="Batang" w:cs="Times New Roman"/>
          <w:szCs w:val="24"/>
        </w:rPr>
        <w:t xml:space="preserve">, bez możliwości wyrównania za poprzednie miesiące. </w:t>
      </w:r>
    </w:p>
    <w:p w14:paraId="378ECD9C" w14:textId="657158F1" w:rsidR="00494057" w:rsidRPr="0038040D" w:rsidRDefault="008E6B9A" w:rsidP="00D6153F">
      <w:pPr>
        <w:widowControl w:val="0"/>
        <w:numPr>
          <w:ilvl w:val="0"/>
          <w:numId w:val="10"/>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W przypadku utraty ważności orzeczenia o niepełnosprawności lub stopniu niepełnosprawności i ponownego ustalenia niepełnosprawności lub stopnia niepełnosprawności stanowiącego kontynuację poprzedniego orzeczenia, prawo </w:t>
      </w:r>
      <w:r w:rsidR="00817904" w:rsidRPr="0038040D">
        <w:rPr>
          <w:rFonts w:eastAsia="Batang" w:cs="Times New Roman"/>
          <w:szCs w:val="24"/>
        </w:rPr>
        <w:t xml:space="preserve">do </w:t>
      </w:r>
      <w:r w:rsidRPr="0038040D">
        <w:rPr>
          <w:rFonts w:eastAsia="Batang" w:cs="Times New Roman"/>
          <w:szCs w:val="24"/>
        </w:rPr>
        <w:t xml:space="preserve">stypendium ustala się od pierwszego dnia miesiąca następującego po miesiącu, w którym upłynął termin ważności poprzedniego orzeczenia, jeżeli student spełnia warunki uprawniające do nabycia tego świadczenia oraz złożył wniosek o przyznanie stypendium dla osób niepełnosprawnych w terminie </w:t>
      </w:r>
      <w:r w:rsidR="00295260" w:rsidRPr="0038040D">
        <w:rPr>
          <w:rFonts w:eastAsia="Batang" w:cs="Times New Roman"/>
          <w:szCs w:val="24"/>
        </w:rPr>
        <w:t xml:space="preserve">do </w:t>
      </w:r>
      <w:r w:rsidRPr="0038040D">
        <w:rPr>
          <w:rFonts w:eastAsia="Batang" w:cs="Times New Roman"/>
          <w:szCs w:val="24"/>
        </w:rPr>
        <w:t>trzech miesięcy od utraty ważności poprzedniego orzeczenia lub zmiany stopnia niepełnosprawności.</w:t>
      </w:r>
    </w:p>
    <w:p w14:paraId="486E0BCA" w14:textId="14D39464" w:rsidR="0067260D" w:rsidRPr="0038040D" w:rsidRDefault="0067260D" w:rsidP="0067260D">
      <w:pPr>
        <w:widowControl w:val="0"/>
        <w:tabs>
          <w:tab w:val="left" w:pos="426"/>
        </w:tabs>
        <w:autoSpaceDE w:val="0"/>
        <w:autoSpaceDN w:val="0"/>
        <w:adjustRightInd w:val="0"/>
        <w:spacing w:after="0"/>
        <w:ind w:left="426"/>
        <w:rPr>
          <w:rFonts w:eastAsia="Batang" w:cs="Times New Roman"/>
          <w:szCs w:val="24"/>
        </w:rPr>
      </w:pPr>
    </w:p>
    <w:p w14:paraId="13F07887" w14:textId="4E5AF11B" w:rsidR="002E6CAB" w:rsidRPr="0038040D" w:rsidRDefault="002E6CAB" w:rsidP="0067260D">
      <w:pPr>
        <w:widowControl w:val="0"/>
        <w:tabs>
          <w:tab w:val="left" w:pos="426"/>
        </w:tabs>
        <w:autoSpaceDE w:val="0"/>
        <w:autoSpaceDN w:val="0"/>
        <w:adjustRightInd w:val="0"/>
        <w:spacing w:after="0"/>
        <w:ind w:left="426"/>
        <w:rPr>
          <w:rFonts w:eastAsia="Batang" w:cs="Times New Roman"/>
          <w:szCs w:val="24"/>
        </w:rPr>
      </w:pPr>
    </w:p>
    <w:p w14:paraId="11E06D1B" w14:textId="6B07F67B" w:rsidR="002E6CAB" w:rsidRPr="0038040D" w:rsidRDefault="002E6CAB" w:rsidP="0067260D">
      <w:pPr>
        <w:widowControl w:val="0"/>
        <w:tabs>
          <w:tab w:val="left" w:pos="426"/>
        </w:tabs>
        <w:autoSpaceDE w:val="0"/>
        <w:autoSpaceDN w:val="0"/>
        <w:adjustRightInd w:val="0"/>
        <w:spacing w:after="0"/>
        <w:ind w:left="426"/>
        <w:rPr>
          <w:rFonts w:eastAsia="Batang" w:cs="Times New Roman"/>
          <w:szCs w:val="24"/>
        </w:rPr>
      </w:pPr>
    </w:p>
    <w:p w14:paraId="2B87AB8B" w14:textId="7DEC6272" w:rsidR="002E6CAB" w:rsidRPr="0038040D" w:rsidRDefault="002E6CAB" w:rsidP="0067260D">
      <w:pPr>
        <w:widowControl w:val="0"/>
        <w:tabs>
          <w:tab w:val="left" w:pos="426"/>
        </w:tabs>
        <w:autoSpaceDE w:val="0"/>
        <w:autoSpaceDN w:val="0"/>
        <w:adjustRightInd w:val="0"/>
        <w:spacing w:after="0"/>
        <w:ind w:left="426"/>
        <w:rPr>
          <w:rFonts w:eastAsia="Batang" w:cs="Times New Roman"/>
          <w:szCs w:val="24"/>
        </w:rPr>
      </w:pPr>
    </w:p>
    <w:p w14:paraId="7089AD98" w14:textId="72A7E748" w:rsidR="002E6CAB" w:rsidRPr="0038040D" w:rsidRDefault="002E6CAB" w:rsidP="0067260D">
      <w:pPr>
        <w:widowControl w:val="0"/>
        <w:tabs>
          <w:tab w:val="left" w:pos="426"/>
        </w:tabs>
        <w:autoSpaceDE w:val="0"/>
        <w:autoSpaceDN w:val="0"/>
        <w:adjustRightInd w:val="0"/>
        <w:spacing w:after="0"/>
        <w:ind w:left="426"/>
        <w:rPr>
          <w:rFonts w:eastAsia="Batang" w:cs="Times New Roman"/>
          <w:szCs w:val="24"/>
        </w:rPr>
      </w:pPr>
    </w:p>
    <w:p w14:paraId="2E6097B0" w14:textId="377C3951" w:rsidR="002E6CAB" w:rsidRPr="0038040D" w:rsidRDefault="002E6CAB" w:rsidP="0067260D">
      <w:pPr>
        <w:widowControl w:val="0"/>
        <w:tabs>
          <w:tab w:val="left" w:pos="426"/>
        </w:tabs>
        <w:autoSpaceDE w:val="0"/>
        <w:autoSpaceDN w:val="0"/>
        <w:adjustRightInd w:val="0"/>
        <w:spacing w:after="0"/>
        <w:ind w:left="426"/>
        <w:rPr>
          <w:rFonts w:eastAsia="Batang" w:cs="Times New Roman"/>
          <w:szCs w:val="24"/>
        </w:rPr>
      </w:pPr>
    </w:p>
    <w:p w14:paraId="33AFA89A" w14:textId="08CD5EA2" w:rsidR="002E6CAB" w:rsidRPr="0038040D" w:rsidRDefault="002E6CAB" w:rsidP="0067260D">
      <w:pPr>
        <w:widowControl w:val="0"/>
        <w:tabs>
          <w:tab w:val="left" w:pos="426"/>
        </w:tabs>
        <w:autoSpaceDE w:val="0"/>
        <w:autoSpaceDN w:val="0"/>
        <w:adjustRightInd w:val="0"/>
        <w:spacing w:after="0"/>
        <w:ind w:left="426"/>
        <w:rPr>
          <w:rFonts w:eastAsia="Batang" w:cs="Times New Roman"/>
          <w:szCs w:val="24"/>
        </w:rPr>
      </w:pPr>
    </w:p>
    <w:p w14:paraId="49B4158A" w14:textId="75A8B826" w:rsidR="002E6CAB" w:rsidRPr="0038040D" w:rsidRDefault="002E6CAB" w:rsidP="0067260D">
      <w:pPr>
        <w:widowControl w:val="0"/>
        <w:tabs>
          <w:tab w:val="left" w:pos="426"/>
        </w:tabs>
        <w:autoSpaceDE w:val="0"/>
        <w:autoSpaceDN w:val="0"/>
        <w:adjustRightInd w:val="0"/>
        <w:spacing w:after="0"/>
        <w:ind w:left="426"/>
        <w:rPr>
          <w:rFonts w:eastAsia="Batang" w:cs="Times New Roman"/>
          <w:szCs w:val="24"/>
        </w:rPr>
      </w:pPr>
    </w:p>
    <w:p w14:paraId="64AD8B47" w14:textId="5F687E66" w:rsidR="002E6CAB" w:rsidRPr="0038040D" w:rsidRDefault="002E6CAB" w:rsidP="0067260D">
      <w:pPr>
        <w:widowControl w:val="0"/>
        <w:tabs>
          <w:tab w:val="left" w:pos="426"/>
        </w:tabs>
        <w:autoSpaceDE w:val="0"/>
        <w:autoSpaceDN w:val="0"/>
        <w:adjustRightInd w:val="0"/>
        <w:spacing w:after="0"/>
        <w:ind w:left="426"/>
        <w:rPr>
          <w:rFonts w:eastAsia="Batang" w:cs="Times New Roman"/>
          <w:szCs w:val="24"/>
        </w:rPr>
      </w:pPr>
    </w:p>
    <w:p w14:paraId="46C5F16F" w14:textId="41124478" w:rsidR="00295BD2" w:rsidRPr="0038040D" w:rsidRDefault="00295BD2" w:rsidP="0067260D">
      <w:pPr>
        <w:widowControl w:val="0"/>
        <w:tabs>
          <w:tab w:val="left" w:pos="426"/>
        </w:tabs>
        <w:autoSpaceDE w:val="0"/>
        <w:autoSpaceDN w:val="0"/>
        <w:adjustRightInd w:val="0"/>
        <w:spacing w:after="0"/>
        <w:ind w:left="426"/>
        <w:rPr>
          <w:rFonts w:eastAsia="Batang" w:cs="Times New Roman"/>
          <w:szCs w:val="24"/>
        </w:rPr>
      </w:pPr>
    </w:p>
    <w:p w14:paraId="74D97486" w14:textId="4121FFBA" w:rsidR="00295BD2" w:rsidRPr="0038040D" w:rsidRDefault="00295BD2" w:rsidP="0067260D">
      <w:pPr>
        <w:widowControl w:val="0"/>
        <w:tabs>
          <w:tab w:val="left" w:pos="426"/>
        </w:tabs>
        <w:autoSpaceDE w:val="0"/>
        <w:autoSpaceDN w:val="0"/>
        <w:adjustRightInd w:val="0"/>
        <w:spacing w:after="0"/>
        <w:ind w:left="426"/>
        <w:rPr>
          <w:rFonts w:eastAsia="Batang" w:cs="Times New Roman"/>
          <w:szCs w:val="24"/>
        </w:rPr>
      </w:pPr>
    </w:p>
    <w:p w14:paraId="505C6C5E" w14:textId="77777777" w:rsidR="00295BD2" w:rsidRPr="0038040D" w:rsidRDefault="00295BD2" w:rsidP="0067260D">
      <w:pPr>
        <w:widowControl w:val="0"/>
        <w:tabs>
          <w:tab w:val="left" w:pos="426"/>
        </w:tabs>
        <w:autoSpaceDE w:val="0"/>
        <w:autoSpaceDN w:val="0"/>
        <w:adjustRightInd w:val="0"/>
        <w:spacing w:after="0"/>
        <w:ind w:left="426"/>
        <w:rPr>
          <w:rFonts w:eastAsia="Batang" w:cs="Times New Roman"/>
          <w:szCs w:val="24"/>
        </w:rPr>
      </w:pPr>
    </w:p>
    <w:p w14:paraId="6AA4DC2E" w14:textId="074D4D00" w:rsidR="002E6CAB" w:rsidRPr="0038040D" w:rsidRDefault="002E6CAB" w:rsidP="0067260D">
      <w:pPr>
        <w:widowControl w:val="0"/>
        <w:tabs>
          <w:tab w:val="left" w:pos="426"/>
        </w:tabs>
        <w:autoSpaceDE w:val="0"/>
        <w:autoSpaceDN w:val="0"/>
        <w:adjustRightInd w:val="0"/>
        <w:spacing w:after="0"/>
        <w:ind w:left="426"/>
        <w:rPr>
          <w:rFonts w:eastAsia="Batang" w:cs="Times New Roman"/>
          <w:szCs w:val="24"/>
        </w:rPr>
      </w:pPr>
    </w:p>
    <w:p w14:paraId="3B8FB0F9" w14:textId="77777777" w:rsidR="002E6CAB" w:rsidRPr="0038040D" w:rsidRDefault="002E6CAB" w:rsidP="0067260D">
      <w:pPr>
        <w:widowControl w:val="0"/>
        <w:tabs>
          <w:tab w:val="left" w:pos="426"/>
        </w:tabs>
        <w:autoSpaceDE w:val="0"/>
        <w:autoSpaceDN w:val="0"/>
        <w:adjustRightInd w:val="0"/>
        <w:spacing w:after="0"/>
        <w:ind w:left="426"/>
        <w:rPr>
          <w:rFonts w:eastAsia="Batang" w:cs="Times New Roman"/>
          <w:szCs w:val="24"/>
        </w:rPr>
      </w:pPr>
    </w:p>
    <w:p w14:paraId="3FE54DB8" w14:textId="5A26A5FD" w:rsidR="0067260D" w:rsidRPr="0038040D" w:rsidRDefault="0067260D" w:rsidP="005E04ED">
      <w:pPr>
        <w:pStyle w:val="Nagwek1"/>
        <w:spacing w:before="120" w:after="120"/>
        <w:jc w:val="center"/>
        <w:rPr>
          <w:rFonts w:eastAsia="Calibri"/>
        </w:rPr>
      </w:pPr>
      <w:bookmarkStart w:id="35" w:name="_Toc69814558"/>
      <w:r w:rsidRPr="0038040D">
        <w:rPr>
          <w:rFonts w:eastAsia="Calibri"/>
        </w:rPr>
        <w:lastRenderedPageBreak/>
        <w:t>ROZDZIAŁ IV.   STYPENDIUM REKTORA</w:t>
      </w:r>
      <w:bookmarkEnd w:id="35"/>
    </w:p>
    <w:p w14:paraId="0EB225F0" w14:textId="409A2B38" w:rsidR="008E6B9A" w:rsidRPr="0038040D" w:rsidRDefault="008E6B9A" w:rsidP="0072102B">
      <w:pPr>
        <w:pStyle w:val="Paragraf"/>
        <w:spacing w:before="120" w:after="120" w:line="276" w:lineRule="auto"/>
      </w:pPr>
      <w:r w:rsidRPr="0038040D">
        <w:t>§</w:t>
      </w:r>
      <w:r w:rsidR="00E11E25" w:rsidRPr="0038040D">
        <w:t xml:space="preserve"> 20</w:t>
      </w:r>
    </w:p>
    <w:p w14:paraId="5D90EDD4" w14:textId="487B72AD" w:rsidR="00D4184B" w:rsidRPr="0038040D" w:rsidRDefault="008E6B9A" w:rsidP="00D6153F">
      <w:pPr>
        <w:widowControl w:val="0"/>
        <w:numPr>
          <w:ilvl w:val="0"/>
          <w:numId w:val="11"/>
        </w:numPr>
        <w:tabs>
          <w:tab w:val="left" w:pos="284"/>
        </w:tabs>
        <w:autoSpaceDE w:val="0"/>
        <w:autoSpaceDN w:val="0"/>
        <w:adjustRightInd w:val="0"/>
        <w:spacing w:after="0"/>
        <w:ind w:left="426" w:hanging="426"/>
        <w:rPr>
          <w:rFonts w:eastAsia="Batang" w:cs="Times New Roman"/>
          <w:szCs w:val="24"/>
        </w:rPr>
      </w:pPr>
      <w:r w:rsidRPr="0038040D">
        <w:rPr>
          <w:rFonts w:eastAsia="Batang" w:cs="Times New Roman"/>
          <w:szCs w:val="24"/>
        </w:rPr>
        <w:t>Stypendium rektora może otrzymać student</w:t>
      </w:r>
      <w:r w:rsidR="009143E1" w:rsidRPr="0038040D">
        <w:rPr>
          <w:rFonts w:eastAsia="Batang" w:cs="Times New Roman"/>
          <w:szCs w:val="24"/>
        </w:rPr>
        <w:t>, który uzyskał za poprzedni rok studiów wyróżniające wyniki w nauce, osiągnięcia naukowe lub artystyczne, lub osiągnięcia sportowe we współzawodnictwie co najmniej na poziomie krajowym,</w:t>
      </w:r>
      <w:r w:rsidR="00494057" w:rsidRPr="0038040D">
        <w:rPr>
          <w:rFonts w:eastAsia="Batang" w:cs="Times New Roman"/>
          <w:szCs w:val="24"/>
        </w:rPr>
        <w:t xml:space="preserve"> na </w:t>
      </w:r>
      <w:r w:rsidR="009143E1" w:rsidRPr="0038040D">
        <w:rPr>
          <w:rFonts w:eastAsia="Batang" w:cs="Times New Roman"/>
          <w:szCs w:val="24"/>
        </w:rPr>
        <w:t xml:space="preserve">pisemny </w:t>
      </w:r>
      <w:r w:rsidR="00494057" w:rsidRPr="0038040D">
        <w:rPr>
          <w:rFonts w:eastAsia="Batang" w:cs="Times New Roman"/>
          <w:szCs w:val="24"/>
        </w:rPr>
        <w:t xml:space="preserve">wniosek (zgodnie </w:t>
      </w:r>
      <w:r w:rsidR="009143E1" w:rsidRPr="0038040D">
        <w:rPr>
          <w:rFonts w:eastAsia="Batang" w:cs="Times New Roman"/>
          <w:szCs w:val="24"/>
        </w:rPr>
        <w:br/>
      </w:r>
      <w:r w:rsidR="00494057" w:rsidRPr="0038040D">
        <w:rPr>
          <w:rFonts w:eastAsia="Batang" w:cs="Times New Roman"/>
          <w:szCs w:val="24"/>
        </w:rPr>
        <w:t>z załącznikami nr 1.5a, 1.5b, 1.5c, 1.5d</w:t>
      </w:r>
      <w:r w:rsidR="009143E1" w:rsidRPr="0038040D">
        <w:rPr>
          <w:rFonts w:eastAsia="Batang" w:cs="Times New Roman"/>
          <w:szCs w:val="24"/>
        </w:rPr>
        <w:t>)</w:t>
      </w:r>
      <w:r w:rsidRPr="0038040D">
        <w:rPr>
          <w:rFonts w:eastAsia="Batang" w:cs="Times New Roman"/>
          <w:szCs w:val="24"/>
        </w:rPr>
        <w:t>.</w:t>
      </w:r>
    </w:p>
    <w:p w14:paraId="1C00BBC1" w14:textId="7F89CEE2" w:rsidR="00D4184B" w:rsidRPr="0038040D" w:rsidRDefault="00D4184B" w:rsidP="00D6153F">
      <w:pPr>
        <w:widowControl w:val="0"/>
        <w:numPr>
          <w:ilvl w:val="0"/>
          <w:numId w:val="11"/>
        </w:numPr>
        <w:tabs>
          <w:tab w:val="left" w:pos="284"/>
        </w:tabs>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W przypadku złożenia kserokopii dokumentacji przez studenta, dokumenty muszą być poświadczone przez pracownika </w:t>
      </w:r>
      <w:r w:rsidR="00DF2B81" w:rsidRPr="0038040D">
        <w:rPr>
          <w:rFonts w:eastAsia="Batang" w:cs="Times New Roman"/>
          <w:szCs w:val="24"/>
        </w:rPr>
        <w:t>Działu Nauczania</w:t>
      </w:r>
      <w:r w:rsidR="00F149BC" w:rsidRPr="0038040D">
        <w:rPr>
          <w:rFonts w:eastAsia="Batang" w:cs="Times New Roman"/>
          <w:szCs w:val="24"/>
        </w:rPr>
        <w:t xml:space="preserve"> lub notariusza</w:t>
      </w:r>
      <w:r w:rsidRPr="0038040D">
        <w:rPr>
          <w:rFonts w:eastAsia="Batang" w:cs="Times New Roman"/>
          <w:szCs w:val="24"/>
        </w:rPr>
        <w:t>.</w:t>
      </w:r>
      <w:r w:rsidR="00F149BC" w:rsidRPr="0038040D">
        <w:rPr>
          <w:rFonts w:eastAsia="Batang" w:cs="Times New Roman"/>
          <w:szCs w:val="24"/>
        </w:rPr>
        <w:t xml:space="preserve"> W sytuacji złożenia oryginałów dokumentacji stanowiących załączniki do wniosku </w:t>
      </w:r>
      <w:r w:rsidR="00E62EAB" w:rsidRPr="0038040D">
        <w:rPr>
          <w:rFonts w:eastAsia="Batang" w:cs="Times New Roman"/>
          <w:szCs w:val="24"/>
        </w:rPr>
        <w:t>o</w:t>
      </w:r>
      <w:r w:rsidR="00105A2E" w:rsidRPr="0038040D">
        <w:rPr>
          <w:rFonts w:eastAsia="Batang" w:cs="Times New Roman"/>
          <w:szCs w:val="24"/>
        </w:rPr>
        <w:t> </w:t>
      </w:r>
      <w:r w:rsidR="00F149BC" w:rsidRPr="0038040D">
        <w:rPr>
          <w:rFonts w:eastAsia="Batang" w:cs="Times New Roman"/>
          <w:szCs w:val="24"/>
        </w:rPr>
        <w:t>przyznanie stypendium student</w:t>
      </w:r>
      <w:r w:rsidR="00E62EAB" w:rsidRPr="0038040D">
        <w:rPr>
          <w:rFonts w:eastAsia="Batang" w:cs="Times New Roman"/>
          <w:szCs w:val="24"/>
        </w:rPr>
        <w:t>,</w:t>
      </w:r>
      <w:r w:rsidR="00F149BC" w:rsidRPr="0038040D">
        <w:rPr>
          <w:rFonts w:eastAsia="Batang" w:cs="Times New Roman"/>
          <w:szCs w:val="24"/>
        </w:rPr>
        <w:t xml:space="preserve"> po otrzymaniu decyzji administracyjnej</w:t>
      </w:r>
      <w:r w:rsidR="00E62EAB" w:rsidRPr="0038040D">
        <w:rPr>
          <w:rFonts w:eastAsia="Batang" w:cs="Times New Roman"/>
          <w:szCs w:val="24"/>
        </w:rPr>
        <w:t>,</w:t>
      </w:r>
      <w:r w:rsidR="00F149BC" w:rsidRPr="0038040D">
        <w:rPr>
          <w:rFonts w:eastAsia="Batang" w:cs="Times New Roman"/>
          <w:szCs w:val="24"/>
        </w:rPr>
        <w:t xml:space="preserve"> może złożyć podanie o zwrot oryginałów </w:t>
      </w:r>
      <w:r w:rsidR="005A2C22" w:rsidRPr="0038040D">
        <w:rPr>
          <w:rFonts w:eastAsia="Batang" w:cs="Times New Roman"/>
          <w:szCs w:val="24"/>
        </w:rPr>
        <w:br/>
      </w:r>
      <w:r w:rsidR="00F149BC" w:rsidRPr="0038040D">
        <w:rPr>
          <w:rFonts w:eastAsia="Batang" w:cs="Times New Roman"/>
          <w:szCs w:val="24"/>
        </w:rPr>
        <w:t xml:space="preserve">w </w:t>
      </w:r>
      <w:r w:rsidR="00DF2B81" w:rsidRPr="0038040D">
        <w:rPr>
          <w:rFonts w:eastAsia="Batang" w:cs="Times New Roman"/>
          <w:szCs w:val="24"/>
        </w:rPr>
        <w:t>Dziale Nauczania</w:t>
      </w:r>
      <w:r w:rsidR="00F149BC" w:rsidRPr="0038040D">
        <w:rPr>
          <w:rFonts w:eastAsia="Batang" w:cs="Times New Roman"/>
          <w:szCs w:val="24"/>
        </w:rPr>
        <w:t>.</w:t>
      </w:r>
    </w:p>
    <w:p w14:paraId="632F9781" w14:textId="77777777" w:rsidR="00D4184B" w:rsidRPr="0038040D" w:rsidRDefault="00D4184B" w:rsidP="00D6153F">
      <w:pPr>
        <w:widowControl w:val="0"/>
        <w:numPr>
          <w:ilvl w:val="0"/>
          <w:numId w:val="11"/>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Wniosek powinien być wypełniony czytelnie przez studenta w miejscach przeznaczonych do wypełnienia przez niego jako wnioskodawcy (niedopuszczalne jest przyjęcie wniosków z powyższymi brakami). </w:t>
      </w:r>
    </w:p>
    <w:p w14:paraId="33D41923" w14:textId="4A68DE22" w:rsidR="0013247C" w:rsidRPr="0038040D" w:rsidRDefault="0013247C" w:rsidP="00D6153F">
      <w:pPr>
        <w:widowControl w:val="0"/>
        <w:numPr>
          <w:ilvl w:val="0"/>
          <w:numId w:val="11"/>
        </w:numPr>
        <w:tabs>
          <w:tab w:val="left" w:pos="284"/>
        </w:tabs>
        <w:autoSpaceDE w:val="0"/>
        <w:autoSpaceDN w:val="0"/>
        <w:adjustRightInd w:val="0"/>
        <w:spacing w:after="0"/>
        <w:ind w:left="426" w:hanging="426"/>
        <w:rPr>
          <w:rFonts w:eastAsia="Batang" w:cs="Times New Roman"/>
          <w:szCs w:val="24"/>
        </w:rPr>
      </w:pPr>
      <w:r w:rsidRPr="0038040D">
        <w:rPr>
          <w:rFonts w:cs="Times New Roman"/>
          <w:szCs w:val="24"/>
        </w:rPr>
        <w:t>Za wyróżniające wyniki w nauce uważa się wysoką średnią ocen, co najmniej 4,</w:t>
      </w:r>
      <w:r w:rsidR="00494057" w:rsidRPr="0038040D">
        <w:rPr>
          <w:rFonts w:cs="Times New Roman"/>
          <w:szCs w:val="24"/>
        </w:rPr>
        <w:t>00</w:t>
      </w:r>
      <w:r w:rsidRPr="0038040D">
        <w:rPr>
          <w:rFonts w:cs="Times New Roman"/>
          <w:szCs w:val="24"/>
        </w:rPr>
        <w:t>.</w:t>
      </w:r>
    </w:p>
    <w:p w14:paraId="53A44214" w14:textId="77777777" w:rsidR="000F200D" w:rsidRPr="0038040D" w:rsidRDefault="000F200D" w:rsidP="00D6153F">
      <w:pPr>
        <w:pStyle w:val="Akapitzlist"/>
        <w:widowControl w:val="0"/>
        <w:numPr>
          <w:ilvl w:val="0"/>
          <w:numId w:val="11"/>
        </w:numPr>
        <w:tabs>
          <w:tab w:val="left" w:pos="389"/>
        </w:tabs>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Pracownik Działu Nauczania, na podstawie złożonego wniosku studenta, w formie pisemnej potwierdza we właściwym dziekanacie wydziału, średnią ocen uzyskanych w ostatnim roku akademickim przez studenta. </w:t>
      </w:r>
    </w:p>
    <w:p w14:paraId="6AD5356B" w14:textId="1FEE21BF" w:rsidR="00BA0B31" w:rsidRPr="0038040D" w:rsidRDefault="00BA0B31" w:rsidP="00D6153F">
      <w:pPr>
        <w:widowControl w:val="0"/>
        <w:numPr>
          <w:ilvl w:val="0"/>
          <w:numId w:val="11"/>
        </w:numPr>
        <w:tabs>
          <w:tab w:val="left" w:pos="284"/>
        </w:tabs>
        <w:autoSpaceDE w:val="0"/>
        <w:autoSpaceDN w:val="0"/>
        <w:adjustRightInd w:val="0"/>
        <w:spacing w:after="0"/>
        <w:ind w:left="426" w:hanging="426"/>
        <w:rPr>
          <w:rFonts w:eastAsia="Batang" w:cs="Times New Roman"/>
          <w:szCs w:val="24"/>
        </w:rPr>
      </w:pPr>
      <w:r w:rsidRPr="0038040D">
        <w:rPr>
          <w:rFonts w:cs="Times New Roman"/>
          <w:szCs w:val="24"/>
        </w:rPr>
        <w:t>Za osiągnięcia naukowe</w:t>
      </w:r>
      <w:r w:rsidR="005A2C22" w:rsidRPr="0038040D">
        <w:rPr>
          <w:rFonts w:cs="Times New Roman"/>
          <w:szCs w:val="24"/>
        </w:rPr>
        <w:t>,</w:t>
      </w:r>
      <w:r w:rsidRPr="0038040D">
        <w:rPr>
          <w:rFonts w:cs="Times New Roman"/>
          <w:szCs w:val="24"/>
        </w:rPr>
        <w:t xml:space="preserve"> uważa się wystąpienia na konferencjach naukowych, udział w projektach badawczych, publikacje naukowe, osiągnięcia wynalazcze i wdrożeniowe oraz konkursy i olimpiady z języka angielskiego</w:t>
      </w:r>
      <w:r w:rsidR="00C0412E" w:rsidRPr="0038040D">
        <w:rPr>
          <w:rFonts w:cs="Times New Roman"/>
          <w:szCs w:val="24"/>
        </w:rPr>
        <w:t>, które zostały</w:t>
      </w:r>
      <w:r w:rsidRPr="0038040D">
        <w:rPr>
          <w:rFonts w:cs="Times New Roman"/>
          <w:szCs w:val="24"/>
        </w:rPr>
        <w:t xml:space="preserve"> ustalone w kryteriach stypendium rektora (zgodnie z załącznikiem nr 1.1a).</w:t>
      </w:r>
    </w:p>
    <w:p w14:paraId="106F44AF" w14:textId="77777777" w:rsidR="00BA0B31" w:rsidRPr="0038040D" w:rsidRDefault="00BA0B31" w:rsidP="00D6153F">
      <w:pPr>
        <w:widowControl w:val="0"/>
        <w:numPr>
          <w:ilvl w:val="0"/>
          <w:numId w:val="11"/>
        </w:numPr>
        <w:tabs>
          <w:tab w:val="left" w:pos="284"/>
        </w:tabs>
        <w:autoSpaceDE w:val="0"/>
        <w:autoSpaceDN w:val="0"/>
        <w:adjustRightInd w:val="0"/>
        <w:spacing w:after="0"/>
        <w:ind w:left="426" w:hanging="426"/>
        <w:rPr>
          <w:rFonts w:eastAsia="Batang" w:cs="Times New Roman"/>
          <w:szCs w:val="24"/>
        </w:rPr>
      </w:pPr>
      <w:r w:rsidRPr="0038040D">
        <w:rPr>
          <w:rFonts w:cs="Times New Roman"/>
          <w:szCs w:val="24"/>
        </w:rPr>
        <w:t>Za osiągnięcia artystyczne uważa się wystawy lub występy, udziały w projektach artystycznych, udział w konkursach lub wystawach</w:t>
      </w:r>
      <w:r w:rsidR="00C0412E" w:rsidRPr="0038040D">
        <w:rPr>
          <w:rFonts w:cs="Times New Roman"/>
          <w:szCs w:val="24"/>
        </w:rPr>
        <w:t>, które zostały</w:t>
      </w:r>
      <w:r w:rsidRPr="0038040D">
        <w:rPr>
          <w:rFonts w:cs="Times New Roman"/>
          <w:szCs w:val="24"/>
        </w:rPr>
        <w:t xml:space="preserve"> ustalone w kryteriach stypendium rektora (zgodnie z załącznikiem nr 1.1a).</w:t>
      </w:r>
    </w:p>
    <w:p w14:paraId="17AA95F7" w14:textId="77777777" w:rsidR="00BA0B31" w:rsidRPr="0038040D" w:rsidRDefault="00BA0B31" w:rsidP="00D6153F">
      <w:pPr>
        <w:widowControl w:val="0"/>
        <w:numPr>
          <w:ilvl w:val="0"/>
          <w:numId w:val="11"/>
        </w:numPr>
        <w:tabs>
          <w:tab w:val="left" w:pos="284"/>
        </w:tabs>
        <w:autoSpaceDE w:val="0"/>
        <w:autoSpaceDN w:val="0"/>
        <w:adjustRightInd w:val="0"/>
        <w:spacing w:after="0"/>
        <w:ind w:left="426" w:hanging="426"/>
        <w:rPr>
          <w:rFonts w:eastAsia="Batang" w:cs="Times New Roman"/>
          <w:szCs w:val="24"/>
        </w:rPr>
      </w:pPr>
      <w:r w:rsidRPr="0038040D">
        <w:rPr>
          <w:rFonts w:cs="Times New Roman"/>
          <w:szCs w:val="24"/>
        </w:rPr>
        <w:t>Za osiągnięcia sportowe we współzawodnictwie co najmniej na poziomie krajowym</w:t>
      </w:r>
      <w:r w:rsidR="00C0412E" w:rsidRPr="0038040D">
        <w:rPr>
          <w:rFonts w:cs="Times New Roman"/>
          <w:szCs w:val="24"/>
        </w:rPr>
        <w:t>, które zostały</w:t>
      </w:r>
      <w:r w:rsidRPr="0038040D">
        <w:rPr>
          <w:rFonts w:cs="Times New Roman"/>
          <w:szCs w:val="24"/>
        </w:rPr>
        <w:t xml:space="preserve"> ustalone w kryteriach stypendium rektora (zgodnie z załącznikiem nr 1.1a).</w:t>
      </w:r>
    </w:p>
    <w:p w14:paraId="0647D48A" w14:textId="77777777" w:rsidR="008E6B9A" w:rsidRPr="0038040D" w:rsidRDefault="008E6B9A" w:rsidP="00D6153F">
      <w:pPr>
        <w:widowControl w:val="0"/>
        <w:numPr>
          <w:ilvl w:val="0"/>
          <w:numId w:val="11"/>
        </w:numPr>
        <w:autoSpaceDE w:val="0"/>
        <w:autoSpaceDN w:val="0"/>
        <w:adjustRightInd w:val="0"/>
        <w:spacing w:after="0"/>
        <w:ind w:left="426" w:hanging="426"/>
        <w:rPr>
          <w:rFonts w:eastAsia="Batang" w:cs="Times New Roman"/>
          <w:szCs w:val="24"/>
        </w:rPr>
      </w:pPr>
      <w:r w:rsidRPr="0038040D">
        <w:rPr>
          <w:rFonts w:eastAsia="Batang" w:cs="Times New Roman"/>
          <w:szCs w:val="24"/>
        </w:rPr>
        <w:t>O stypendium rektora może ubiegać się student nie wcześniej niż po zaliczeniu pierwszego roku studiów lub od pierwszego semestru studiów drugiego stopnia rozpoczętych w terminie roku od ukończenia studiów pierwszego stopnia.</w:t>
      </w:r>
    </w:p>
    <w:p w14:paraId="0CB16144" w14:textId="77777777" w:rsidR="008E6B9A" w:rsidRPr="0038040D" w:rsidRDefault="008E6B9A" w:rsidP="00D6153F">
      <w:pPr>
        <w:widowControl w:val="0"/>
        <w:numPr>
          <w:ilvl w:val="0"/>
          <w:numId w:val="11"/>
        </w:numPr>
        <w:autoSpaceDE w:val="0"/>
        <w:autoSpaceDN w:val="0"/>
        <w:adjustRightInd w:val="0"/>
        <w:spacing w:after="0"/>
        <w:ind w:left="426" w:hanging="426"/>
        <w:rPr>
          <w:rFonts w:eastAsia="Batang" w:cs="Times New Roman"/>
          <w:szCs w:val="24"/>
        </w:rPr>
      </w:pPr>
      <w:r w:rsidRPr="0038040D">
        <w:rPr>
          <w:rFonts w:eastAsia="Batang" w:cs="Times New Roman"/>
          <w:szCs w:val="24"/>
        </w:rPr>
        <w:t>Stypendium rektora może otrzymywać student, który:</w:t>
      </w:r>
    </w:p>
    <w:p w14:paraId="0BED2AD9" w14:textId="77777777" w:rsidR="008E6B9A" w:rsidRPr="0038040D" w:rsidRDefault="008E6B9A" w:rsidP="00D6153F">
      <w:pPr>
        <w:widowControl w:val="0"/>
        <w:numPr>
          <w:ilvl w:val="0"/>
          <w:numId w:val="28"/>
        </w:numPr>
        <w:autoSpaceDE w:val="0"/>
        <w:autoSpaceDN w:val="0"/>
        <w:adjustRightInd w:val="0"/>
        <w:spacing w:after="0"/>
        <w:ind w:left="851" w:hanging="425"/>
        <w:rPr>
          <w:rFonts w:eastAsia="Batang" w:cs="Times New Roman"/>
          <w:szCs w:val="24"/>
        </w:rPr>
      </w:pPr>
      <w:r w:rsidRPr="0038040D">
        <w:rPr>
          <w:rFonts w:eastAsia="Batang" w:cs="Times New Roman"/>
          <w:szCs w:val="24"/>
        </w:rPr>
        <w:t xml:space="preserve">uzyskał w </w:t>
      </w:r>
      <w:r w:rsidR="00386184" w:rsidRPr="0038040D">
        <w:rPr>
          <w:rFonts w:eastAsia="Batang" w:cs="Times New Roman"/>
          <w:szCs w:val="24"/>
        </w:rPr>
        <w:t>poprzednim</w:t>
      </w:r>
      <w:r w:rsidRPr="0038040D">
        <w:rPr>
          <w:rFonts w:eastAsia="Batang" w:cs="Times New Roman"/>
          <w:szCs w:val="24"/>
        </w:rPr>
        <w:t xml:space="preserve"> roku studiów średnią ocen od 4,00 lub posiada osiągnięcia naukowe lub artystyczne, lub osiągnięcia sportowe we współzawodnictwie co najmniej na poziomie krajowym, lub</w:t>
      </w:r>
    </w:p>
    <w:p w14:paraId="249182B4" w14:textId="77777777" w:rsidR="008E6B9A" w:rsidRPr="0038040D" w:rsidRDefault="008E6B9A" w:rsidP="00D6153F">
      <w:pPr>
        <w:widowControl w:val="0"/>
        <w:numPr>
          <w:ilvl w:val="0"/>
          <w:numId w:val="28"/>
        </w:numPr>
        <w:autoSpaceDE w:val="0"/>
        <w:autoSpaceDN w:val="0"/>
        <w:adjustRightInd w:val="0"/>
        <w:spacing w:after="0"/>
        <w:ind w:left="851" w:hanging="425"/>
        <w:rPr>
          <w:rFonts w:eastAsia="Batang" w:cs="Times New Roman"/>
          <w:szCs w:val="24"/>
        </w:rPr>
      </w:pPr>
      <w:r w:rsidRPr="0038040D">
        <w:rPr>
          <w:rFonts w:eastAsia="Batang" w:cs="Times New Roman"/>
          <w:szCs w:val="24"/>
        </w:rPr>
        <w:t>jest przyjęty na pierwszy rok studiów w roku złożenia egzaminu maturalnego i jest:</w:t>
      </w:r>
    </w:p>
    <w:p w14:paraId="7D4FEBE2" w14:textId="77777777" w:rsidR="008E6B9A" w:rsidRPr="0038040D" w:rsidRDefault="008E6B9A" w:rsidP="00D6153F">
      <w:pPr>
        <w:widowControl w:val="0"/>
        <w:numPr>
          <w:ilvl w:val="0"/>
          <w:numId w:val="41"/>
        </w:numPr>
        <w:tabs>
          <w:tab w:val="left" w:pos="426"/>
        </w:tabs>
        <w:autoSpaceDE w:val="0"/>
        <w:autoSpaceDN w:val="0"/>
        <w:adjustRightInd w:val="0"/>
        <w:spacing w:after="0"/>
        <w:ind w:left="1134" w:hanging="284"/>
        <w:rPr>
          <w:rFonts w:eastAsia="Batang" w:cs="Times New Roman"/>
          <w:szCs w:val="24"/>
        </w:rPr>
      </w:pPr>
      <w:r w:rsidRPr="0038040D">
        <w:rPr>
          <w:rFonts w:eastAsia="Batang" w:cs="Times New Roman"/>
          <w:szCs w:val="24"/>
        </w:rPr>
        <w:t>laureatem olimpiady międzynarodowej albo laureatem lub finalistą olimpiady stopnia centralnego, o których mowa w przepisach o systemie oświaty lub</w:t>
      </w:r>
    </w:p>
    <w:p w14:paraId="7E193BA7" w14:textId="77777777" w:rsidR="008E6B9A" w:rsidRPr="0038040D" w:rsidRDefault="00295260" w:rsidP="00D6153F">
      <w:pPr>
        <w:widowControl w:val="0"/>
        <w:numPr>
          <w:ilvl w:val="0"/>
          <w:numId w:val="41"/>
        </w:numPr>
        <w:tabs>
          <w:tab w:val="left" w:pos="426"/>
        </w:tabs>
        <w:autoSpaceDE w:val="0"/>
        <w:autoSpaceDN w:val="0"/>
        <w:adjustRightInd w:val="0"/>
        <w:spacing w:after="0"/>
        <w:ind w:left="1134" w:hanging="284"/>
        <w:rPr>
          <w:rFonts w:eastAsia="Batang" w:cs="Times New Roman"/>
          <w:szCs w:val="24"/>
        </w:rPr>
      </w:pPr>
      <w:r w:rsidRPr="0038040D">
        <w:rPr>
          <w:rFonts w:eastAsia="Batang" w:cs="Times New Roman"/>
          <w:szCs w:val="24"/>
        </w:rPr>
        <w:t xml:space="preserve">jest </w:t>
      </w:r>
      <w:r w:rsidR="008E6B9A" w:rsidRPr="0038040D">
        <w:rPr>
          <w:rFonts w:eastAsia="Batang" w:cs="Times New Roman"/>
          <w:szCs w:val="24"/>
        </w:rPr>
        <w:t xml:space="preserve">medalistą co najmniej </w:t>
      </w:r>
      <w:r w:rsidRPr="0038040D">
        <w:rPr>
          <w:rFonts w:eastAsia="Batang" w:cs="Times New Roman"/>
          <w:szCs w:val="24"/>
        </w:rPr>
        <w:t>ze</w:t>
      </w:r>
      <w:r w:rsidR="00976CB9" w:rsidRPr="0038040D">
        <w:rPr>
          <w:rFonts w:eastAsia="Batang" w:cs="Times New Roman"/>
          <w:szCs w:val="24"/>
        </w:rPr>
        <w:t xml:space="preserve"> </w:t>
      </w:r>
      <w:r w:rsidR="008E6B9A" w:rsidRPr="0038040D">
        <w:rPr>
          <w:rFonts w:eastAsia="Batang" w:cs="Times New Roman"/>
          <w:szCs w:val="24"/>
        </w:rPr>
        <w:t xml:space="preserve">współzawodnictwa sportowego o tytuł Mistrza Polski </w:t>
      </w:r>
      <w:r w:rsidRPr="0038040D">
        <w:rPr>
          <w:rFonts w:eastAsia="Batang" w:cs="Times New Roman"/>
          <w:szCs w:val="24"/>
        </w:rPr>
        <w:br/>
      </w:r>
      <w:r w:rsidR="008E6B9A" w:rsidRPr="0038040D">
        <w:rPr>
          <w:rFonts w:eastAsia="Batang" w:cs="Times New Roman"/>
          <w:szCs w:val="24"/>
        </w:rPr>
        <w:t>w danym sporcie, o którym mowa w przepisach o sporcie.</w:t>
      </w:r>
    </w:p>
    <w:p w14:paraId="29126DEE" w14:textId="77777777" w:rsidR="008E6B9A" w:rsidRPr="0038040D" w:rsidRDefault="00386184" w:rsidP="00D6153F">
      <w:pPr>
        <w:widowControl w:val="0"/>
        <w:numPr>
          <w:ilvl w:val="0"/>
          <w:numId w:val="11"/>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Student może złożyć co najmniej </w:t>
      </w:r>
      <w:r w:rsidR="008E6B9A" w:rsidRPr="0038040D">
        <w:rPr>
          <w:rFonts w:eastAsia="Batang" w:cs="Times New Roman"/>
          <w:szCs w:val="24"/>
        </w:rPr>
        <w:t xml:space="preserve">jeden wniosek o przyznanie stypendium rektora niezależnie od liczby obszarów z tytułu </w:t>
      </w:r>
      <w:r w:rsidR="00555B8D" w:rsidRPr="0038040D">
        <w:rPr>
          <w:rFonts w:eastAsia="Batang" w:cs="Times New Roman"/>
          <w:szCs w:val="24"/>
        </w:rPr>
        <w:t>osiągnięć,</w:t>
      </w:r>
      <w:r w:rsidR="008E6B9A" w:rsidRPr="0038040D">
        <w:rPr>
          <w:rFonts w:eastAsia="Batang" w:cs="Times New Roman"/>
          <w:szCs w:val="24"/>
        </w:rPr>
        <w:t xml:space="preserve"> w których ubiega się o przyznanie stypendium rektora.</w:t>
      </w:r>
    </w:p>
    <w:p w14:paraId="43100B78" w14:textId="2C0B2B14" w:rsidR="008E6B9A" w:rsidRPr="0038040D" w:rsidRDefault="008E6B9A" w:rsidP="00D6153F">
      <w:pPr>
        <w:widowControl w:val="0"/>
        <w:numPr>
          <w:ilvl w:val="0"/>
          <w:numId w:val="11"/>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Za osiągnięcia w poszczególnych obszarach przyznawane są punkty.</w:t>
      </w:r>
    </w:p>
    <w:p w14:paraId="5994C36C" w14:textId="77777777" w:rsidR="008E6B9A" w:rsidRPr="0038040D" w:rsidRDefault="008E6B9A" w:rsidP="00D6153F">
      <w:pPr>
        <w:widowControl w:val="0"/>
        <w:numPr>
          <w:ilvl w:val="0"/>
          <w:numId w:val="11"/>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Punkty p</w:t>
      </w:r>
      <w:r w:rsidR="002343A6" w:rsidRPr="0038040D">
        <w:rPr>
          <w:rFonts w:eastAsia="Batang" w:cs="Times New Roman"/>
          <w:szCs w:val="24"/>
        </w:rPr>
        <w:t xml:space="preserve">rzyznawane są </w:t>
      </w:r>
      <w:r w:rsidRPr="0038040D">
        <w:rPr>
          <w:rFonts w:eastAsia="Batang" w:cs="Times New Roman"/>
          <w:szCs w:val="24"/>
        </w:rPr>
        <w:t>w poszczególnych obszarach tj. za średnią ocen (tylko i wyłącznie w przypadku uzyskania średniej większej lub równej 4,00) za osiągnięcia naukowe, za osiągnięcia artystyczne lub za osiągnięcia sportowe we współzawodnictwie co najmniej na poziomie krajowym.</w:t>
      </w:r>
    </w:p>
    <w:p w14:paraId="3B19F55B" w14:textId="65704955" w:rsidR="008E6B9A" w:rsidRPr="0038040D" w:rsidRDefault="008E6B9A" w:rsidP="00D6153F">
      <w:pPr>
        <w:widowControl w:val="0"/>
        <w:numPr>
          <w:ilvl w:val="0"/>
          <w:numId w:val="11"/>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Kryteria przyznawania stypendium rektora, zawierające szczegółowe zasady punktacji za poszczególne osiągnięcia ustala Rektor w porozumieniu z</w:t>
      </w:r>
      <w:r w:rsidR="002D6246" w:rsidRPr="0038040D">
        <w:rPr>
          <w:rFonts w:eastAsia="Batang" w:cs="Times New Roman"/>
          <w:szCs w:val="24"/>
        </w:rPr>
        <w:t xml:space="preserve"> właściwym</w:t>
      </w:r>
      <w:r w:rsidR="00364D08" w:rsidRPr="0038040D">
        <w:rPr>
          <w:rFonts w:eastAsia="Batang" w:cs="Times New Roman"/>
          <w:szCs w:val="24"/>
        </w:rPr>
        <w:t xml:space="preserve"> organem Samorządu Studentów.</w:t>
      </w:r>
    </w:p>
    <w:p w14:paraId="6DE665D8" w14:textId="5AF3B6E4" w:rsidR="001179F7" w:rsidRPr="0038040D" w:rsidRDefault="00466368" w:rsidP="00D6153F">
      <w:pPr>
        <w:widowControl w:val="0"/>
        <w:numPr>
          <w:ilvl w:val="0"/>
          <w:numId w:val="11"/>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lastRenderedPageBreak/>
        <w:t>Stypendium rektora przyznawane jest</w:t>
      </w:r>
      <w:r w:rsidR="008E6B9A" w:rsidRPr="0038040D">
        <w:rPr>
          <w:rFonts w:eastAsia="Batang" w:cs="Times New Roman"/>
          <w:szCs w:val="24"/>
        </w:rPr>
        <w:t xml:space="preserve"> na </w:t>
      </w:r>
      <w:r w:rsidR="00B25865" w:rsidRPr="0038040D">
        <w:rPr>
          <w:rFonts w:eastAsia="Batang" w:cs="Times New Roman"/>
          <w:szCs w:val="24"/>
        </w:rPr>
        <w:t xml:space="preserve">pisemny </w:t>
      </w:r>
      <w:r w:rsidR="008E6B9A" w:rsidRPr="0038040D">
        <w:rPr>
          <w:rFonts w:eastAsia="Batang" w:cs="Times New Roman"/>
          <w:szCs w:val="24"/>
        </w:rPr>
        <w:t>wniosek studenta</w:t>
      </w:r>
      <w:r w:rsidR="001179F7" w:rsidRPr="0038040D">
        <w:rPr>
          <w:rFonts w:eastAsia="Batang" w:cs="Times New Roman"/>
          <w:szCs w:val="24"/>
        </w:rPr>
        <w:t xml:space="preserve"> (zgodnie z załącznikami nr 1.5a, 1.5b, 1.5c, 1.5d)</w:t>
      </w:r>
      <w:r w:rsidR="008E6B9A" w:rsidRPr="0038040D">
        <w:rPr>
          <w:rFonts w:eastAsia="Batang" w:cs="Times New Roman"/>
          <w:szCs w:val="24"/>
        </w:rPr>
        <w:t xml:space="preserve"> </w:t>
      </w:r>
      <w:r w:rsidR="009143E1" w:rsidRPr="0038040D">
        <w:rPr>
          <w:rFonts w:eastAsia="Batang" w:cs="Times New Roman"/>
          <w:szCs w:val="24"/>
        </w:rPr>
        <w:t>i wypłacane jest przez okres</w:t>
      </w:r>
      <w:r w:rsidRPr="0038040D">
        <w:rPr>
          <w:rFonts w:eastAsia="Batang" w:cs="Times New Roman"/>
          <w:szCs w:val="24"/>
        </w:rPr>
        <w:t xml:space="preserve"> </w:t>
      </w:r>
      <w:r w:rsidR="001179F7" w:rsidRPr="0038040D">
        <w:rPr>
          <w:rFonts w:eastAsia="Batang" w:cs="Times New Roman"/>
          <w:szCs w:val="24"/>
        </w:rPr>
        <w:t xml:space="preserve">do 10-ciu miesięcy z zastrzeżeniem </w:t>
      </w:r>
      <w:r w:rsidR="000311C4" w:rsidRPr="0038040D">
        <w:rPr>
          <w:rFonts w:eastAsia="Batang" w:cs="Times New Roman"/>
          <w:szCs w:val="24"/>
        </w:rPr>
        <w:br/>
      </w:r>
      <w:r w:rsidR="001179F7" w:rsidRPr="0038040D">
        <w:rPr>
          <w:rFonts w:eastAsia="Batang" w:cs="Times New Roman"/>
          <w:bCs/>
          <w:spacing w:val="40"/>
          <w:szCs w:val="24"/>
        </w:rPr>
        <w:t>§</w:t>
      </w:r>
      <w:r w:rsidR="00E218A1" w:rsidRPr="0038040D">
        <w:rPr>
          <w:rFonts w:eastAsia="Batang" w:cs="Times New Roman"/>
          <w:bCs/>
          <w:spacing w:val="40"/>
          <w:szCs w:val="24"/>
        </w:rPr>
        <w:t>8</w:t>
      </w:r>
      <w:r w:rsidR="001179F7" w:rsidRPr="0038040D">
        <w:rPr>
          <w:rFonts w:eastAsia="Batang" w:cs="Times New Roman"/>
          <w:szCs w:val="24"/>
        </w:rPr>
        <w:t xml:space="preserve"> ust. 1.</w:t>
      </w:r>
    </w:p>
    <w:p w14:paraId="3ADDFBBE" w14:textId="62A66928" w:rsidR="008E6B9A" w:rsidRPr="0038040D" w:rsidRDefault="008E6B9A" w:rsidP="00D6153F">
      <w:pPr>
        <w:widowControl w:val="0"/>
        <w:numPr>
          <w:ilvl w:val="0"/>
          <w:numId w:val="11"/>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Rozpatrywaniem wniosków zajmuje się </w:t>
      </w:r>
      <w:r w:rsidR="00E218A1" w:rsidRPr="0038040D">
        <w:rPr>
          <w:rFonts w:eastAsia="Batang" w:cs="Times New Roman"/>
          <w:szCs w:val="24"/>
        </w:rPr>
        <w:t>Uczelniana Komisja Stypendialna Studentów</w:t>
      </w:r>
      <w:r w:rsidRPr="0038040D">
        <w:rPr>
          <w:rFonts w:eastAsia="Batang" w:cs="Times New Roman"/>
          <w:szCs w:val="24"/>
        </w:rPr>
        <w:t>, która może powoływać zespoły merytoryczne do oceny danego obszaru osiągnięć studentów</w:t>
      </w:r>
      <w:r w:rsidR="00F97EB0" w:rsidRPr="0038040D">
        <w:rPr>
          <w:rFonts w:eastAsia="Batang" w:cs="Times New Roman"/>
          <w:szCs w:val="24"/>
        </w:rPr>
        <w:t xml:space="preserve"> oraz </w:t>
      </w:r>
      <w:r w:rsidR="00731804" w:rsidRPr="0038040D">
        <w:rPr>
          <w:rFonts w:eastAsia="Batang" w:cs="Times New Roman"/>
          <w:szCs w:val="24"/>
        </w:rPr>
        <w:t>w przypadku wątpliwości co do przedstawionych dokumentów zasięgnąć opinii w formie pisemnej.</w:t>
      </w:r>
    </w:p>
    <w:p w14:paraId="710F6DA1" w14:textId="77777777" w:rsidR="008E6B9A" w:rsidRPr="0038040D" w:rsidRDefault="008E6B9A" w:rsidP="00D6153F">
      <w:pPr>
        <w:widowControl w:val="0"/>
        <w:numPr>
          <w:ilvl w:val="0"/>
          <w:numId w:val="11"/>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Warunkiem do otrzymania stypendium rektora jest w pełni zaliczony rok studiów</w:t>
      </w:r>
      <w:r w:rsidR="00551538" w:rsidRPr="0038040D">
        <w:rPr>
          <w:rFonts w:eastAsia="Batang" w:cs="Times New Roman"/>
          <w:szCs w:val="24"/>
        </w:rPr>
        <w:t>,</w:t>
      </w:r>
      <w:r w:rsidRPr="0038040D">
        <w:rPr>
          <w:rFonts w:eastAsia="Batang" w:cs="Times New Roman"/>
          <w:szCs w:val="24"/>
        </w:rPr>
        <w:t xml:space="preserve"> za który ma zostać przyznane stypendium. </w:t>
      </w:r>
    </w:p>
    <w:p w14:paraId="77EDAFDF" w14:textId="648FA924" w:rsidR="008E6B9A" w:rsidRPr="0038040D" w:rsidRDefault="008E6B9A" w:rsidP="00D6153F">
      <w:pPr>
        <w:widowControl w:val="0"/>
        <w:numPr>
          <w:ilvl w:val="0"/>
          <w:numId w:val="11"/>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Stypendia przyznawane są </w:t>
      </w:r>
      <w:r w:rsidR="009143E1" w:rsidRPr="0038040D">
        <w:rPr>
          <w:rFonts w:eastAsia="Batang" w:cs="Times New Roman"/>
          <w:szCs w:val="24"/>
        </w:rPr>
        <w:t xml:space="preserve">z podziałem na </w:t>
      </w:r>
      <w:r w:rsidRPr="0038040D">
        <w:rPr>
          <w:rFonts w:eastAsia="Batang" w:cs="Times New Roman"/>
          <w:szCs w:val="24"/>
        </w:rPr>
        <w:t>kierunk</w:t>
      </w:r>
      <w:r w:rsidR="009143E1" w:rsidRPr="0038040D">
        <w:rPr>
          <w:rFonts w:eastAsia="Batang" w:cs="Times New Roman"/>
          <w:szCs w:val="24"/>
        </w:rPr>
        <w:t xml:space="preserve">i </w:t>
      </w:r>
      <w:r w:rsidR="000311C4" w:rsidRPr="0038040D">
        <w:rPr>
          <w:rFonts w:eastAsia="Batang" w:cs="Times New Roman"/>
          <w:szCs w:val="24"/>
        </w:rPr>
        <w:t xml:space="preserve">studiów </w:t>
      </w:r>
      <w:r w:rsidR="009143E1" w:rsidRPr="0038040D">
        <w:rPr>
          <w:rFonts w:eastAsia="Batang" w:cs="Times New Roman"/>
          <w:szCs w:val="24"/>
        </w:rPr>
        <w:t>prowadzon</w:t>
      </w:r>
      <w:r w:rsidR="0076497B" w:rsidRPr="0038040D">
        <w:rPr>
          <w:rFonts w:eastAsia="Batang" w:cs="Times New Roman"/>
          <w:szCs w:val="24"/>
        </w:rPr>
        <w:t xml:space="preserve">e w </w:t>
      </w:r>
      <w:r w:rsidRPr="0038040D">
        <w:rPr>
          <w:rFonts w:eastAsia="Batang" w:cs="Times New Roman"/>
          <w:szCs w:val="24"/>
        </w:rPr>
        <w:t>Uczelni.</w:t>
      </w:r>
    </w:p>
    <w:p w14:paraId="7480FDE9" w14:textId="7A64B4F2" w:rsidR="008E6B9A" w:rsidRPr="0038040D" w:rsidRDefault="008E6B9A" w:rsidP="00D6153F">
      <w:pPr>
        <w:widowControl w:val="0"/>
        <w:numPr>
          <w:ilvl w:val="0"/>
          <w:numId w:val="11"/>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Średnia ocen, osiągnięcia naukowe lub artystyc</w:t>
      </w:r>
      <w:r w:rsidR="009A1699" w:rsidRPr="0038040D">
        <w:rPr>
          <w:rFonts w:eastAsia="Batang" w:cs="Times New Roman"/>
          <w:szCs w:val="24"/>
        </w:rPr>
        <w:t>zne lub osiągnięcia sportowe we </w:t>
      </w:r>
      <w:r w:rsidRPr="0038040D">
        <w:rPr>
          <w:rFonts w:eastAsia="Batang" w:cs="Times New Roman"/>
          <w:szCs w:val="24"/>
        </w:rPr>
        <w:t>współzawodnictwie co najmniej na poziomie krajowym w przypadku studentów pierwszego roku studiów drugiego stopnia, obliczane są na podstawie osiągnięć uzyskanych na ostatnim roku studiów pierwszego stopnia (jeżeli ostatni rok studiów trwał jeden semestr dotyczy to</w:t>
      </w:r>
      <w:r w:rsidR="00B80FC7" w:rsidRPr="0038040D">
        <w:rPr>
          <w:rFonts w:eastAsia="Batang" w:cs="Times New Roman"/>
          <w:szCs w:val="24"/>
        </w:rPr>
        <w:t> </w:t>
      </w:r>
      <w:r w:rsidRPr="0038040D">
        <w:rPr>
          <w:rFonts w:eastAsia="Batang" w:cs="Times New Roman"/>
          <w:szCs w:val="24"/>
        </w:rPr>
        <w:t>ocen uzyskanych w tym semestrze).</w:t>
      </w:r>
    </w:p>
    <w:p w14:paraId="658C3878" w14:textId="1EEF4C2C" w:rsidR="00C5670F" w:rsidRPr="0038040D" w:rsidRDefault="008E6B9A" w:rsidP="00D6153F">
      <w:pPr>
        <w:widowControl w:val="0"/>
        <w:numPr>
          <w:ilvl w:val="0"/>
          <w:numId w:val="11"/>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Stypendia przyznawane są </w:t>
      </w:r>
      <w:r w:rsidR="00295260" w:rsidRPr="0038040D">
        <w:rPr>
          <w:rFonts w:eastAsia="Batang" w:cs="Times New Roman"/>
          <w:szCs w:val="24"/>
        </w:rPr>
        <w:t>do</w:t>
      </w:r>
      <w:r w:rsidRPr="0038040D">
        <w:rPr>
          <w:rFonts w:eastAsia="Batang" w:cs="Times New Roman"/>
          <w:szCs w:val="24"/>
        </w:rPr>
        <w:t xml:space="preserve"> 9% najlepszych studentów danego kierunku, którzy otrzymali największą liczbę punktów w swojej grupie rankingowej. </w:t>
      </w:r>
      <w:r w:rsidR="00675E50" w:rsidRPr="0038040D">
        <w:rPr>
          <w:rFonts w:eastAsia="Batang" w:cs="Times New Roman"/>
          <w:szCs w:val="24"/>
        </w:rPr>
        <w:t>W grupie rankingowej daneg</w:t>
      </w:r>
      <w:r w:rsidR="00171B6E" w:rsidRPr="0038040D">
        <w:rPr>
          <w:rFonts w:eastAsia="Batang" w:cs="Times New Roman"/>
          <w:szCs w:val="24"/>
        </w:rPr>
        <w:t>o kierunku ujmuje się studentów, którzy kontynuują</w:t>
      </w:r>
      <w:r w:rsidR="00675E50" w:rsidRPr="0038040D">
        <w:rPr>
          <w:rFonts w:eastAsia="Batang" w:cs="Times New Roman"/>
          <w:szCs w:val="24"/>
        </w:rPr>
        <w:t xml:space="preserve"> </w:t>
      </w:r>
      <w:r w:rsidR="00171B6E" w:rsidRPr="0038040D">
        <w:rPr>
          <w:rFonts w:cs="Times New Roman"/>
          <w:szCs w:val="24"/>
        </w:rPr>
        <w:t xml:space="preserve">pobieranie </w:t>
      </w:r>
      <w:r w:rsidR="00675E50" w:rsidRPr="0038040D">
        <w:rPr>
          <w:rFonts w:cs="Times New Roman"/>
          <w:szCs w:val="24"/>
        </w:rPr>
        <w:t>stypendium rektora</w:t>
      </w:r>
      <w:r w:rsidR="00171B6E" w:rsidRPr="0038040D">
        <w:rPr>
          <w:rFonts w:cs="Times New Roman"/>
          <w:szCs w:val="24"/>
        </w:rPr>
        <w:t xml:space="preserve"> </w:t>
      </w:r>
      <w:r w:rsidR="00D378C2" w:rsidRPr="0038040D">
        <w:rPr>
          <w:rFonts w:cs="Times New Roman"/>
          <w:szCs w:val="24"/>
        </w:rPr>
        <w:t>przyznane w poprzednim semestrze</w:t>
      </w:r>
      <w:r w:rsidR="00675E50" w:rsidRPr="0038040D">
        <w:rPr>
          <w:rFonts w:cs="Times New Roman"/>
          <w:szCs w:val="24"/>
        </w:rPr>
        <w:t xml:space="preserve">. </w:t>
      </w:r>
      <w:r w:rsidRPr="0038040D">
        <w:rPr>
          <w:rFonts w:eastAsia="Batang" w:cs="Times New Roman"/>
          <w:szCs w:val="24"/>
        </w:rPr>
        <w:t>Liczebność grup rankingowych wyliczana jest na dzień 15</w:t>
      </w:r>
      <w:r w:rsidR="00105A2E" w:rsidRPr="0038040D">
        <w:rPr>
          <w:rFonts w:eastAsia="Batang" w:cs="Times New Roman"/>
          <w:szCs w:val="24"/>
        </w:rPr>
        <w:t> </w:t>
      </w:r>
      <w:r w:rsidRPr="0038040D">
        <w:rPr>
          <w:rFonts w:eastAsia="Batang" w:cs="Times New Roman"/>
          <w:szCs w:val="24"/>
        </w:rPr>
        <w:t xml:space="preserve">października danego roku akademickiego </w:t>
      </w:r>
      <w:r w:rsidR="00431647" w:rsidRPr="0038040D">
        <w:rPr>
          <w:rFonts w:eastAsia="Batang" w:cs="Times New Roman"/>
          <w:szCs w:val="24"/>
        </w:rPr>
        <w:t xml:space="preserve">i na ostatni dzień lutego danego roku akademickiego, w którym zostanie wypłacone stypendium. </w:t>
      </w:r>
      <w:r w:rsidR="00BE7220" w:rsidRPr="0038040D">
        <w:rPr>
          <w:rFonts w:eastAsia="Batang" w:cs="Times New Roman"/>
          <w:szCs w:val="24"/>
        </w:rPr>
        <w:t>W przypadku</w:t>
      </w:r>
      <w:r w:rsidR="00431647" w:rsidRPr="0038040D">
        <w:rPr>
          <w:rFonts w:eastAsia="Batang" w:cs="Times New Roman"/>
          <w:szCs w:val="24"/>
        </w:rPr>
        <w:t>, gdy</w:t>
      </w:r>
      <w:r w:rsidR="00BE7220" w:rsidRPr="0038040D">
        <w:rPr>
          <w:rFonts w:eastAsia="Batang" w:cs="Times New Roman"/>
          <w:szCs w:val="24"/>
        </w:rPr>
        <w:t xml:space="preserve"> </w:t>
      </w:r>
      <w:r w:rsidR="00CE74F3" w:rsidRPr="0038040D">
        <w:rPr>
          <w:rFonts w:eastAsia="Batang" w:cs="Times New Roman"/>
          <w:szCs w:val="24"/>
        </w:rPr>
        <w:t xml:space="preserve">10% studentów </w:t>
      </w:r>
      <w:r w:rsidR="00BE7220" w:rsidRPr="0038040D">
        <w:rPr>
          <w:rFonts w:eastAsia="Batang" w:cs="Times New Roman"/>
          <w:szCs w:val="24"/>
        </w:rPr>
        <w:t xml:space="preserve">stanowi liczba niecałkowita, stosuje się </w:t>
      </w:r>
      <w:r w:rsidR="00CE74F3" w:rsidRPr="0038040D">
        <w:rPr>
          <w:rFonts w:eastAsia="Batang" w:cs="Times New Roman"/>
          <w:szCs w:val="24"/>
        </w:rPr>
        <w:t>zaokrągl</w:t>
      </w:r>
      <w:r w:rsidR="00BE7220" w:rsidRPr="0038040D">
        <w:rPr>
          <w:rFonts w:eastAsia="Batang" w:cs="Times New Roman"/>
          <w:szCs w:val="24"/>
        </w:rPr>
        <w:t xml:space="preserve">enie w dół </w:t>
      </w:r>
      <w:r w:rsidR="00CE74F3" w:rsidRPr="0038040D">
        <w:rPr>
          <w:rFonts w:eastAsia="Batang" w:cs="Times New Roman"/>
          <w:szCs w:val="24"/>
        </w:rPr>
        <w:t>do liczby całkowitej</w:t>
      </w:r>
      <w:r w:rsidR="00BE7220" w:rsidRPr="0038040D">
        <w:rPr>
          <w:rFonts w:eastAsia="Batang" w:cs="Times New Roman"/>
          <w:szCs w:val="24"/>
        </w:rPr>
        <w:t>.</w:t>
      </w:r>
      <w:r w:rsidR="00CE74F3" w:rsidRPr="0038040D">
        <w:rPr>
          <w:rFonts w:eastAsia="Batang" w:cs="Times New Roman"/>
          <w:szCs w:val="24"/>
        </w:rPr>
        <w:t xml:space="preserve"> </w:t>
      </w:r>
      <w:r w:rsidRPr="0038040D">
        <w:rPr>
          <w:rFonts w:eastAsia="Batang" w:cs="Times New Roman"/>
          <w:szCs w:val="24"/>
        </w:rPr>
        <w:t xml:space="preserve"> Jeżeli liczba studentów na kierunku studiów jest mniejsza niż dziesięć, stypendium rektora może być przyznawane jednemu studentowi.</w:t>
      </w:r>
    </w:p>
    <w:p w14:paraId="1DA5235F" w14:textId="22D38284" w:rsidR="00601F8B" w:rsidRPr="0038040D" w:rsidRDefault="00601F8B" w:rsidP="00D6153F">
      <w:pPr>
        <w:widowControl w:val="0"/>
        <w:numPr>
          <w:ilvl w:val="0"/>
          <w:numId w:val="11"/>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W przypadku studenta,  który kontynuuje  pobieranie </w:t>
      </w:r>
      <w:r w:rsidRPr="0038040D">
        <w:rPr>
          <w:rFonts w:cs="Times New Roman"/>
          <w:szCs w:val="24"/>
        </w:rPr>
        <w:t xml:space="preserve">stypendium rektora przyznane </w:t>
      </w:r>
      <w:r w:rsidRPr="0038040D">
        <w:rPr>
          <w:rFonts w:cs="Times New Roman"/>
          <w:szCs w:val="24"/>
        </w:rPr>
        <w:br/>
        <w:t>w semestrze poprzednim</w:t>
      </w:r>
      <w:r w:rsidR="009448BA" w:rsidRPr="0038040D">
        <w:rPr>
          <w:rFonts w:cs="Times New Roman"/>
          <w:szCs w:val="24"/>
        </w:rPr>
        <w:t>,</w:t>
      </w:r>
      <w:r w:rsidRPr="0038040D">
        <w:rPr>
          <w:rFonts w:cs="Times New Roman"/>
          <w:szCs w:val="24"/>
        </w:rPr>
        <w:t xml:space="preserve"> w celu wydania decyzji administracyjnej Organ </w:t>
      </w:r>
      <w:r w:rsidR="009448BA" w:rsidRPr="0038040D">
        <w:rPr>
          <w:rFonts w:cs="Times New Roman"/>
          <w:szCs w:val="24"/>
        </w:rPr>
        <w:t xml:space="preserve">w oparciu o liczbę punktów uzyskaną w poprzednim semestrze </w:t>
      </w:r>
      <w:r w:rsidRPr="0038040D">
        <w:rPr>
          <w:rFonts w:cs="Times New Roman"/>
          <w:szCs w:val="24"/>
        </w:rPr>
        <w:t xml:space="preserve">dokonuje przeliczenia </w:t>
      </w:r>
      <w:r w:rsidR="009448BA" w:rsidRPr="0038040D">
        <w:rPr>
          <w:rFonts w:cs="Times New Roman"/>
          <w:szCs w:val="24"/>
        </w:rPr>
        <w:t>kwoty stypendium</w:t>
      </w:r>
      <w:r w:rsidRPr="0038040D">
        <w:rPr>
          <w:rFonts w:cs="Times New Roman"/>
          <w:szCs w:val="24"/>
        </w:rPr>
        <w:t xml:space="preserve"> zgodnie z obowiązującą stawką w okresie wydania decyzji.</w:t>
      </w:r>
    </w:p>
    <w:p w14:paraId="0FBCF972" w14:textId="77777777" w:rsidR="008E6B9A" w:rsidRPr="0038040D" w:rsidRDefault="008E6B9A" w:rsidP="00D6153F">
      <w:pPr>
        <w:widowControl w:val="0"/>
        <w:numPr>
          <w:ilvl w:val="0"/>
          <w:numId w:val="11"/>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Student pierwszego i drugiego stopnia, który przeniósł się z innej uczelni na studia w Politechnice Częstochowskiej, może ubiegać się o stypendium rektora, jeśli spełnia warunki do przyznania stypendium rektora.</w:t>
      </w:r>
    </w:p>
    <w:p w14:paraId="5FBA339F" w14:textId="27474C13" w:rsidR="008E6B9A" w:rsidRPr="0038040D" w:rsidRDefault="008E6B9A" w:rsidP="00D6153F">
      <w:pPr>
        <w:widowControl w:val="0"/>
        <w:numPr>
          <w:ilvl w:val="0"/>
          <w:numId w:val="11"/>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Ust. l </w:t>
      </w:r>
      <w:r w:rsidR="007932D1" w:rsidRPr="0038040D">
        <w:rPr>
          <w:rFonts w:eastAsia="Calibri" w:cs="Times New Roman"/>
          <w:szCs w:val="24"/>
        </w:rPr>
        <w:t>niniejszego paragrafu,</w:t>
      </w:r>
      <w:r w:rsidR="007932D1" w:rsidRPr="0038040D">
        <w:rPr>
          <w:rFonts w:eastAsia="Batang" w:cs="Times New Roman"/>
          <w:szCs w:val="24"/>
        </w:rPr>
        <w:t xml:space="preserve"> </w:t>
      </w:r>
      <w:r w:rsidRPr="0038040D">
        <w:rPr>
          <w:rFonts w:eastAsia="Batang" w:cs="Times New Roman"/>
          <w:szCs w:val="24"/>
        </w:rPr>
        <w:t>stosuje się odpowiednio do studentów pierwszego i drugiego stopnia, którzy zmienili kierunek studiów w ramach Politechniki Częstochowskiej.</w:t>
      </w:r>
    </w:p>
    <w:p w14:paraId="6A3DC0BE" w14:textId="626D1BD6" w:rsidR="00601F8B" w:rsidRPr="0038040D" w:rsidRDefault="00601F8B" w:rsidP="00D6153F">
      <w:pPr>
        <w:widowControl w:val="0"/>
        <w:numPr>
          <w:ilvl w:val="0"/>
          <w:numId w:val="11"/>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W przypadku ukończenia studiów pierwszego stopnia i kontynuowania nauki na studiach drugiego stopnia</w:t>
      </w:r>
      <w:r w:rsidR="009D70D6" w:rsidRPr="0038040D">
        <w:rPr>
          <w:rFonts w:eastAsia="Batang" w:cs="Times New Roman"/>
          <w:szCs w:val="24"/>
        </w:rPr>
        <w:t>,</w:t>
      </w:r>
      <w:r w:rsidRPr="0038040D">
        <w:rPr>
          <w:rFonts w:eastAsia="Batang" w:cs="Times New Roman"/>
          <w:szCs w:val="24"/>
        </w:rPr>
        <w:t xml:space="preserve"> student może ubiegać się o stypendium rektora za osiągnięcia</w:t>
      </w:r>
      <w:r w:rsidR="009D70D6" w:rsidRPr="0038040D">
        <w:rPr>
          <w:rFonts w:eastAsia="Batang" w:cs="Times New Roman"/>
          <w:szCs w:val="24"/>
        </w:rPr>
        <w:t xml:space="preserve"> uzyskane w</w:t>
      </w:r>
      <w:r w:rsidR="00105A2E" w:rsidRPr="0038040D">
        <w:rPr>
          <w:rFonts w:eastAsia="Batang" w:cs="Times New Roman"/>
          <w:szCs w:val="24"/>
        </w:rPr>
        <w:t> </w:t>
      </w:r>
      <w:r w:rsidR="009D70D6" w:rsidRPr="0038040D">
        <w:rPr>
          <w:rFonts w:eastAsia="Batang" w:cs="Times New Roman"/>
          <w:szCs w:val="24"/>
        </w:rPr>
        <w:t>trakcie</w:t>
      </w:r>
      <w:r w:rsidRPr="0038040D">
        <w:rPr>
          <w:rFonts w:eastAsia="Batang" w:cs="Times New Roman"/>
          <w:szCs w:val="24"/>
        </w:rPr>
        <w:t xml:space="preserve"> ostatniego roku studiów pierwszego stopnia tylko w przypadku, gdy podjął studia drugiego stopnia </w:t>
      </w:r>
      <w:r w:rsidR="009D70D6" w:rsidRPr="0038040D">
        <w:rPr>
          <w:rFonts w:eastAsia="Batang" w:cs="Times New Roman"/>
          <w:szCs w:val="24"/>
        </w:rPr>
        <w:t>w okresie nie dłuższym niż jeden rok</w:t>
      </w:r>
      <w:r w:rsidRPr="0038040D">
        <w:rPr>
          <w:rFonts w:eastAsia="Batang" w:cs="Times New Roman"/>
          <w:szCs w:val="24"/>
        </w:rPr>
        <w:t xml:space="preserve"> od ukończenia studiów pierwszego stopnia</w:t>
      </w:r>
      <w:r w:rsidR="00EF240B" w:rsidRPr="0038040D">
        <w:rPr>
          <w:rFonts w:eastAsia="Batang" w:cs="Times New Roman"/>
          <w:szCs w:val="24"/>
        </w:rPr>
        <w:t>.</w:t>
      </w:r>
    </w:p>
    <w:p w14:paraId="055B5739" w14:textId="77777777" w:rsidR="008E6B9A" w:rsidRPr="0038040D" w:rsidRDefault="008E6B9A" w:rsidP="00D6153F">
      <w:pPr>
        <w:widowControl w:val="0"/>
        <w:numPr>
          <w:ilvl w:val="0"/>
          <w:numId w:val="11"/>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Student, który przeniósł się z innej uczelni w ramach tego samego kierunku lub zmienił kierunek albo tryb studiów w Politechnice Częstochows</w:t>
      </w:r>
      <w:r w:rsidR="00CD32A9" w:rsidRPr="0038040D">
        <w:rPr>
          <w:rFonts w:eastAsia="Batang" w:cs="Times New Roman"/>
          <w:szCs w:val="24"/>
        </w:rPr>
        <w:t>kiej i został zarejestrowany na </w:t>
      </w:r>
      <w:r w:rsidRPr="0038040D">
        <w:rPr>
          <w:rFonts w:eastAsia="Batang" w:cs="Times New Roman"/>
          <w:szCs w:val="24"/>
        </w:rPr>
        <w:t>kolejny kierunek studiów może uzyskać stypendium rektora na podstawie średniej ocen z ostatniego roku otrzymanych na kierunku, z którego się przenosi pod warunkiem uzyskania tam pełnej rejestracji oraz jeżeli spełni warunki określone w niniejszym rozdziale, tylko w przypadku niewypełnienia puli możliwych do przyznania stypendiów w danej grupie rankingowej. Rodzaj rejestracji na kierunek przyjmujący nie jest brany pod uwagę przy wydawaniu decyzji o przyznaniu stypendium.</w:t>
      </w:r>
    </w:p>
    <w:p w14:paraId="1C2DCDDF" w14:textId="70EFF6D4" w:rsidR="008E6B9A" w:rsidRPr="0038040D" w:rsidRDefault="008E6B9A" w:rsidP="00D6153F">
      <w:pPr>
        <w:widowControl w:val="0"/>
        <w:numPr>
          <w:ilvl w:val="0"/>
          <w:numId w:val="11"/>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W przypadku przywrócenia w prawach studenta, stypendium rektora nie przysługuje studentowi pierwszego i drugiego stopnia przez rok od daty przywrócenia.</w:t>
      </w:r>
    </w:p>
    <w:p w14:paraId="40DD2491" w14:textId="2047C4E0" w:rsidR="00815ACF" w:rsidRPr="0038040D" w:rsidRDefault="00815ACF" w:rsidP="00815ACF">
      <w:pPr>
        <w:widowControl w:val="0"/>
        <w:tabs>
          <w:tab w:val="left" w:pos="426"/>
        </w:tabs>
        <w:autoSpaceDE w:val="0"/>
        <w:autoSpaceDN w:val="0"/>
        <w:adjustRightInd w:val="0"/>
        <w:spacing w:after="0"/>
        <w:rPr>
          <w:rFonts w:eastAsia="Batang" w:cs="Times New Roman"/>
          <w:szCs w:val="24"/>
        </w:rPr>
      </w:pPr>
    </w:p>
    <w:p w14:paraId="7C5878FF" w14:textId="77777777" w:rsidR="00815ACF" w:rsidRPr="0038040D" w:rsidRDefault="00815ACF" w:rsidP="00815ACF">
      <w:pPr>
        <w:widowControl w:val="0"/>
        <w:tabs>
          <w:tab w:val="left" w:pos="426"/>
        </w:tabs>
        <w:autoSpaceDE w:val="0"/>
        <w:autoSpaceDN w:val="0"/>
        <w:adjustRightInd w:val="0"/>
        <w:spacing w:after="0"/>
        <w:rPr>
          <w:rFonts w:eastAsia="Batang" w:cs="Times New Roman"/>
          <w:szCs w:val="24"/>
        </w:rPr>
      </w:pPr>
    </w:p>
    <w:p w14:paraId="45A503AB" w14:textId="3E1A06F1" w:rsidR="00A01AF6" w:rsidRPr="0038040D" w:rsidRDefault="008E6B9A" w:rsidP="00D6153F">
      <w:pPr>
        <w:widowControl w:val="0"/>
        <w:numPr>
          <w:ilvl w:val="0"/>
          <w:numId w:val="11"/>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lastRenderedPageBreak/>
        <w:t>Stypendium rektora nie przysługuje studentow</w:t>
      </w:r>
      <w:r w:rsidR="00A01AF6" w:rsidRPr="0038040D">
        <w:rPr>
          <w:rFonts w:eastAsia="Batang" w:cs="Times New Roman"/>
          <w:szCs w:val="24"/>
        </w:rPr>
        <w:t>i pierwszego i drugiego stopnia, który:</w:t>
      </w:r>
    </w:p>
    <w:p w14:paraId="66165543" w14:textId="77777777" w:rsidR="00A01AF6" w:rsidRPr="0038040D" w:rsidRDefault="008E6B9A" w:rsidP="00D6153F">
      <w:pPr>
        <w:pStyle w:val="Akapitzlist"/>
        <w:widowControl w:val="0"/>
        <w:numPr>
          <w:ilvl w:val="1"/>
          <w:numId w:val="62"/>
        </w:numPr>
        <w:tabs>
          <w:tab w:val="left" w:pos="426"/>
        </w:tabs>
        <w:autoSpaceDE w:val="0"/>
        <w:autoSpaceDN w:val="0"/>
        <w:adjustRightInd w:val="0"/>
        <w:spacing w:after="0"/>
        <w:ind w:left="851"/>
        <w:rPr>
          <w:rFonts w:eastAsia="Batang" w:cs="Times New Roman"/>
          <w:szCs w:val="24"/>
        </w:rPr>
      </w:pPr>
      <w:r w:rsidRPr="0038040D">
        <w:rPr>
          <w:rFonts w:eastAsia="Batang" w:cs="Times New Roman"/>
          <w:szCs w:val="24"/>
        </w:rPr>
        <w:t>w poprzednim roku aka</w:t>
      </w:r>
      <w:r w:rsidR="00043517" w:rsidRPr="0038040D">
        <w:rPr>
          <w:rFonts w:eastAsia="Batang" w:cs="Times New Roman"/>
          <w:szCs w:val="24"/>
        </w:rPr>
        <w:t>demickim powtarzał rok studiów,</w:t>
      </w:r>
      <w:r w:rsidR="00C768E9" w:rsidRPr="0038040D">
        <w:rPr>
          <w:rFonts w:eastAsia="Batang" w:cs="Times New Roman"/>
          <w:szCs w:val="24"/>
        </w:rPr>
        <w:t xml:space="preserve"> </w:t>
      </w:r>
      <w:r w:rsidRPr="0038040D">
        <w:rPr>
          <w:rFonts w:eastAsia="Batang" w:cs="Times New Roman"/>
          <w:szCs w:val="24"/>
        </w:rPr>
        <w:t>chyba że do końca tego poprzedniego roku akademickiego zaliczył on oprócz p</w:t>
      </w:r>
      <w:r w:rsidR="00A01AF6" w:rsidRPr="0038040D">
        <w:rPr>
          <w:rFonts w:eastAsia="Batang" w:cs="Times New Roman"/>
          <w:szCs w:val="24"/>
        </w:rPr>
        <w:t>owtarzanego kolejny rok studiów,</w:t>
      </w:r>
    </w:p>
    <w:p w14:paraId="080FA34B" w14:textId="77777777" w:rsidR="00A01AF6" w:rsidRPr="0038040D" w:rsidRDefault="00A01AF6" w:rsidP="00D6153F">
      <w:pPr>
        <w:pStyle w:val="Akapitzlist"/>
        <w:widowControl w:val="0"/>
        <w:numPr>
          <w:ilvl w:val="1"/>
          <w:numId w:val="62"/>
        </w:numPr>
        <w:tabs>
          <w:tab w:val="left" w:pos="426"/>
        </w:tabs>
        <w:autoSpaceDE w:val="0"/>
        <w:autoSpaceDN w:val="0"/>
        <w:adjustRightInd w:val="0"/>
        <w:spacing w:after="0"/>
        <w:ind w:left="851"/>
        <w:rPr>
          <w:rFonts w:eastAsia="Batang" w:cs="Times New Roman"/>
          <w:szCs w:val="24"/>
        </w:rPr>
      </w:pPr>
      <w:r w:rsidRPr="0038040D">
        <w:rPr>
          <w:rFonts w:eastAsia="Batang" w:cs="Times New Roman"/>
          <w:szCs w:val="24"/>
        </w:rPr>
        <w:t>korzysta z wpisu warunkowego,</w:t>
      </w:r>
    </w:p>
    <w:p w14:paraId="6D34D021" w14:textId="35AD86B3" w:rsidR="00A01AF6" w:rsidRPr="0038040D" w:rsidRDefault="00A01AF6" w:rsidP="00D6153F">
      <w:pPr>
        <w:pStyle w:val="Akapitzlist"/>
        <w:widowControl w:val="0"/>
        <w:numPr>
          <w:ilvl w:val="1"/>
          <w:numId w:val="62"/>
        </w:numPr>
        <w:tabs>
          <w:tab w:val="left" w:pos="426"/>
        </w:tabs>
        <w:autoSpaceDE w:val="0"/>
        <w:autoSpaceDN w:val="0"/>
        <w:adjustRightInd w:val="0"/>
        <w:spacing w:after="0"/>
        <w:ind w:left="851"/>
        <w:rPr>
          <w:rFonts w:eastAsia="Batang" w:cs="Times New Roman"/>
          <w:szCs w:val="24"/>
        </w:rPr>
      </w:pPr>
      <w:r w:rsidRPr="0038040D">
        <w:rPr>
          <w:rFonts w:eastAsia="Batang" w:cs="Times New Roman"/>
          <w:szCs w:val="24"/>
        </w:rPr>
        <w:t>wznowił studia po skreśleniu z listy studen</w:t>
      </w:r>
      <w:r w:rsidR="00D44238" w:rsidRPr="0038040D">
        <w:rPr>
          <w:rFonts w:eastAsia="Batang" w:cs="Times New Roman"/>
          <w:szCs w:val="24"/>
        </w:rPr>
        <w:t>tów z powodu niezaliczenia roku.</w:t>
      </w:r>
      <w:r w:rsidR="008E6B9A" w:rsidRPr="0038040D">
        <w:rPr>
          <w:rFonts w:eastAsia="Batang" w:cs="Times New Roman"/>
          <w:szCs w:val="24"/>
        </w:rPr>
        <w:t xml:space="preserve"> </w:t>
      </w:r>
    </w:p>
    <w:p w14:paraId="243FA547" w14:textId="15A7F593" w:rsidR="008E6B9A" w:rsidRPr="0038040D" w:rsidRDefault="00D44238" w:rsidP="00D44238">
      <w:pPr>
        <w:widowControl w:val="0"/>
        <w:tabs>
          <w:tab w:val="left" w:pos="426"/>
        </w:tabs>
        <w:autoSpaceDE w:val="0"/>
        <w:autoSpaceDN w:val="0"/>
        <w:adjustRightInd w:val="0"/>
        <w:spacing w:after="0"/>
        <w:ind w:left="491"/>
        <w:rPr>
          <w:rFonts w:eastAsia="Batang" w:cs="Times New Roman"/>
          <w:szCs w:val="24"/>
        </w:rPr>
      </w:pPr>
      <w:r w:rsidRPr="0038040D">
        <w:rPr>
          <w:rFonts w:eastAsia="Batang" w:cs="Times New Roman"/>
          <w:szCs w:val="24"/>
        </w:rPr>
        <w:t xml:space="preserve">W pozostałych przypadkach student </w:t>
      </w:r>
      <w:r w:rsidR="008E6B9A" w:rsidRPr="0038040D">
        <w:rPr>
          <w:rFonts w:eastAsia="Batang" w:cs="Times New Roman"/>
          <w:szCs w:val="24"/>
        </w:rPr>
        <w:t>może otrzymać stypendium rektora dopiero na podstawie ocen uzyskanych w roku akademickim następującym po roku, w którym zaliczył powtarzany rok studiów.</w:t>
      </w:r>
    </w:p>
    <w:p w14:paraId="311BF81C" w14:textId="37E0B8E2" w:rsidR="000854EB" w:rsidRPr="0038040D" w:rsidRDefault="008E6B9A" w:rsidP="00D6153F">
      <w:pPr>
        <w:pStyle w:val="Akapitzlist"/>
        <w:widowControl w:val="0"/>
        <w:numPr>
          <w:ilvl w:val="0"/>
          <w:numId w:val="11"/>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W </w:t>
      </w:r>
      <w:r w:rsidR="00555B8D" w:rsidRPr="0038040D">
        <w:rPr>
          <w:rFonts w:eastAsia="Batang" w:cs="Times New Roman"/>
          <w:szCs w:val="24"/>
        </w:rPr>
        <w:t>przypadku,</w:t>
      </w:r>
      <w:r w:rsidRPr="0038040D">
        <w:rPr>
          <w:rFonts w:eastAsia="Batang" w:cs="Times New Roman"/>
          <w:szCs w:val="24"/>
        </w:rPr>
        <w:t xml:space="preserve"> o którym mowa w ust. </w:t>
      </w:r>
      <w:r w:rsidR="00815ACF" w:rsidRPr="0038040D">
        <w:rPr>
          <w:rFonts w:eastAsia="Batang" w:cs="Times New Roman"/>
          <w:szCs w:val="24"/>
        </w:rPr>
        <w:t>27</w:t>
      </w:r>
      <w:r w:rsidRPr="0038040D">
        <w:rPr>
          <w:rFonts w:eastAsia="Batang" w:cs="Times New Roman"/>
          <w:szCs w:val="24"/>
        </w:rPr>
        <w:t xml:space="preserve"> </w:t>
      </w:r>
      <w:r w:rsidR="007932D1" w:rsidRPr="0038040D">
        <w:rPr>
          <w:rFonts w:eastAsia="Calibri" w:cs="Times New Roman"/>
          <w:szCs w:val="24"/>
        </w:rPr>
        <w:t>niniejszego paragrafu</w:t>
      </w:r>
      <w:r w:rsidR="007932D1" w:rsidRPr="0038040D">
        <w:rPr>
          <w:rFonts w:eastAsia="Batang" w:cs="Times New Roman"/>
          <w:szCs w:val="24"/>
        </w:rPr>
        <w:t xml:space="preserve">, </w:t>
      </w:r>
      <w:r w:rsidRPr="0038040D">
        <w:rPr>
          <w:rFonts w:eastAsia="Batang" w:cs="Times New Roman"/>
          <w:szCs w:val="24"/>
        </w:rPr>
        <w:t xml:space="preserve">podczas przyznawania punktów za średnią ocen nie są brane pod uwagę </w:t>
      </w:r>
      <w:r w:rsidR="00171B6E" w:rsidRPr="0038040D">
        <w:rPr>
          <w:rFonts w:eastAsia="Batang" w:cs="Times New Roman"/>
          <w:szCs w:val="24"/>
        </w:rPr>
        <w:t>oceny uzyskane na roku, którzy był powtarzany.</w:t>
      </w:r>
    </w:p>
    <w:p w14:paraId="43217D6F" w14:textId="1141F18A" w:rsidR="001C2556" w:rsidRPr="0038040D" w:rsidRDefault="001C2556" w:rsidP="00D6153F">
      <w:pPr>
        <w:pStyle w:val="Akapitzlist"/>
        <w:widowControl w:val="0"/>
        <w:numPr>
          <w:ilvl w:val="0"/>
          <w:numId w:val="11"/>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Dokumentacja złożona do wniosku o stypendium rektora jest ostateczna. Niedopuszczalna jest modyfikacja, dołączanie lub wycofanie złożonych załączników do wniosku.</w:t>
      </w:r>
    </w:p>
    <w:p w14:paraId="31A6F73F" w14:textId="1BB14333" w:rsidR="002E6CAB" w:rsidRPr="0038040D" w:rsidRDefault="002E6CAB" w:rsidP="002E6CAB">
      <w:pPr>
        <w:widowControl w:val="0"/>
        <w:tabs>
          <w:tab w:val="left" w:pos="426"/>
        </w:tabs>
        <w:autoSpaceDE w:val="0"/>
        <w:autoSpaceDN w:val="0"/>
        <w:adjustRightInd w:val="0"/>
        <w:spacing w:after="0"/>
        <w:ind w:left="426"/>
        <w:rPr>
          <w:rFonts w:eastAsia="Batang" w:cs="Times New Roman"/>
          <w:szCs w:val="24"/>
        </w:rPr>
      </w:pPr>
    </w:p>
    <w:p w14:paraId="7A6BBA77" w14:textId="2D9FC7B7" w:rsidR="002E6CAB" w:rsidRPr="0038040D" w:rsidRDefault="002E6CAB" w:rsidP="002E6CAB">
      <w:pPr>
        <w:widowControl w:val="0"/>
        <w:tabs>
          <w:tab w:val="left" w:pos="426"/>
        </w:tabs>
        <w:autoSpaceDE w:val="0"/>
        <w:autoSpaceDN w:val="0"/>
        <w:adjustRightInd w:val="0"/>
        <w:spacing w:after="0"/>
        <w:ind w:left="426"/>
        <w:rPr>
          <w:rFonts w:eastAsia="Batang" w:cs="Times New Roman"/>
          <w:szCs w:val="24"/>
        </w:rPr>
      </w:pPr>
    </w:p>
    <w:p w14:paraId="50A57E5A" w14:textId="56493531" w:rsidR="008E6B9A" w:rsidRPr="0038040D" w:rsidRDefault="0067260D" w:rsidP="005E04ED">
      <w:pPr>
        <w:pStyle w:val="Nagwek1"/>
        <w:spacing w:before="120" w:after="120"/>
        <w:jc w:val="center"/>
        <w:rPr>
          <w:rFonts w:eastAsia="Calibri"/>
        </w:rPr>
      </w:pPr>
      <w:bookmarkStart w:id="36" w:name="_Toc69814559"/>
      <w:r w:rsidRPr="0038040D">
        <w:rPr>
          <w:rFonts w:eastAsia="Calibri"/>
        </w:rPr>
        <w:t>ROZDZIAŁ V.  ZAPOMOGA</w:t>
      </w:r>
      <w:bookmarkEnd w:id="36"/>
      <w:r w:rsidRPr="0038040D">
        <w:rPr>
          <w:rFonts w:eastAsia="Calibri"/>
        </w:rPr>
        <w:t xml:space="preserve"> </w:t>
      </w:r>
    </w:p>
    <w:p w14:paraId="5CF11683" w14:textId="053EABF2" w:rsidR="008E6B9A" w:rsidRPr="0038040D" w:rsidRDefault="008E6B9A" w:rsidP="007470A4">
      <w:pPr>
        <w:pStyle w:val="Paragraf"/>
        <w:spacing w:before="120" w:after="100" w:afterAutospacing="1" w:line="276" w:lineRule="auto"/>
      </w:pPr>
      <w:r w:rsidRPr="0038040D">
        <w:t>§</w:t>
      </w:r>
      <w:r w:rsidR="0087485F" w:rsidRPr="0038040D">
        <w:t xml:space="preserve"> </w:t>
      </w:r>
      <w:r w:rsidR="00E11E25" w:rsidRPr="0038040D">
        <w:t>21</w:t>
      </w:r>
    </w:p>
    <w:p w14:paraId="29B13741" w14:textId="77777777" w:rsidR="008E6B9A" w:rsidRPr="0038040D" w:rsidRDefault="008E6B9A" w:rsidP="00D6153F">
      <w:pPr>
        <w:widowControl w:val="0"/>
        <w:numPr>
          <w:ilvl w:val="0"/>
          <w:numId w:val="12"/>
        </w:numPr>
        <w:tabs>
          <w:tab w:val="left" w:pos="396"/>
        </w:tabs>
        <w:autoSpaceDE w:val="0"/>
        <w:autoSpaceDN w:val="0"/>
        <w:adjustRightInd w:val="0"/>
        <w:spacing w:after="0"/>
        <w:ind w:left="396" w:hanging="396"/>
        <w:rPr>
          <w:rFonts w:eastAsia="Batang" w:cs="Times New Roman"/>
          <w:szCs w:val="24"/>
        </w:rPr>
      </w:pPr>
      <w:r w:rsidRPr="0038040D">
        <w:rPr>
          <w:rFonts w:eastAsia="Batang" w:cs="Times New Roman"/>
          <w:szCs w:val="24"/>
        </w:rPr>
        <w:t>Zapomoga jest doraźną formą pomocy dla studentów i może być przyznana studentowi, który znalazł się</w:t>
      </w:r>
      <w:r w:rsidR="00295260" w:rsidRPr="0038040D">
        <w:rPr>
          <w:rFonts w:eastAsia="Batang" w:cs="Times New Roman"/>
          <w:szCs w:val="24"/>
        </w:rPr>
        <w:t xml:space="preserve"> </w:t>
      </w:r>
      <w:r w:rsidRPr="0038040D">
        <w:rPr>
          <w:rFonts w:eastAsia="Batang" w:cs="Times New Roman"/>
          <w:szCs w:val="24"/>
        </w:rPr>
        <w:t>przejściowo w trudnej sytuacji życiowej.</w:t>
      </w:r>
    </w:p>
    <w:p w14:paraId="0EA1809F" w14:textId="76A5B1A1" w:rsidR="008E6B9A" w:rsidRPr="0038040D" w:rsidRDefault="008E6B9A" w:rsidP="00D6153F">
      <w:pPr>
        <w:widowControl w:val="0"/>
        <w:numPr>
          <w:ilvl w:val="0"/>
          <w:numId w:val="12"/>
        </w:numPr>
        <w:tabs>
          <w:tab w:val="left" w:pos="396"/>
        </w:tabs>
        <w:autoSpaceDE w:val="0"/>
        <w:autoSpaceDN w:val="0"/>
        <w:adjustRightInd w:val="0"/>
        <w:spacing w:after="0"/>
        <w:ind w:left="396" w:hanging="396"/>
        <w:rPr>
          <w:rFonts w:eastAsia="Batang" w:cs="Times New Roman"/>
          <w:szCs w:val="24"/>
        </w:rPr>
      </w:pPr>
      <w:r w:rsidRPr="0038040D">
        <w:rPr>
          <w:rFonts w:eastAsia="Batang" w:cs="Times New Roman"/>
          <w:szCs w:val="24"/>
        </w:rPr>
        <w:t xml:space="preserve">Do zdarzeń, które uzasadniają wystąpienie studenta z wnioskiem o przyznanie zapomogi zalicza się w szczególności: </w:t>
      </w:r>
      <w:r w:rsidR="00E065F1" w:rsidRPr="0038040D">
        <w:rPr>
          <w:rFonts w:eastAsia="Batang" w:cs="Times New Roman"/>
          <w:szCs w:val="24"/>
        </w:rPr>
        <w:t>utratę</w:t>
      </w:r>
      <w:r w:rsidR="00A76509" w:rsidRPr="0038040D">
        <w:rPr>
          <w:rFonts w:eastAsia="Batang" w:cs="Times New Roman"/>
          <w:szCs w:val="24"/>
        </w:rPr>
        <w:t xml:space="preserve"> przez </w:t>
      </w:r>
      <w:r w:rsidR="00040FD2" w:rsidRPr="0038040D">
        <w:rPr>
          <w:rFonts w:eastAsia="Batang" w:cs="Times New Roman"/>
          <w:szCs w:val="24"/>
        </w:rPr>
        <w:t>studenta</w:t>
      </w:r>
      <w:r w:rsidR="00A76509" w:rsidRPr="0038040D">
        <w:rPr>
          <w:rFonts w:eastAsia="Batang" w:cs="Times New Roman"/>
          <w:szCs w:val="24"/>
        </w:rPr>
        <w:t xml:space="preserve">, jego </w:t>
      </w:r>
      <w:r w:rsidR="00040FD2" w:rsidRPr="0038040D">
        <w:rPr>
          <w:rFonts w:eastAsia="Batang" w:cs="Times New Roman"/>
          <w:szCs w:val="24"/>
        </w:rPr>
        <w:t>małżonka</w:t>
      </w:r>
      <w:r w:rsidR="00A76509" w:rsidRPr="0038040D">
        <w:rPr>
          <w:rFonts w:eastAsia="Batang" w:cs="Times New Roman"/>
          <w:szCs w:val="24"/>
        </w:rPr>
        <w:t xml:space="preserve"> lub rodziców stałego źródła dochodu lub zdarzeniem losowym</w:t>
      </w:r>
      <w:r w:rsidR="00040FD2" w:rsidRPr="0038040D">
        <w:rPr>
          <w:rFonts w:eastAsia="Batang" w:cs="Times New Roman"/>
          <w:szCs w:val="24"/>
        </w:rPr>
        <w:t xml:space="preserve"> powodującym krótkotrwałe trudno</w:t>
      </w:r>
      <w:r w:rsidR="00E065F1" w:rsidRPr="0038040D">
        <w:rPr>
          <w:rFonts w:eastAsia="Batang" w:cs="Times New Roman"/>
          <w:szCs w:val="24"/>
        </w:rPr>
        <w:t xml:space="preserve">ści w studiowaniu, </w:t>
      </w:r>
      <w:r w:rsidR="00D44238" w:rsidRPr="0038040D">
        <w:rPr>
          <w:rFonts w:eastAsia="Batang" w:cs="Times New Roman"/>
          <w:szCs w:val="24"/>
        </w:rPr>
        <w:br/>
      </w:r>
      <w:r w:rsidR="00E065F1" w:rsidRPr="0038040D">
        <w:rPr>
          <w:rFonts w:eastAsia="Batang" w:cs="Times New Roman"/>
          <w:szCs w:val="24"/>
        </w:rPr>
        <w:t>w tym chorobę</w:t>
      </w:r>
      <w:r w:rsidR="00040FD2" w:rsidRPr="0038040D">
        <w:rPr>
          <w:rFonts w:eastAsia="Batang" w:cs="Times New Roman"/>
          <w:szCs w:val="24"/>
        </w:rPr>
        <w:t xml:space="preserve"> wnioskodawcy lub członka jego rodziny; konieczność sprawowania opieki nad chorym członkiem rodziny; </w:t>
      </w:r>
      <w:r w:rsidRPr="0038040D">
        <w:rPr>
          <w:rFonts w:eastAsia="Batang" w:cs="Times New Roman"/>
          <w:szCs w:val="24"/>
        </w:rPr>
        <w:t>śmierć najb</w:t>
      </w:r>
      <w:r w:rsidR="00040FD2" w:rsidRPr="0038040D">
        <w:rPr>
          <w:rFonts w:eastAsia="Batang" w:cs="Times New Roman"/>
          <w:szCs w:val="24"/>
        </w:rPr>
        <w:t>liższego członka rodziny;</w:t>
      </w:r>
      <w:r w:rsidR="002B4E42" w:rsidRPr="0038040D">
        <w:rPr>
          <w:rFonts w:eastAsia="Batang" w:cs="Times New Roman"/>
          <w:szCs w:val="24"/>
        </w:rPr>
        <w:t xml:space="preserve"> klęskę żywiołową</w:t>
      </w:r>
      <w:r w:rsidRPr="0038040D">
        <w:rPr>
          <w:rFonts w:eastAsia="Batang" w:cs="Times New Roman"/>
          <w:szCs w:val="24"/>
        </w:rPr>
        <w:t xml:space="preserve"> </w:t>
      </w:r>
      <w:r w:rsidR="00E065F1" w:rsidRPr="0038040D">
        <w:rPr>
          <w:rFonts w:eastAsia="Batang" w:cs="Times New Roman"/>
          <w:szCs w:val="24"/>
        </w:rPr>
        <w:t>lub inną katastrofę</w:t>
      </w:r>
      <w:r w:rsidR="00040FD2" w:rsidRPr="0038040D">
        <w:rPr>
          <w:rFonts w:eastAsia="Batang" w:cs="Times New Roman"/>
          <w:szCs w:val="24"/>
        </w:rPr>
        <w:t xml:space="preserve"> (np.: pożar, powódź);</w:t>
      </w:r>
      <w:r w:rsidR="00C13716" w:rsidRPr="0038040D">
        <w:rPr>
          <w:rFonts w:eastAsia="Batang" w:cs="Times New Roman"/>
          <w:szCs w:val="24"/>
        </w:rPr>
        <w:t xml:space="preserve"> kradzież </w:t>
      </w:r>
      <w:r w:rsidRPr="0038040D">
        <w:rPr>
          <w:rFonts w:eastAsia="Batang" w:cs="Times New Roman"/>
          <w:szCs w:val="24"/>
        </w:rPr>
        <w:t xml:space="preserve">i inne okoliczności, na skutek których student znalazł się </w:t>
      </w:r>
      <w:r w:rsidR="00295260" w:rsidRPr="0038040D">
        <w:rPr>
          <w:rFonts w:eastAsia="Batang" w:cs="Times New Roman"/>
          <w:szCs w:val="24"/>
        </w:rPr>
        <w:t xml:space="preserve">w </w:t>
      </w:r>
      <w:r w:rsidRPr="0038040D">
        <w:rPr>
          <w:rFonts w:eastAsia="Batang" w:cs="Times New Roman"/>
          <w:szCs w:val="24"/>
        </w:rPr>
        <w:t>przejściowo trudnej sytuacji życiowej.</w:t>
      </w:r>
    </w:p>
    <w:p w14:paraId="64D01C97" w14:textId="3DFD6C72" w:rsidR="008E6B9A" w:rsidRPr="0038040D" w:rsidRDefault="008E6B9A" w:rsidP="00D6153F">
      <w:pPr>
        <w:widowControl w:val="0"/>
        <w:numPr>
          <w:ilvl w:val="0"/>
          <w:numId w:val="12"/>
        </w:numPr>
        <w:tabs>
          <w:tab w:val="left" w:pos="396"/>
        </w:tabs>
        <w:autoSpaceDE w:val="0"/>
        <w:autoSpaceDN w:val="0"/>
        <w:adjustRightInd w:val="0"/>
        <w:spacing w:after="0"/>
        <w:ind w:left="396" w:hanging="396"/>
        <w:rPr>
          <w:rFonts w:eastAsia="Batang" w:cs="Times New Roman"/>
          <w:szCs w:val="24"/>
        </w:rPr>
      </w:pPr>
      <w:r w:rsidRPr="0038040D">
        <w:rPr>
          <w:rFonts w:eastAsia="Batang" w:cs="Times New Roman"/>
          <w:szCs w:val="24"/>
        </w:rPr>
        <w:t>Zdarzenie</w:t>
      </w:r>
      <w:r w:rsidR="00043517" w:rsidRPr="0038040D">
        <w:rPr>
          <w:rFonts w:eastAsia="Batang" w:cs="Times New Roman"/>
          <w:szCs w:val="24"/>
        </w:rPr>
        <w:t>, o którym mowa w ust. 2</w:t>
      </w:r>
      <w:r w:rsidRPr="0038040D">
        <w:rPr>
          <w:rFonts w:eastAsia="Batang" w:cs="Times New Roman"/>
          <w:szCs w:val="24"/>
        </w:rPr>
        <w:t xml:space="preserve"> </w:t>
      </w:r>
      <w:r w:rsidR="007932D1" w:rsidRPr="0038040D">
        <w:rPr>
          <w:rFonts w:eastAsia="Calibri" w:cs="Times New Roman"/>
          <w:szCs w:val="24"/>
        </w:rPr>
        <w:t>niniejszego paragrafu,</w:t>
      </w:r>
      <w:r w:rsidR="007932D1" w:rsidRPr="0038040D">
        <w:rPr>
          <w:rFonts w:eastAsia="Batang" w:cs="Times New Roman"/>
          <w:szCs w:val="24"/>
        </w:rPr>
        <w:t xml:space="preserve"> </w:t>
      </w:r>
      <w:r w:rsidRPr="0038040D">
        <w:rPr>
          <w:rFonts w:eastAsia="Batang" w:cs="Times New Roman"/>
          <w:szCs w:val="24"/>
        </w:rPr>
        <w:t>podane przez studen</w:t>
      </w:r>
      <w:r w:rsidR="00043517" w:rsidRPr="0038040D">
        <w:rPr>
          <w:rFonts w:eastAsia="Batang" w:cs="Times New Roman"/>
          <w:szCs w:val="24"/>
        </w:rPr>
        <w:t>ta za przyczynę ubiegania się o </w:t>
      </w:r>
      <w:r w:rsidRPr="0038040D">
        <w:rPr>
          <w:rFonts w:eastAsia="Batang" w:cs="Times New Roman"/>
          <w:szCs w:val="24"/>
        </w:rPr>
        <w:t>zapomogę musi być udokumentowane.</w:t>
      </w:r>
    </w:p>
    <w:p w14:paraId="1EE5BBFA" w14:textId="77777777" w:rsidR="008E6B9A" w:rsidRPr="0038040D" w:rsidRDefault="008E6B9A" w:rsidP="00D6153F">
      <w:pPr>
        <w:widowControl w:val="0"/>
        <w:numPr>
          <w:ilvl w:val="0"/>
          <w:numId w:val="12"/>
        </w:numPr>
        <w:tabs>
          <w:tab w:val="left" w:pos="396"/>
        </w:tabs>
        <w:autoSpaceDE w:val="0"/>
        <w:autoSpaceDN w:val="0"/>
        <w:adjustRightInd w:val="0"/>
        <w:spacing w:after="0"/>
        <w:ind w:left="396" w:hanging="396"/>
        <w:rPr>
          <w:rFonts w:eastAsia="Batang" w:cs="Times New Roman"/>
          <w:szCs w:val="24"/>
        </w:rPr>
      </w:pPr>
      <w:r w:rsidRPr="0038040D">
        <w:rPr>
          <w:rFonts w:eastAsia="Batang" w:cs="Times New Roman"/>
          <w:szCs w:val="24"/>
        </w:rPr>
        <w:t>Wniosek o zapomogę</w:t>
      </w:r>
      <w:r w:rsidR="00A60772" w:rsidRPr="0038040D">
        <w:rPr>
          <w:rFonts w:eastAsia="Batang" w:cs="Times New Roman"/>
          <w:szCs w:val="24"/>
        </w:rPr>
        <w:t xml:space="preserve"> (zgodnie z załącznikiem nr 1.6) </w:t>
      </w:r>
      <w:r w:rsidR="00603D0D" w:rsidRPr="0038040D">
        <w:rPr>
          <w:rFonts w:eastAsia="Batang" w:cs="Times New Roman"/>
          <w:szCs w:val="24"/>
        </w:rPr>
        <w:t>należy złożyć nie później niż w </w:t>
      </w:r>
      <w:r w:rsidRPr="0038040D">
        <w:rPr>
          <w:rFonts w:eastAsia="Batang" w:cs="Times New Roman"/>
          <w:szCs w:val="24"/>
        </w:rPr>
        <w:t>terminie do 3 miesięcy od daty zdarzenia uprawniającego do przyznania świadczenia.</w:t>
      </w:r>
      <w:r w:rsidR="00426C5D" w:rsidRPr="0038040D">
        <w:rPr>
          <w:rFonts w:eastAsia="Batang" w:cs="Times New Roman"/>
          <w:szCs w:val="24"/>
        </w:rPr>
        <w:t xml:space="preserve"> </w:t>
      </w:r>
    </w:p>
    <w:p w14:paraId="6E69279B" w14:textId="5559E320" w:rsidR="00043517" w:rsidRPr="0038040D" w:rsidRDefault="00043517" w:rsidP="00D6153F">
      <w:pPr>
        <w:widowControl w:val="0"/>
        <w:numPr>
          <w:ilvl w:val="0"/>
          <w:numId w:val="12"/>
        </w:numPr>
        <w:tabs>
          <w:tab w:val="left" w:pos="284"/>
        </w:tabs>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W przypadku złożenia kserokopii dokumentacji przez studenta, dokumenty muszą być poświadczone przez pracownika </w:t>
      </w:r>
      <w:r w:rsidR="005A392A" w:rsidRPr="0038040D">
        <w:rPr>
          <w:rFonts w:eastAsia="Batang" w:cs="Times New Roman"/>
          <w:szCs w:val="24"/>
        </w:rPr>
        <w:t>Działu Nauczania</w:t>
      </w:r>
      <w:r w:rsidRPr="0038040D">
        <w:rPr>
          <w:rFonts w:eastAsia="Batang" w:cs="Times New Roman"/>
          <w:szCs w:val="24"/>
        </w:rPr>
        <w:t>.</w:t>
      </w:r>
    </w:p>
    <w:p w14:paraId="53215194" w14:textId="77777777" w:rsidR="00043517" w:rsidRPr="0038040D" w:rsidRDefault="00043517" w:rsidP="00D6153F">
      <w:pPr>
        <w:widowControl w:val="0"/>
        <w:numPr>
          <w:ilvl w:val="0"/>
          <w:numId w:val="12"/>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Wniosek powinien być wypełniony czytelnie przez studenta w miejscach przeznaczonych do wypełnienia przez niego jako wnioskodawcy (niedopuszczalne jest przyjęcie wniosków z powyższymi brakami).</w:t>
      </w:r>
    </w:p>
    <w:p w14:paraId="404386BD" w14:textId="3399B7D3" w:rsidR="008E6B9A" w:rsidRPr="0038040D" w:rsidRDefault="008E6B9A" w:rsidP="00D6153F">
      <w:pPr>
        <w:widowControl w:val="0"/>
        <w:numPr>
          <w:ilvl w:val="0"/>
          <w:numId w:val="12"/>
        </w:numPr>
        <w:tabs>
          <w:tab w:val="left" w:pos="396"/>
        </w:tabs>
        <w:autoSpaceDE w:val="0"/>
        <w:autoSpaceDN w:val="0"/>
        <w:adjustRightInd w:val="0"/>
        <w:spacing w:after="0"/>
        <w:ind w:left="396" w:hanging="396"/>
        <w:rPr>
          <w:rFonts w:eastAsia="Batang" w:cs="Times New Roman"/>
          <w:szCs w:val="24"/>
        </w:rPr>
      </w:pPr>
      <w:r w:rsidRPr="0038040D">
        <w:rPr>
          <w:rFonts w:eastAsia="Batang" w:cs="Times New Roman"/>
          <w:szCs w:val="24"/>
        </w:rPr>
        <w:t>Student może otrzymać zapomogę, o której mowa w ust. 1</w:t>
      </w:r>
      <w:r w:rsidR="007932D1" w:rsidRPr="0038040D">
        <w:rPr>
          <w:rFonts w:eastAsia="Batang" w:cs="Times New Roman"/>
          <w:szCs w:val="24"/>
        </w:rPr>
        <w:t xml:space="preserve"> </w:t>
      </w:r>
      <w:r w:rsidR="007932D1" w:rsidRPr="0038040D">
        <w:rPr>
          <w:rFonts w:eastAsia="Calibri" w:cs="Times New Roman"/>
          <w:szCs w:val="24"/>
        </w:rPr>
        <w:t>niniejszego paragrafu</w:t>
      </w:r>
      <w:r w:rsidRPr="0038040D">
        <w:rPr>
          <w:rFonts w:eastAsia="Batang" w:cs="Times New Roman"/>
          <w:szCs w:val="24"/>
        </w:rPr>
        <w:t xml:space="preserve">, dwa razy </w:t>
      </w:r>
      <w:r w:rsidR="00AF7B5F" w:rsidRPr="0038040D">
        <w:rPr>
          <w:rFonts w:eastAsia="Batang" w:cs="Times New Roman"/>
          <w:szCs w:val="24"/>
        </w:rPr>
        <w:br/>
      </w:r>
      <w:r w:rsidRPr="0038040D">
        <w:rPr>
          <w:rFonts w:eastAsia="Batang" w:cs="Times New Roman"/>
          <w:szCs w:val="24"/>
        </w:rPr>
        <w:t>w roku akademickim, przy czym student nie może otrzymać zapomogi dwa razy za to samo zdarzenie. Wyjątek stanowi bardzo ciężka, przewlekła choroba.</w:t>
      </w:r>
    </w:p>
    <w:p w14:paraId="487C6BC6" w14:textId="2606848C" w:rsidR="003F4683" w:rsidRPr="0038040D" w:rsidRDefault="008E6B9A" w:rsidP="00D6153F">
      <w:pPr>
        <w:widowControl w:val="0"/>
        <w:numPr>
          <w:ilvl w:val="0"/>
          <w:numId w:val="12"/>
        </w:numPr>
        <w:tabs>
          <w:tab w:val="left" w:pos="396"/>
        </w:tabs>
        <w:autoSpaceDE w:val="0"/>
        <w:autoSpaceDN w:val="0"/>
        <w:adjustRightInd w:val="0"/>
        <w:spacing w:after="0"/>
        <w:ind w:left="396" w:hanging="396"/>
        <w:rPr>
          <w:rFonts w:eastAsia="Batang" w:cs="Times New Roman"/>
          <w:szCs w:val="24"/>
        </w:rPr>
      </w:pPr>
      <w:r w:rsidRPr="0038040D">
        <w:rPr>
          <w:rFonts w:eastAsia="Batang" w:cs="Times New Roman"/>
          <w:szCs w:val="24"/>
        </w:rPr>
        <w:t>Student przebywający na urlopie udzielonym z powodów zdrowotnych lub urodzenia dziecka może otrzymać zapomogę.</w:t>
      </w:r>
    </w:p>
    <w:p w14:paraId="6317B0CB" w14:textId="77777777" w:rsidR="000D7D68" w:rsidRPr="0038040D" w:rsidRDefault="000D7D68" w:rsidP="000D7D68">
      <w:pPr>
        <w:widowControl w:val="0"/>
        <w:tabs>
          <w:tab w:val="left" w:pos="396"/>
        </w:tabs>
        <w:autoSpaceDE w:val="0"/>
        <w:autoSpaceDN w:val="0"/>
        <w:adjustRightInd w:val="0"/>
        <w:spacing w:after="0"/>
        <w:rPr>
          <w:rFonts w:eastAsia="Batang" w:cs="Times New Roman"/>
          <w:szCs w:val="24"/>
        </w:rPr>
      </w:pPr>
    </w:p>
    <w:p w14:paraId="478291AE" w14:textId="06167219" w:rsidR="00337527" w:rsidRPr="0038040D" w:rsidRDefault="00337527" w:rsidP="00337527">
      <w:pPr>
        <w:widowControl w:val="0"/>
        <w:tabs>
          <w:tab w:val="left" w:pos="396"/>
        </w:tabs>
        <w:autoSpaceDE w:val="0"/>
        <w:autoSpaceDN w:val="0"/>
        <w:adjustRightInd w:val="0"/>
        <w:spacing w:after="0"/>
        <w:ind w:left="396"/>
        <w:rPr>
          <w:rFonts w:eastAsia="Batang" w:cs="Times New Roman"/>
          <w:szCs w:val="24"/>
        </w:rPr>
      </w:pPr>
    </w:p>
    <w:p w14:paraId="303AD17A" w14:textId="0824BA88" w:rsidR="002024C2" w:rsidRPr="0038040D" w:rsidRDefault="002024C2" w:rsidP="002024C2"/>
    <w:p w14:paraId="0414A4DD" w14:textId="290F2426" w:rsidR="002024C2" w:rsidRPr="0038040D" w:rsidRDefault="002024C2" w:rsidP="002024C2"/>
    <w:p w14:paraId="44EA8532" w14:textId="121327FE" w:rsidR="002024C2" w:rsidRPr="0038040D" w:rsidRDefault="002024C2" w:rsidP="002024C2"/>
    <w:p w14:paraId="0C028977" w14:textId="4F28A004" w:rsidR="00337527" w:rsidRPr="0038040D" w:rsidRDefault="00337527" w:rsidP="005E04ED">
      <w:pPr>
        <w:pStyle w:val="Nagwek1"/>
        <w:spacing w:before="120" w:after="120"/>
        <w:jc w:val="center"/>
        <w:rPr>
          <w:rFonts w:eastAsia="Calibri"/>
        </w:rPr>
      </w:pPr>
      <w:bookmarkStart w:id="37" w:name="_Toc69814560"/>
      <w:r w:rsidRPr="0038040D">
        <w:rPr>
          <w:rFonts w:eastAsia="Calibri"/>
        </w:rPr>
        <w:lastRenderedPageBreak/>
        <w:t>ROZDZIAŁ VI. TRYB WYDAWANIA DECYZJI ORAZ ORGANIZACJA I FUNCJONOWANIE KOMISJI STYPENDIALNYCH</w:t>
      </w:r>
      <w:bookmarkEnd w:id="37"/>
      <w:r w:rsidRPr="0038040D">
        <w:rPr>
          <w:rFonts w:eastAsia="Calibri"/>
        </w:rPr>
        <w:t xml:space="preserve">  </w:t>
      </w:r>
    </w:p>
    <w:p w14:paraId="5C0857C3" w14:textId="3247DE57" w:rsidR="008E6B9A" w:rsidRPr="0038040D" w:rsidRDefault="008E6B9A" w:rsidP="0072102B">
      <w:pPr>
        <w:pStyle w:val="Paragraf"/>
        <w:spacing w:before="120" w:after="120" w:line="276" w:lineRule="auto"/>
      </w:pPr>
      <w:r w:rsidRPr="0038040D">
        <w:t>§</w:t>
      </w:r>
      <w:r w:rsidR="00E11E25" w:rsidRPr="0038040D">
        <w:t xml:space="preserve"> 22</w:t>
      </w:r>
    </w:p>
    <w:p w14:paraId="16A704BD" w14:textId="08D134BA" w:rsidR="0001029D" w:rsidRPr="0038040D" w:rsidRDefault="00D024F6" w:rsidP="0038040D">
      <w:pPr>
        <w:pStyle w:val="Akapitzlist"/>
        <w:numPr>
          <w:ilvl w:val="6"/>
          <w:numId w:val="34"/>
        </w:numPr>
        <w:autoSpaceDE w:val="0"/>
        <w:autoSpaceDN w:val="0"/>
        <w:adjustRightInd w:val="0"/>
        <w:spacing w:after="0"/>
        <w:ind w:left="426"/>
        <w:rPr>
          <w:rFonts w:eastAsia="Batang" w:cs="Times New Roman"/>
          <w:szCs w:val="24"/>
        </w:rPr>
      </w:pPr>
      <w:r w:rsidRPr="0038040D">
        <w:rPr>
          <w:rFonts w:eastAsia="Batang" w:cs="Times New Roman"/>
          <w:szCs w:val="24"/>
        </w:rPr>
        <w:t xml:space="preserve">Na wniosek właściwego organu Samorządu Studentów, Rektor przekazuje uprawnienia, do przyznawania świadczeń, o których mowa w § 3 ust. 1 odpowiednio: </w:t>
      </w:r>
    </w:p>
    <w:p w14:paraId="76D5013F" w14:textId="77777777" w:rsidR="0001029D" w:rsidRPr="0038040D" w:rsidRDefault="00D024F6" w:rsidP="00D6153F">
      <w:pPr>
        <w:pStyle w:val="Akapitzlist"/>
        <w:numPr>
          <w:ilvl w:val="0"/>
          <w:numId w:val="66"/>
        </w:numPr>
        <w:autoSpaceDE w:val="0"/>
        <w:autoSpaceDN w:val="0"/>
        <w:adjustRightInd w:val="0"/>
        <w:spacing w:after="0"/>
        <w:rPr>
          <w:rFonts w:eastAsia="Batang" w:cs="Times New Roman"/>
          <w:szCs w:val="24"/>
        </w:rPr>
      </w:pPr>
      <w:r w:rsidRPr="0038040D">
        <w:rPr>
          <w:rFonts w:eastAsia="Batang" w:cs="Times New Roman"/>
          <w:szCs w:val="24"/>
        </w:rPr>
        <w:t>Uczelnianej Komisji Stypendialnej Studentów</w:t>
      </w:r>
      <w:r w:rsidR="0001029D" w:rsidRPr="0038040D">
        <w:rPr>
          <w:rFonts w:eastAsia="Batang" w:cs="Times New Roman"/>
          <w:szCs w:val="24"/>
        </w:rPr>
        <w:t xml:space="preserve">, </w:t>
      </w:r>
    </w:p>
    <w:p w14:paraId="78677CD8" w14:textId="77777777" w:rsidR="0001029D" w:rsidRPr="0038040D" w:rsidRDefault="00D024F6" w:rsidP="00D6153F">
      <w:pPr>
        <w:pStyle w:val="Akapitzlist"/>
        <w:numPr>
          <w:ilvl w:val="0"/>
          <w:numId w:val="66"/>
        </w:numPr>
        <w:autoSpaceDE w:val="0"/>
        <w:autoSpaceDN w:val="0"/>
        <w:adjustRightInd w:val="0"/>
        <w:spacing w:after="0"/>
        <w:rPr>
          <w:rFonts w:eastAsia="Batang" w:cs="Times New Roman"/>
          <w:szCs w:val="24"/>
        </w:rPr>
      </w:pPr>
      <w:r w:rsidRPr="0038040D">
        <w:rPr>
          <w:rFonts w:eastAsia="Batang" w:cs="Times New Roman"/>
          <w:szCs w:val="24"/>
        </w:rPr>
        <w:t>Odwoławczej Komisji Stypendialnej Studentów</w:t>
      </w:r>
      <w:r w:rsidR="0001029D" w:rsidRPr="0038040D">
        <w:rPr>
          <w:rFonts w:eastAsia="Batang" w:cs="Times New Roman"/>
          <w:szCs w:val="24"/>
        </w:rPr>
        <w:t>,</w:t>
      </w:r>
      <w:r w:rsidRPr="0038040D">
        <w:rPr>
          <w:rFonts w:eastAsia="Batang" w:cs="Times New Roman"/>
          <w:szCs w:val="24"/>
        </w:rPr>
        <w:t xml:space="preserve"> </w:t>
      </w:r>
    </w:p>
    <w:p w14:paraId="50C37EF4" w14:textId="2B1670BC" w:rsidR="00D024F6" w:rsidRPr="0038040D" w:rsidRDefault="00D024F6" w:rsidP="0001029D">
      <w:pPr>
        <w:autoSpaceDE w:val="0"/>
        <w:autoSpaceDN w:val="0"/>
        <w:adjustRightInd w:val="0"/>
        <w:spacing w:after="0"/>
        <w:ind w:left="426"/>
        <w:rPr>
          <w:rFonts w:eastAsia="Batang" w:cs="Times New Roman"/>
          <w:szCs w:val="24"/>
        </w:rPr>
      </w:pPr>
      <w:r w:rsidRPr="0038040D">
        <w:rPr>
          <w:rFonts w:eastAsia="Batang" w:cs="Times New Roman"/>
          <w:szCs w:val="24"/>
        </w:rPr>
        <w:t xml:space="preserve">oraz </w:t>
      </w:r>
      <w:r w:rsidR="00B57083" w:rsidRPr="0038040D">
        <w:rPr>
          <w:rFonts w:eastAsia="Batang" w:cs="Times New Roman"/>
          <w:szCs w:val="24"/>
        </w:rPr>
        <w:t>nadaje upoważnienia</w:t>
      </w:r>
      <w:r w:rsidRPr="0038040D">
        <w:rPr>
          <w:rFonts w:eastAsia="Batang" w:cs="Times New Roman"/>
          <w:szCs w:val="24"/>
        </w:rPr>
        <w:t xml:space="preserve"> do przetwarzania danych osobowych członkom wchodzących </w:t>
      </w:r>
      <w:r w:rsidR="00B57083" w:rsidRPr="0038040D">
        <w:rPr>
          <w:rFonts w:eastAsia="Batang" w:cs="Times New Roman"/>
          <w:szCs w:val="24"/>
        </w:rPr>
        <w:br/>
      </w:r>
      <w:r w:rsidRPr="0038040D">
        <w:rPr>
          <w:rFonts w:eastAsia="Batang" w:cs="Times New Roman"/>
          <w:szCs w:val="24"/>
        </w:rPr>
        <w:t>w skład ww. Komisji</w:t>
      </w:r>
      <w:r w:rsidR="0001029D" w:rsidRPr="0038040D">
        <w:rPr>
          <w:rFonts w:eastAsia="Batang" w:cs="Times New Roman"/>
          <w:szCs w:val="24"/>
        </w:rPr>
        <w:t>.</w:t>
      </w:r>
    </w:p>
    <w:p w14:paraId="16EF94F2" w14:textId="61A224FD" w:rsidR="0038040D" w:rsidRPr="0038040D" w:rsidRDefault="0038040D" w:rsidP="0038040D">
      <w:pPr>
        <w:pStyle w:val="Akapitzlist"/>
        <w:numPr>
          <w:ilvl w:val="6"/>
          <w:numId w:val="34"/>
        </w:numPr>
        <w:autoSpaceDE w:val="0"/>
        <w:autoSpaceDN w:val="0"/>
        <w:adjustRightInd w:val="0"/>
        <w:spacing w:after="0"/>
        <w:ind w:left="426"/>
        <w:rPr>
          <w:rFonts w:eastAsia="Batang" w:cs="Times New Roman"/>
          <w:szCs w:val="24"/>
        </w:rPr>
      </w:pPr>
      <w:r>
        <w:rPr>
          <w:rFonts w:eastAsia="Batang" w:cs="Times New Roman"/>
          <w:szCs w:val="24"/>
        </w:rPr>
        <w:t xml:space="preserve">Rektor, w drodze decyzji administracyjnej, uchyla decyzję </w:t>
      </w:r>
      <w:r w:rsidRPr="0038040D">
        <w:rPr>
          <w:rFonts w:eastAsia="Batang" w:cs="Times New Roman"/>
          <w:szCs w:val="24"/>
        </w:rPr>
        <w:t>Uczelnianej Komisji Stypendialnej Studentów</w:t>
      </w:r>
      <w:r>
        <w:rPr>
          <w:rFonts w:eastAsia="Batang" w:cs="Times New Roman"/>
          <w:szCs w:val="24"/>
        </w:rPr>
        <w:t xml:space="preserve"> lub </w:t>
      </w:r>
      <w:r w:rsidRPr="0038040D">
        <w:rPr>
          <w:rFonts w:eastAsia="Batang" w:cs="Times New Roman"/>
          <w:szCs w:val="24"/>
        </w:rPr>
        <w:t>Odwoławczej Komisji Stypendialnej Studentów</w:t>
      </w:r>
      <w:r>
        <w:rPr>
          <w:rFonts w:eastAsia="Batang" w:cs="Times New Roman"/>
          <w:szCs w:val="24"/>
        </w:rPr>
        <w:t xml:space="preserve"> niezgodną z przepisami prawa.</w:t>
      </w:r>
    </w:p>
    <w:p w14:paraId="2FC214C4" w14:textId="45E29B62" w:rsidR="00555B8D" w:rsidRPr="0038040D" w:rsidRDefault="008E6B9A" w:rsidP="0072102B">
      <w:pPr>
        <w:pStyle w:val="Paragraf"/>
        <w:spacing w:before="120" w:after="120" w:line="276" w:lineRule="auto"/>
      </w:pPr>
      <w:r w:rsidRPr="0038040D">
        <w:t>§</w:t>
      </w:r>
      <w:r w:rsidR="0087485F" w:rsidRPr="0038040D">
        <w:t xml:space="preserve"> </w:t>
      </w:r>
      <w:r w:rsidR="00E11E25" w:rsidRPr="0038040D">
        <w:t xml:space="preserve"> 23</w:t>
      </w:r>
    </w:p>
    <w:p w14:paraId="1BF303B6" w14:textId="2D25FA82" w:rsidR="004C2120" w:rsidRPr="0038040D" w:rsidRDefault="008E6B9A" w:rsidP="00D6153F">
      <w:pPr>
        <w:widowControl w:val="0"/>
        <w:numPr>
          <w:ilvl w:val="0"/>
          <w:numId w:val="13"/>
        </w:numPr>
        <w:tabs>
          <w:tab w:val="left" w:pos="851"/>
        </w:tabs>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Świadczenia wymienione w § 3 ust. 1 przyznaje </w:t>
      </w:r>
      <w:r w:rsidR="00E11E25" w:rsidRPr="0038040D">
        <w:rPr>
          <w:rFonts w:eastAsia="Batang" w:cs="Times New Roman"/>
          <w:szCs w:val="24"/>
        </w:rPr>
        <w:t xml:space="preserve">Uczelniana </w:t>
      </w:r>
      <w:r w:rsidRPr="0038040D">
        <w:rPr>
          <w:rFonts w:eastAsia="Batang" w:cs="Times New Roman"/>
          <w:szCs w:val="24"/>
        </w:rPr>
        <w:t>Komisja Stypendialna Studentów</w:t>
      </w:r>
      <w:r w:rsidR="007D273B" w:rsidRPr="0038040D">
        <w:rPr>
          <w:rFonts w:eastAsia="Batang" w:cs="Times New Roman"/>
          <w:szCs w:val="24"/>
        </w:rPr>
        <w:t xml:space="preserve"> na pisemny wniosek studenta</w:t>
      </w:r>
      <w:r w:rsidR="002135F2" w:rsidRPr="0038040D">
        <w:rPr>
          <w:rFonts w:eastAsia="Batang" w:cs="Times New Roman"/>
          <w:szCs w:val="24"/>
        </w:rPr>
        <w:t>.</w:t>
      </w:r>
      <w:r w:rsidRPr="0038040D">
        <w:rPr>
          <w:rFonts w:eastAsia="Batang" w:cs="Times New Roman"/>
          <w:szCs w:val="24"/>
        </w:rPr>
        <w:t xml:space="preserve"> </w:t>
      </w:r>
    </w:p>
    <w:p w14:paraId="08CCFE00" w14:textId="77777777" w:rsidR="000B2252" w:rsidRPr="0038040D" w:rsidRDefault="008E6B9A" w:rsidP="00D6153F">
      <w:pPr>
        <w:widowControl w:val="0"/>
        <w:numPr>
          <w:ilvl w:val="0"/>
          <w:numId w:val="13"/>
        </w:numPr>
        <w:tabs>
          <w:tab w:val="left" w:pos="851"/>
        </w:tabs>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Od decyzji </w:t>
      </w:r>
      <w:r w:rsidR="00E11E25" w:rsidRPr="0038040D">
        <w:rPr>
          <w:rFonts w:eastAsia="Batang" w:cs="Times New Roman"/>
          <w:szCs w:val="24"/>
        </w:rPr>
        <w:t>Uczelnianej</w:t>
      </w:r>
      <w:r w:rsidRPr="0038040D">
        <w:rPr>
          <w:rFonts w:eastAsia="Batang" w:cs="Times New Roman"/>
          <w:szCs w:val="24"/>
        </w:rPr>
        <w:t xml:space="preserve"> Komisji Stypendialnej Studentów przysługuje </w:t>
      </w:r>
      <w:r w:rsidR="00E35542" w:rsidRPr="0038040D">
        <w:rPr>
          <w:rFonts w:eastAsia="Batang" w:cs="Times New Roman"/>
          <w:szCs w:val="24"/>
        </w:rPr>
        <w:t>prawo do wniesienia odwołania</w:t>
      </w:r>
      <w:r w:rsidRPr="0038040D">
        <w:rPr>
          <w:rFonts w:eastAsia="Batang" w:cs="Times New Roman"/>
          <w:szCs w:val="24"/>
        </w:rPr>
        <w:t xml:space="preserve"> </w:t>
      </w:r>
      <w:r w:rsidR="00E35542" w:rsidRPr="0038040D">
        <w:rPr>
          <w:rFonts w:eastAsia="Batang" w:cs="Times New Roman"/>
          <w:szCs w:val="24"/>
        </w:rPr>
        <w:t xml:space="preserve">do </w:t>
      </w:r>
      <w:r w:rsidRPr="0038040D">
        <w:rPr>
          <w:rFonts w:eastAsia="Batang" w:cs="Times New Roman"/>
          <w:szCs w:val="24"/>
        </w:rPr>
        <w:t xml:space="preserve">Odwoławczej Komisji Stypendialnej Studentów, składane w terminie czternastu dni od daty otrzymania decyzji. </w:t>
      </w:r>
    </w:p>
    <w:p w14:paraId="2B5F6D63" w14:textId="2B3AC60F" w:rsidR="008E6B9A" w:rsidRPr="0038040D" w:rsidRDefault="008E6B9A" w:rsidP="000B2252">
      <w:pPr>
        <w:widowControl w:val="0"/>
        <w:tabs>
          <w:tab w:val="left" w:pos="851"/>
        </w:tabs>
        <w:autoSpaceDE w:val="0"/>
        <w:autoSpaceDN w:val="0"/>
        <w:adjustRightInd w:val="0"/>
        <w:spacing w:after="0"/>
        <w:ind w:left="426"/>
        <w:rPr>
          <w:rFonts w:eastAsia="Batang" w:cs="Times New Roman"/>
          <w:szCs w:val="24"/>
        </w:rPr>
      </w:pPr>
      <w:r w:rsidRPr="0038040D">
        <w:rPr>
          <w:rFonts w:eastAsia="Batang" w:cs="Times New Roman"/>
          <w:szCs w:val="24"/>
        </w:rPr>
        <w:t>Odwołanie wnosi się za pośrednictwem organu I-ej instancji.</w:t>
      </w:r>
    </w:p>
    <w:p w14:paraId="64605B18" w14:textId="7BEA8178" w:rsidR="008E6B9A" w:rsidRPr="0038040D" w:rsidRDefault="008E6B9A" w:rsidP="00D6153F">
      <w:pPr>
        <w:widowControl w:val="0"/>
        <w:numPr>
          <w:ilvl w:val="0"/>
          <w:numId w:val="13"/>
        </w:numPr>
        <w:tabs>
          <w:tab w:val="left" w:pos="851"/>
        </w:tabs>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Decyzje </w:t>
      </w:r>
      <w:r w:rsidR="006013C9" w:rsidRPr="0038040D">
        <w:rPr>
          <w:rFonts w:eastAsia="Batang" w:cs="Times New Roman"/>
          <w:szCs w:val="24"/>
        </w:rPr>
        <w:t xml:space="preserve">stypendialne </w:t>
      </w:r>
      <w:r w:rsidRPr="0038040D">
        <w:rPr>
          <w:rFonts w:eastAsia="Batang" w:cs="Times New Roman"/>
          <w:szCs w:val="24"/>
        </w:rPr>
        <w:t xml:space="preserve">doręczane są studentowi w Dziale Nauczania Politechniki Częstochowskiej </w:t>
      </w:r>
      <w:r w:rsidR="000B2252" w:rsidRPr="0038040D">
        <w:rPr>
          <w:rFonts w:eastAsia="Batang" w:cs="Times New Roman"/>
          <w:szCs w:val="24"/>
        </w:rPr>
        <w:t>lub za pomocą poczty polskiej,</w:t>
      </w:r>
      <w:r w:rsidRPr="0038040D">
        <w:rPr>
          <w:rFonts w:eastAsia="Batang" w:cs="Times New Roman"/>
          <w:szCs w:val="24"/>
        </w:rPr>
        <w:t xml:space="preserve"> za</w:t>
      </w:r>
      <w:r w:rsidR="00B80FC7" w:rsidRPr="0038040D">
        <w:rPr>
          <w:rFonts w:eastAsia="Batang" w:cs="Times New Roman"/>
          <w:szCs w:val="24"/>
        </w:rPr>
        <w:t> </w:t>
      </w:r>
      <w:r w:rsidRPr="0038040D">
        <w:rPr>
          <w:rFonts w:eastAsia="Batang" w:cs="Times New Roman"/>
          <w:szCs w:val="24"/>
        </w:rPr>
        <w:t>potwierdzeniem odbioru.</w:t>
      </w:r>
    </w:p>
    <w:p w14:paraId="5F9386CD" w14:textId="7E771154" w:rsidR="008E6B9A" w:rsidRPr="0038040D" w:rsidRDefault="008E6B9A" w:rsidP="0072102B">
      <w:pPr>
        <w:pStyle w:val="Paragraf"/>
        <w:spacing w:before="120" w:after="120" w:line="276" w:lineRule="auto"/>
      </w:pPr>
      <w:r w:rsidRPr="0038040D">
        <w:t>§</w:t>
      </w:r>
      <w:r w:rsidR="001E018B" w:rsidRPr="0038040D">
        <w:t xml:space="preserve"> 24</w:t>
      </w:r>
    </w:p>
    <w:p w14:paraId="633DCD7F" w14:textId="1C4D1352" w:rsidR="008E6B9A" w:rsidRPr="0038040D" w:rsidRDefault="0001029D" w:rsidP="00D6153F">
      <w:pPr>
        <w:widowControl w:val="0"/>
        <w:numPr>
          <w:ilvl w:val="0"/>
          <w:numId w:val="14"/>
        </w:numPr>
        <w:tabs>
          <w:tab w:val="left" w:pos="1276"/>
        </w:tabs>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Komisje, o których mowa w </w:t>
      </w:r>
      <w:r w:rsidR="008E6B9A" w:rsidRPr="0038040D">
        <w:rPr>
          <w:rFonts w:eastAsia="Batang" w:cs="Times New Roman"/>
          <w:szCs w:val="24"/>
        </w:rPr>
        <w:t>§ 2</w:t>
      </w:r>
      <w:r w:rsidRPr="0038040D">
        <w:rPr>
          <w:rFonts w:eastAsia="Batang" w:cs="Times New Roman"/>
          <w:szCs w:val="24"/>
        </w:rPr>
        <w:t>2</w:t>
      </w:r>
      <w:r w:rsidR="008E6B9A" w:rsidRPr="0038040D">
        <w:rPr>
          <w:rFonts w:eastAsia="Batang" w:cs="Times New Roman"/>
          <w:szCs w:val="24"/>
        </w:rPr>
        <w:t xml:space="preserve"> </w:t>
      </w:r>
      <w:r w:rsidRPr="0038040D">
        <w:rPr>
          <w:rFonts w:eastAsia="Batang" w:cs="Times New Roman"/>
          <w:szCs w:val="24"/>
        </w:rPr>
        <w:t xml:space="preserve">powołuje się na rok akademicki. </w:t>
      </w:r>
    </w:p>
    <w:p w14:paraId="55016996" w14:textId="77777777" w:rsidR="008E6B9A" w:rsidRPr="0038040D" w:rsidRDefault="008E6B9A" w:rsidP="00D6153F">
      <w:pPr>
        <w:widowControl w:val="0"/>
        <w:numPr>
          <w:ilvl w:val="0"/>
          <w:numId w:val="14"/>
        </w:numPr>
        <w:tabs>
          <w:tab w:val="left" w:pos="1276"/>
        </w:tabs>
        <w:autoSpaceDE w:val="0"/>
        <w:autoSpaceDN w:val="0"/>
        <w:adjustRightInd w:val="0"/>
        <w:spacing w:after="0"/>
        <w:ind w:left="426" w:hanging="426"/>
        <w:rPr>
          <w:rFonts w:eastAsia="Batang" w:cs="Times New Roman"/>
          <w:szCs w:val="24"/>
        </w:rPr>
      </w:pPr>
      <w:r w:rsidRPr="0038040D">
        <w:rPr>
          <w:rFonts w:eastAsia="Batang" w:cs="Times New Roman"/>
          <w:szCs w:val="24"/>
        </w:rPr>
        <w:t>Komisje powołuje się na rok akademicki.</w:t>
      </w:r>
    </w:p>
    <w:p w14:paraId="323C8146" w14:textId="77777777" w:rsidR="008E6B9A" w:rsidRPr="0038040D" w:rsidRDefault="008E6B9A" w:rsidP="00D6153F">
      <w:pPr>
        <w:widowControl w:val="0"/>
        <w:numPr>
          <w:ilvl w:val="0"/>
          <w:numId w:val="14"/>
        </w:numPr>
        <w:tabs>
          <w:tab w:val="left" w:pos="1276"/>
        </w:tabs>
        <w:autoSpaceDE w:val="0"/>
        <w:autoSpaceDN w:val="0"/>
        <w:adjustRightInd w:val="0"/>
        <w:spacing w:after="0"/>
        <w:ind w:left="426" w:hanging="426"/>
        <w:rPr>
          <w:rFonts w:eastAsia="Batang" w:cs="Times New Roman"/>
          <w:szCs w:val="24"/>
        </w:rPr>
      </w:pPr>
      <w:r w:rsidRPr="0038040D">
        <w:rPr>
          <w:rFonts w:eastAsia="Batang" w:cs="Times New Roman"/>
          <w:szCs w:val="24"/>
        </w:rPr>
        <w:t>Komisja liczy co najmniej pięć osób. Decyzje zapadają zwykłą większością głosów przy obecności przynajmniej połowy liczby członków.</w:t>
      </w:r>
    </w:p>
    <w:p w14:paraId="563835D7" w14:textId="7FBE610F" w:rsidR="008E6B9A" w:rsidRPr="0038040D" w:rsidRDefault="008E6B9A" w:rsidP="00D6153F">
      <w:pPr>
        <w:widowControl w:val="0"/>
        <w:numPr>
          <w:ilvl w:val="0"/>
          <w:numId w:val="14"/>
        </w:numPr>
        <w:tabs>
          <w:tab w:val="left" w:pos="1276"/>
        </w:tabs>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W skład </w:t>
      </w:r>
      <w:r w:rsidR="001E018B" w:rsidRPr="0038040D">
        <w:rPr>
          <w:rFonts w:eastAsia="Batang" w:cs="Times New Roman"/>
          <w:szCs w:val="24"/>
        </w:rPr>
        <w:t>Uczelnianej</w:t>
      </w:r>
      <w:r w:rsidRPr="0038040D">
        <w:rPr>
          <w:rFonts w:eastAsia="Batang" w:cs="Times New Roman"/>
          <w:szCs w:val="24"/>
        </w:rPr>
        <w:t xml:space="preserve"> Komisji Stypendialnej </w:t>
      </w:r>
      <w:r w:rsidRPr="0038040D">
        <w:rPr>
          <w:rFonts w:eastAsia="Batang" w:cs="Times New Roman"/>
          <w:szCs w:val="24"/>
          <w:lang w:eastAsia="ko-KR"/>
        </w:rPr>
        <w:t>Studentów</w:t>
      </w:r>
      <w:r w:rsidRPr="0038040D">
        <w:rPr>
          <w:rFonts w:eastAsia="Batang" w:cs="Times New Roman"/>
          <w:szCs w:val="24"/>
        </w:rPr>
        <w:t xml:space="preserve"> wchodzą studenci będący przedstawicielami kierunków studiów pierwszego i drugiego stopnia delegowani przez</w:t>
      </w:r>
      <w:r w:rsidR="00BF4072" w:rsidRPr="0038040D">
        <w:rPr>
          <w:rFonts w:eastAsia="Batang" w:cs="Times New Roman"/>
          <w:szCs w:val="24"/>
        </w:rPr>
        <w:t xml:space="preserve"> </w:t>
      </w:r>
      <w:r w:rsidR="002D6246" w:rsidRPr="0038040D">
        <w:rPr>
          <w:rFonts w:eastAsia="Batang" w:cs="Times New Roman"/>
          <w:szCs w:val="24"/>
        </w:rPr>
        <w:t xml:space="preserve">właściwy </w:t>
      </w:r>
      <w:r w:rsidR="00BF4072" w:rsidRPr="0038040D">
        <w:rPr>
          <w:rFonts w:eastAsia="Batang" w:cs="Times New Roman"/>
          <w:szCs w:val="24"/>
        </w:rPr>
        <w:t xml:space="preserve">organ </w:t>
      </w:r>
      <w:r w:rsidRPr="0038040D">
        <w:rPr>
          <w:rFonts w:eastAsia="Batang" w:cs="Times New Roman"/>
          <w:szCs w:val="24"/>
        </w:rPr>
        <w:t>Samorządu Studentów oraz pracownicy wydziału</w:t>
      </w:r>
      <w:r w:rsidR="006013C9" w:rsidRPr="0038040D">
        <w:rPr>
          <w:rFonts w:eastAsia="Batang" w:cs="Times New Roman"/>
          <w:szCs w:val="24"/>
        </w:rPr>
        <w:t xml:space="preserve"> </w:t>
      </w:r>
      <w:r w:rsidR="00A57EF3" w:rsidRPr="0038040D">
        <w:rPr>
          <w:rFonts w:eastAsia="Batang" w:cs="Times New Roman"/>
          <w:szCs w:val="24"/>
        </w:rPr>
        <w:t>(</w:t>
      </w:r>
      <w:r w:rsidR="006013C9" w:rsidRPr="0038040D">
        <w:rPr>
          <w:rFonts w:eastAsia="Batang" w:cs="Times New Roman"/>
          <w:szCs w:val="24"/>
        </w:rPr>
        <w:t>w tym pracownicy dziekanatu</w:t>
      </w:r>
      <w:r w:rsidR="00A57EF3" w:rsidRPr="0038040D">
        <w:rPr>
          <w:rFonts w:eastAsia="Batang" w:cs="Times New Roman"/>
          <w:szCs w:val="24"/>
        </w:rPr>
        <w:t>)</w:t>
      </w:r>
      <w:r w:rsidRPr="0038040D">
        <w:rPr>
          <w:rFonts w:eastAsia="Batang" w:cs="Times New Roman"/>
          <w:szCs w:val="24"/>
        </w:rPr>
        <w:t xml:space="preserve"> delegowani przez Kierownika Dydaktycznego. W skład Odwoławczej Komisji Stypendialnej Studentów wchodzą studenci pierwszego i drugiego stopnia delegowani przez </w:t>
      </w:r>
      <w:r w:rsidR="002D6246" w:rsidRPr="0038040D">
        <w:rPr>
          <w:rFonts w:eastAsia="Batang" w:cs="Times New Roman"/>
          <w:szCs w:val="24"/>
        </w:rPr>
        <w:t>właściwy</w:t>
      </w:r>
      <w:r w:rsidR="00BF4072" w:rsidRPr="0038040D">
        <w:rPr>
          <w:rFonts w:eastAsia="Batang" w:cs="Times New Roman"/>
          <w:szCs w:val="24"/>
        </w:rPr>
        <w:t xml:space="preserve"> organ </w:t>
      </w:r>
      <w:r w:rsidRPr="0038040D">
        <w:rPr>
          <w:rFonts w:eastAsia="Batang" w:cs="Times New Roman"/>
          <w:szCs w:val="24"/>
        </w:rPr>
        <w:t xml:space="preserve">Samorządu Studentów oraz pracownicy </w:t>
      </w:r>
      <w:r w:rsidR="00BD315A" w:rsidRPr="0038040D">
        <w:rPr>
          <w:rFonts w:eastAsia="Batang" w:cs="Times New Roman"/>
          <w:szCs w:val="24"/>
        </w:rPr>
        <w:t xml:space="preserve">wydziału (w tym pracownicy dziekanatu) delegowani przez Kierownika Dydaktycznego. </w:t>
      </w:r>
      <w:r w:rsidR="00580E8F" w:rsidRPr="0038040D">
        <w:rPr>
          <w:rFonts w:eastAsia="Batang" w:cs="Times New Roman"/>
          <w:szCs w:val="24"/>
        </w:rPr>
        <w:t>W składach odpowiednich Komisji studenci stanowią większość składu osobowego.</w:t>
      </w:r>
    </w:p>
    <w:p w14:paraId="45766A06" w14:textId="3C2DE8A4" w:rsidR="008E6B9A" w:rsidRPr="0038040D" w:rsidRDefault="001179F7" w:rsidP="00D6153F">
      <w:pPr>
        <w:widowControl w:val="0"/>
        <w:numPr>
          <w:ilvl w:val="0"/>
          <w:numId w:val="14"/>
        </w:numPr>
        <w:tabs>
          <w:tab w:val="left" w:pos="1276"/>
        </w:tabs>
        <w:autoSpaceDE w:val="0"/>
        <w:autoSpaceDN w:val="0"/>
        <w:adjustRightInd w:val="0"/>
        <w:spacing w:after="0"/>
        <w:ind w:left="426" w:hanging="426"/>
        <w:rPr>
          <w:rFonts w:eastAsia="Calibri" w:cs="Times New Roman"/>
          <w:szCs w:val="24"/>
        </w:rPr>
      </w:pPr>
      <w:r w:rsidRPr="0038040D">
        <w:rPr>
          <w:rFonts w:cs="Times New Roman"/>
          <w:szCs w:val="24"/>
        </w:rPr>
        <w:t>Student</w:t>
      </w:r>
      <w:r w:rsidR="00284B2C" w:rsidRPr="0038040D">
        <w:rPr>
          <w:rFonts w:cs="Times New Roman"/>
          <w:szCs w:val="24"/>
        </w:rPr>
        <w:t>,</w:t>
      </w:r>
      <w:r w:rsidRPr="0038040D">
        <w:rPr>
          <w:rFonts w:cs="Times New Roman"/>
          <w:szCs w:val="24"/>
        </w:rPr>
        <w:t xml:space="preserve"> będący stroną w postępowaniu</w:t>
      </w:r>
      <w:r w:rsidR="00284B2C" w:rsidRPr="0038040D">
        <w:rPr>
          <w:rFonts w:cs="Times New Roman"/>
          <w:szCs w:val="24"/>
        </w:rPr>
        <w:t>,</w:t>
      </w:r>
      <w:r w:rsidRPr="0038040D">
        <w:rPr>
          <w:rFonts w:cs="Times New Roman"/>
          <w:szCs w:val="24"/>
        </w:rPr>
        <w:t xml:space="preserve"> zostaje wyłączony ze składu komisji stypendialnej w sprawie rozpatrzenia jego wniosku o przyznanie świadczeń na podstawie </w:t>
      </w:r>
      <w:r w:rsidR="008E6B9A" w:rsidRPr="0038040D">
        <w:rPr>
          <w:rFonts w:eastAsia="Calibri" w:cs="Times New Roman"/>
          <w:szCs w:val="24"/>
        </w:rPr>
        <w:t xml:space="preserve">art. </w:t>
      </w:r>
      <w:r w:rsidR="004418D1" w:rsidRPr="0038040D">
        <w:rPr>
          <w:rFonts w:eastAsia="Calibri" w:cs="Times New Roman"/>
          <w:szCs w:val="24"/>
        </w:rPr>
        <w:t>27</w:t>
      </w:r>
      <w:r w:rsidR="00E35542" w:rsidRPr="0038040D">
        <w:rPr>
          <w:rFonts w:eastAsia="Calibri" w:cs="Times New Roman"/>
          <w:szCs w:val="24"/>
        </w:rPr>
        <w:t xml:space="preserve"> </w:t>
      </w:r>
      <w:r w:rsidRPr="0038040D">
        <w:rPr>
          <w:rFonts w:eastAsia="Calibri" w:cs="Times New Roman"/>
          <w:szCs w:val="24"/>
        </w:rPr>
        <w:t>ustawy z </w:t>
      </w:r>
      <w:r w:rsidR="00284B2C" w:rsidRPr="0038040D">
        <w:rPr>
          <w:rFonts w:eastAsia="Calibri" w:cs="Times New Roman"/>
          <w:szCs w:val="24"/>
        </w:rPr>
        <w:t>dnia 14 czerwca 1960 r. Kodeks P</w:t>
      </w:r>
      <w:r w:rsidR="008E6B9A" w:rsidRPr="0038040D">
        <w:rPr>
          <w:rFonts w:eastAsia="Calibri" w:cs="Times New Roman"/>
          <w:szCs w:val="24"/>
        </w:rPr>
        <w:t xml:space="preserve">ostępowania </w:t>
      </w:r>
      <w:r w:rsidR="00284B2C" w:rsidRPr="0038040D">
        <w:rPr>
          <w:rFonts w:eastAsia="Calibri" w:cs="Times New Roman"/>
          <w:szCs w:val="24"/>
        </w:rPr>
        <w:t>A</w:t>
      </w:r>
      <w:r w:rsidR="008E6B9A" w:rsidRPr="0038040D">
        <w:rPr>
          <w:rFonts w:eastAsia="Calibri" w:cs="Times New Roman"/>
          <w:szCs w:val="24"/>
        </w:rPr>
        <w:t>dministracyjnego (</w:t>
      </w:r>
      <w:r w:rsidR="006013C9" w:rsidRPr="0038040D">
        <w:rPr>
          <w:rFonts w:eastAsia="Calibri" w:cs="Times New Roman"/>
          <w:szCs w:val="24"/>
        </w:rPr>
        <w:t xml:space="preserve">t.j. </w:t>
      </w:r>
      <w:r w:rsidR="008E6B9A" w:rsidRPr="0038040D">
        <w:rPr>
          <w:rFonts w:eastAsia="Calibri" w:cs="Times New Roman"/>
          <w:szCs w:val="24"/>
        </w:rPr>
        <w:t xml:space="preserve">Dz. U. </w:t>
      </w:r>
      <w:r w:rsidR="00060376" w:rsidRPr="0038040D">
        <w:rPr>
          <w:rFonts w:eastAsia="Calibri" w:cs="Times New Roman"/>
          <w:szCs w:val="24"/>
        </w:rPr>
        <w:t>202</w:t>
      </w:r>
      <w:r w:rsidR="006013C9" w:rsidRPr="0038040D">
        <w:rPr>
          <w:rFonts w:eastAsia="Calibri" w:cs="Times New Roman"/>
          <w:szCs w:val="24"/>
        </w:rPr>
        <w:t>1</w:t>
      </w:r>
      <w:r w:rsidR="00060376" w:rsidRPr="0038040D">
        <w:rPr>
          <w:rFonts w:eastAsia="Calibri" w:cs="Times New Roman"/>
          <w:szCs w:val="24"/>
        </w:rPr>
        <w:t>0</w:t>
      </w:r>
      <w:r w:rsidR="008E6B9A" w:rsidRPr="0038040D">
        <w:rPr>
          <w:rFonts w:eastAsia="Calibri" w:cs="Times New Roman"/>
          <w:szCs w:val="24"/>
        </w:rPr>
        <w:t xml:space="preserve"> r. </w:t>
      </w:r>
      <w:r w:rsidR="006013C9" w:rsidRPr="0038040D">
        <w:rPr>
          <w:rFonts w:eastAsia="Calibri" w:cs="Times New Roman"/>
          <w:szCs w:val="24"/>
        </w:rPr>
        <w:br/>
      </w:r>
      <w:r w:rsidR="008E6B9A" w:rsidRPr="0038040D">
        <w:rPr>
          <w:rFonts w:eastAsia="Calibri" w:cs="Times New Roman"/>
          <w:szCs w:val="24"/>
        </w:rPr>
        <w:t xml:space="preserve">poz. </w:t>
      </w:r>
      <w:r w:rsidR="006013C9" w:rsidRPr="0038040D">
        <w:rPr>
          <w:rFonts w:eastAsia="Calibri" w:cs="Times New Roman"/>
          <w:szCs w:val="24"/>
        </w:rPr>
        <w:t>735</w:t>
      </w:r>
      <w:r w:rsidR="001F0B63" w:rsidRPr="0038040D">
        <w:rPr>
          <w:rFonts w:eastAsia="Calibri" w:cs="Times New Roman"/>
          <w:szCs w:val="24"/>
        </w:rPr>
        <w:t>).</w:t>
      </w:r>
    </w:p>
    <w:p w14:paraId="6ACE37C0" w14:textId="2C9106C8" w:rsidR="007E7690" w:rsidRPr="0038040D" w:rsidRDefault="001179F7" w:rsidP="00D6153F">
      <w:pPr>
        <w:widowControl w:val="0"/>
        <w:numPr>
          <w:ilvl w:val="0"/>
          <w:numId w:val="14"/>
        </w:numPr>
        <w:tabs>
          <w:tab w:val="left" w:pos="389"/>
        </w:tabs>
        <w:autoSpaceDE w:val="0"/>
        <w:autoSpaceDN w:val="0"/>
        <w:adjustRightInd w:val="0"/>
        <w:spacing w:after="0"/>
        <w:ind w:left="389" w:hanging="389"/>
        <w:rPr>
          <w:rFonts w:eastAsia="Batang" w:cs="Times New Roman"/>
          <w:szCs w:val="24"/>
        </w:rPr>
      </w:pPr>
      <w:r w:rsidRPr="0038040D">
        <w:rPr>
          <w:rFonts w:cs="Times New Roman"/>
          <w:szCs w:val="24"/>
        </w:rPr>
        <w:t>Rektor</w:t>
      </w:r>
      <w:r w:rsidR="00284B2C" w:rsidRPr="0038040D">
        <w:rPr>
          <w:rFonts w:cs="Times New Roman"/>
          <w:szCs w:val="24"/>
        </w:rPr>
        <w:t>,</w:t>
      </w:r>
      <w:r w:rsidRPr="0038040D">
        <w:rPr>
          <w:rFonts w:cs="Times New Roman"/>
          <w:szCs w:val="24"/>
        </w:rPr>
        <w:t xml:space="preserve"> powołując</w:t>
      </w:r>
      <w:r w:rsidR="007E7690" w:rsidRPr="0038040D">
        <w:rPr>
          <w:rFonts w:cs="Times New Roman"/>
          <w:szCs w:val="24"/>
        </w:rPr>
        <w:t xml:space="preserve"> </w:t>
      </w:r>
      <w:r w:rsidR="001E018B" w:rsidRPr="0038040D">
        <w:rPr>
          <w:rFonts w:cs="Times New Roman"/>
          <w:szCs w:val="24"/>
        </w:rPr>
        <w:t>Uczelnianą</w:t>
      </w:r>
      <w:r w:rsidR="007E7690" w:rsidRPr="0038040D">
        <w:rPr>
          <w:rFonts w:cs="Times New Roman"/>
          <w:szCs w:val="24"/>
        </w:rPr>
        <w:t xml:space="preserve"> Ko</w:t>
      </w:r>
      <w:r w:rsidRPr="0038040D">
        <w:rPr>
          <w:rFonts w:cs="Times New Roman"/>
          <w:szCs w:val="24"/>
        </w:rPr>
        <w:t>misję Stypendialną Studentów i </w:t>
      </w:r>
      <w:r w:rsidR="007E7690" w:rsidRPr="0038040D">
        <w:rPr>
          <w:rFonts w:cs="Times New Roman"/>
          <w:szCs w:val="24"/>
        </w:rPr>
        <w:t>Odwoławcz</w:t>
      </w:r>
      <w:r w:rsidRPr="0038040D">
        <w:rPr>
          <w:rFonts w:cs="Times New Roman"/>
          <w:szCs w:val="24"/>
        </w:rPr>
        <w:t>ą Komisję</w:t>
      </w:r>
      <w:r w:rsidR="007E7690" w:rsidRPr="0038040D">
        <w:rPr>
          <w:rFonts w:cs="Times New Roman"/>
          <w:szCs w:val="24"/>
        </w:rPr>
        <w:t xml:space="preserve"> Stypendialn</w:t>
      </w:r>
      <w:r w:rsidRPr="0038040D">
        <w:rPr>
          <w:rFonts w:cs="Times New Roman"/>
          <w:szCs w:val="24"/>
        </w:rPr>
        <w:t>ą</w:t>
      </w:r>
      <w:r w:rsidR="007E7690" w:rsidRPr="0038040D">
        <w:rPr>
          <w:rFonts w:cs="Times New Roman"/>
          <w:szCs w:val="24"/>
        </w:rPr>
        <w:t xml:space="preserve"> Studentów</w:t>
      </w:r>
      <w:r w:rsidR="00284B2C" w:rsidRPr="0038040D">
        <w:rPr>
          <w:rFonts w:cs="Times New Roman"/>
          <w:szCs w:val="24"/>
        </w:rPr>
        <w:t>,</w:t>
      </w:r>
      <w:r w:rsidR="007E7690" w:rsidRPr="0038040D">
        <w:rPr>
          <w:rFonts w:cs="Times New Roman"/>
          <w:szCs w:val="24"/>
        </w:rPr>
        <w:t xml:space="preserve"> </w:t>
      </w:r>
      <w:r w:rsidRPr="0038040D">
        <w:rPr>
          <w:rFonts w:cs="Times New Roman"/>
          <w:szCs w:val="24"/>
        </w:rPr>
        <w:t>wskazuje przewodniczącego i</w:t>
      </w:r>
      <w:r w:rsidR="00196D79">
        <w:rPr>
          <w:rFonts w:cs="Times New Roman"/>
          <w:szCs w:val="24"/>
        </w:rPr>
        <w:t xml:space="preserve"> </w:t>
      </w:r>
      <w:r w:rsidR="00C852D6" w:rsidRPr="0038040D">
        <w:rPr>
          <w:rFonts w:eastAsia="Batang" w:cs="Times New Roman"/>
          <w:szCs w:val="24"/>
        </w:rPr>
        <w:t>wiceprzewodnicząc</w:t>
      </w:r>
      <w:r w:rsidR="00C852D6">
        <w:rPr>
          <w:rFonts w:eastAsia="Batang" w:cs="Times New Roman"/>
          <w:szCs w:val="24"/>
        </w:rPr>
        <w:t>ego</w:t>
      </w:r>
      <w:r w:rsidR="00C852D6" w:rsidRPr="0038040D">
        <w:rPr>
          <w:rFonts w:eastAsia="Batang" w:cs="Times New Roman"/>
          <w:szCs w:val="24"/>
        </w:rPr>
        <w:t xml:space="preserve"> </w:t>
      </w:r>
      <w:r w:rsidR="00196D79">
        <w:rPr>
          <w:rFonts w:cs="Times New Roman"/>
          <w:szCs w:val="24"/>
        </w:rPr>
        <w:t xml:space="preserve">tych </w:t>
      </w:r>
      <w:r w:rsidRPr="0038040D">
        <w:rPr>
          <w:rFonts w:cs="Times New Roman"/>
          <w:szCs w:val="24"/>
        </w:rPr>
        <w:t>komisji.</w:t>
      </w:r>
    </w:p>
    <w:p w14:paraId="043DBD36" w14:textId="54B64C96" w:rsidR="007E7690" w:rsidRPr="00196D79" w:rsidRDefault="007E7690" w:rsidP="00D6153F">
      <w:pPr>
        <w:widowControl w:val="0"/>
        <w:numPr>
          <w:ilvl w:val="0"/>
          <w:numId w:val="14"/>
        </w:numPr>
        <w:tabs>
          <w:tab w:val="left" w:pos="389"/>
        </w:tabs>
        <w:autoSpaceDE w:val="0"/>
        <w:autoSpaceDN w:val="0"/>
        <w:adjustRightInd w:val="0"/>
        <w:spacing w:after="0"/>
        <w:ind w:left="389" w:hanging="389"/>
        <w:rPr>
          <w:rFonts w:eastAsia="Batang" w:cs="Times New Roman"/>
          <w:szCs w:val="24"/>
        </w:rPr>
      </w:pPr>
      <w:r w:rsidRPr="0038040D">
        <w:rPr>
          <w:rFonts w:cs="Times New Roman"/>
          <w:szCs w:val="24"/>
        </w:rPr>
        <w:t xml:space="preserve">Pracami </w:t>
      </w:r>
      <w:r w:rsidR="001E018B" w:rsidRPr="0038040D">
        <w:rPr>
          <w:rFonts w:eastAsia="Batang" w:cs="Times New Roman"/>
          <w:szCs w:val="24"/>
        </w:rPr>
        <w:t xml:space="preserve">Uczelnianej </w:t>
      </w:r>
      <w:r w:rsidRPr="0038040D">
        <w:rPr>
          <w:rFonts w:cs="Times New Roman"/>
          <w:szCs w:val="24"/>
        </w:rPr>
        <w:t>Komisji Stypendialnej Studentów i Odwoławczej Komisji Stypendialnej Studentów kierują ich przewodniczący</w:t>
      </w:r>
      <w:r w:rsidR="00284B2C" w:rsidRPr="0038040D">
        <w:rPr>
          <w:rFonts w:cs="Times New Roman"/>
          <w:szCs w:val="24"/>
        </w:rPr>
        <w:t>.</w:t>
      </w:r>
    </w:p>
    <w:p w14:paraId="4F9068DA" w14:textId="231BAD43" w:rsidR="007E7690" w:rsidRPr="0038040D" w:rsidRDefault="007E7690" w:rsidP="00D6153F">
      <w:pPr>
        <w:widowControl w:val="0"/>
        <w:numPr>
          <w:ilvl w:val="0"/>
          <w:numId w:val="14"/>
        </w:numPr>
        <w:tabs>
          <w:tab w:val="left" w:pos="389"/>
        </w:tabs>
        <w:autoSpaceDE w:val="0"/>
        <w:autoSpaceDN w:val="0"/>
        <w:adjustRightInd w:val="0"/>
        <w:spacing w:after="0"/>
        <w:ind w:left="389" w:hanging="389"/>
        <w:rPr>
          <w:rFonts w:eastAsia="Batang" w:cs="Times New Roman"/>
          <w:szCs w:val="24"/>
        </w:rPr>
      </w:pPr>
      <w:r w:rsidRPr="0038040D">
        <w:rPr>
          <w:rFonts w:cs="Times New Roman"/>
          <w:szCs w:val="24"/>
        </w:rPr>
        <w:t xml:space="preserve">Z prac </w:t>
      </w:r>
      <w:r w:rsidR="001E018B" w:rsidRPr="0038040D">
        <w:rPr>
          <w:rFonts w:eastAsia="Batang" w:cs="Times New Roman"/>
          <w:szCs w:val="24"/>
        </w:rPr>
        <w:t xml:space="preserve">Uczelnianej </w:t>
      </w:r>
      <w:r w:rsidRPr="0038040D">
        <w:rPr>
          <w:rFonts w:cs="Times New Roman"/>
          <w:szCs w:val="24"/>
        </w:rPr>
        <w:t>Komisji Stypendialnej Studentów i Odwoławczej Komisji Stypendialnej Studentów sporządza się każdorazowo protokół, który podpisują wszyscy członkowie komisji biorący udział w posiedzeniu.</w:t>
      </w:r>
      <w:r w:rsidR="00C768E9" w:rsidRPr="0038040D">
        <w:rPr>
          <w:rFonts w:cs="Times New Roman"/>
          <w:szCs w:val="24"/>
        </w:rPr>
        <w:t xml:space="preserve"> Niezbędnym elementem protokołu jest wykaz studentów w podziale, kto otrzymał świadczenia, a komu odmówiono przyznania świadczeń wraz z uzasadnieniem.</w:t>
      </w:r>
    </w:p>
    <w:p w14:paraId="721361C9" w14:textId="07B46DE6" w:rsidR="007E7690" w:rsidRPr="0038040D" w:rsidRDefault="007E7690" w:rsidP="00D6153F">
      <w:pPr>
        <w:widowControl w:val="0"/>
        <w:numPr>
          <w:ilvl w:val="0"/>
          <w:numId w:val="14"/>
        </w:numPr>
        <w:tabs>
          <w:tab w:val="left" w:pos="389"/>
        </w:tabs>
        <w:autoSpaceDE w:val="0"/>
        <w:autoSpaceDN w:val="0"/>
        <w:adjustRightInd w:val="0"/>
        <w:spacing w:after="0"/>
        <w:ind w:left="389" w:hanging="389"/>
        <w:rPr>
          <w:rFonts w:eastAsia="Batang" w:cs="Times New Roman"/>
          <w:szCs w:val="24"/>
        </w:rPr>
      </w:pPr>
      <w:r w:rsidRPr="0038040D">
        <w:rPr>
          <w:rFonts w:cs="Times New Roman"/>
          <w:szCs w:val="24"/>
        </w:rPr>
        <w:lastRenderedPageBreak/>
        <w:t xml:space="preserve">Członkowie </w:t>
      </w:r>
      <w:r w:rsidR="001E018B" w:rsidRPr="0038040D">
        <w:rPr>
          <w:rFonts w:eastAsia="Batang" w:cs="Times New Roman"/>
          <w:szCs w:val="24"/>
        </w:rPr>
        <w:t xml:space="preserve">Uczelnianej </w:t>
      </w:r>
      <w:r w:rsidRPr="0038040D">
        <w:rPr>
          <w:rFonts w:cs="Times New Roman"/>
          <w:szCs w:val="24"/>
        </w:rPr>
        <w:t>Komisji Stypendialnej Studentów i Odwoławczej K</w:t>
      </w:r>
      <w:r w:rsidR="001179F7" w:rsidRPr="0038040D">
        <w:rPr>
          <w:rFonts w:cs="Times New Roman"/>
          <w:szCs w:val="24"/>
        </w:rPr>
        <w:t>omisji Stypendialnej Studentów</w:t>
      </w:r>
      <w:r w:rsidRPr="0038040D">
        <w:rPr>
          <w:rFonts w:cs="Times New Roman"/>
          <w:szCs w:val="24"/>
        </w:rPr>
        <w:t xml:space="preserve"> są obowiązani do zachowania taj</w:t>
      </w:r>
      <w:r w:rsidR="001179F7" w:rsidRPr="0038040D">
        <w:rPr>
          <w:rFonts w:cs="Times New Roman"/>
          <w:szCs w:val="24"/>
        </w:rPr>
        <w:t>emnicy informacji uzyskanych w </w:t>
      </w:r>
      <w:r w:rsidRPr="0038040D">
        <w:rPr>
          <w:rFonts w:cs="Times New Roman"/>
          <w:szCs w:val="24"/>
        </w:rPr>
        <w:t>trakcie prac komisji</w:t>
      </w:r>
      <w:r w:rsidR="00284B2C" w:rsidRPr="0038040D">
        <w:rPr>
          <w:rFonts w:cs="Times New Roman"/>
          <w:szCs w:val="24"/>
        </w:rPr>
        <w:t>.</w:t>
      </w:r>
    </w:p>
    <w:p w14:paraId="6C9B601E" w14:textId="77777777" w:rsidR="008E6B9A" w:rsidRPr="0038040D" w:rsidRDefault="008E6B9A" w:rsidP="00D6153F">
      <w:pPr>
        <w:widowControl w:val="0"/>
        <w:numPr>
          <w:ilvl w:val="0"/>
          <w:numId w:val="14"/>
        </w:numPr>
        <w:tabs>
          <w:tab w:val="left" w:pos="389"/>
        </w:tabs>
        <w:autoSpaceDE w:val="0"/>
        <w:autoSpaceDN w:val="0"/>
        <w:adjustRightInd w:val="0"/>
        <w:spacing w:after="0"/>
        <w:ind w:left="389" w:hanging="389"/>
        <w:rPr>
          <w:rFonts w:eastAsia="Batang" w:cs="Times New Roman"/>
          <w:szCs w:val="24"/>
        </w:rPr>
      </w:pPr>
      <w:r w:rsidRPr="0038040D">
        <w:rPr>
          <w:rFonts w:eastAsia="Batang" w:cs="Times New Roman"/>
          <w:szCs w:val="24"/>
        </w:rPr>
        <w:t>W uzasadnionych przypadkach</w:t>
      </w:r>
      <w:r w:rsidR="00284B2C" w:rsidRPr="0038040D">
        <w:rPr>
          <w:rFonts w:eastAsia="Batang" w:cs="Times New Roman"/>
          <w:szCs w:val="24"/>
        </w:rPr>
        <w:t>,</w:t>
      </w:r>
      <w:r w:rsidRPr="0038040D">
        <w:rPr>
          <w:rFonts w:eastAsia="Batang" w:cs="Times New Roman"/>
          <w:szCs w:val="24"/>
        </w:rPr>
        <w:t xml:space="preserve"> Rektor po zasięgnięciu opinii</w:t>
      </w:r>
      <w:r w:rsidR="00364D08" w:rsidRPr="0038040D">
        <w:rPr>
          <w:rFonts w:eastAsia="Batang" w:cs="Times New Roman"/>
          <w:szCs w:val="24"/>
        </w:rPr>
        <w:t xml:space="preserve"> </w:t>
      </w:r>
      <w:r w:rsidR="002D6246" w:rsidRPr="0038040D">
        <w:rPr>
          <w:rFonts w:eastAsia="Batang" w:cs="Times New Roman"/>
          <w:szCs w:val="24"/>
        </w:rPr>
        <w:t>właściwego</w:t>
      </w:r>
      <w:r w:rsidR="00364D08" w:rsidRPr="0038040D">
        <w:rPr>
          <w:rFonts w:eastAsia="Batang" w:cs="Times New Roman"/>
          <w:szCs w:val="24"/>
        </w:rPr>
        <w:t xml:space="preserve"> organu</w:t>
      </w:r>
      <w:r w:rsidRPr="0038040D">
        <w:rPr>
          <w:rFonts w:eastAsia="Batang" w:cs="Times New Roman"/>
          <w:szCs w:val="24"/>
        </w:rPr>
        <w:t xml:space="preserve"> Samorządu Studentów</w:t>
      </w:r>
      <w:r w:rsidR="00284B2C" w:rsidRPr="0038040D">
        <w:rPr>
          <w:rFonts w:eastAsia="Batang" w:cs="Times New Roman"/>
          <w:szCs w:val="24"/>
        </w:rPr>
        <w:t>,</w:t>
      </w:r>
      <w:r w:rsidRPr="0038040D">
        <w:rPr>
          <w:rFonts w:eastAsia="Batang" w:cs="Times New Roman"/>
          <w:szCs w:val="24"/>
        </w:rPr>
        <w:t xml:space="preserve"> może odwołać komisję lub jej członka.</w:t>
      </w:r>
    </w:p>
    <w:p w14:paraId="13240184" w14:textId="7F9A1A8A" w:rsidR="008E6B9A" w:rsidRPr="0038040D" w:rsidRDefault="008E6B9A" w:rsidP="0072102B">
      <w:pPr>
        <w:pStyle w:val="Paragraf"/>
        <w:spacing w:before="120" w:after="120" w:line="276" w:lineRule="auto"/>
      </w:pPr>
      <w:r w:rsidRPr="0038040D">
        <w:t>§</w:t>
      </w:r>
      <w:r w:rsidR="001E018B" w:rsidRPr="0038040D">
        <w:t xml:space="preserve"> 25</w:t>
      </w:r>
    </w:p>
    <w:p w14:paraId="26C87C1F" w14:textId="1BC69E3A" w:rsidR="008E6B9A" w:rsidRPr="0038040D" w:rsidRDefault="008E6B9A" w:rsidP="00D6153F">
      <w:pPr>
        <w:widowControl w:val="0"/>
        <w:numPr>
          <w:ilvl w:val="0"/>
          <w:numId w:val="15"/>
        </w:numPr>
        <w:tabs>
          <w:tab w:val="left" w:pos="396"/>
        </w:tabs>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Za terminowość sporządzenia decyzji </w:t>
      </w:r>
      <w:r w:rsidR="00AE77A5" w:rsidRPr="0038040D">
        <w:rPr>
          <w:rFonts w:eastAsia="Batang" w:cs="Times New Roman"/>
          <w:szCs w:val="24"/>
        </w:rPr>
        <w:t xml:space="preserve">administracyjnych </w:t>
      </w:r>
      <w:r w:rsidRPr="0038040D">
        <w:rPr>
          <w:rFonts w:eastAsia="Batang" w:cs="Times New Roman"/>
          <w:szCs w:val="24"/>
        </w:rPr>
        <w:t xml:space="preserve">odpowiedzialne są poszczególne Komisje, które </w:t>
      </w:r>
      <w:r w:rsidR="00986EEA" w:rsidRPr="0038040D">
        <w:rPr>
          <w:rFonts w:eastAsia="Batang" w:cs="Times New Roman"/>
          <w:szCs w:val="24"/>
        </w:rPr>
        <w:t xml:space="preserve">odpowiednio podjęły </w:t>
      </w:r>
      <w:r w:rsidRPr="0038040D">
        <w:rPr>
          <w:rFonts w:eastAsia="Batang" w:cs="Times New Roman"/>
          <w:szCs w:val="24"/>
        </w:rPr>
        <w:t>decyzję</w:t>
      </w:r>
      <w:r w:rsidR="00AE77A5" w:rsidRPr="0038040D">
        <w:rPr>
          <w:rFonts w:eastAsia="Batang" w:cs="Times New Roman"/>
          <w:szCs w:val="24"/>
        </w:rPr>
        <w:t xml:space="preserve">. </w:t>
      </w:r>
      <w:r w:rsidRPr="0038040D">
        <w:rPr>
          <w:rFonts w:eastAsia="Batang" w:cs="Times New Roman"/>
          <w:szCs w:val="24"/>
        </w:rPr>
        <w:t xml:space="preserve"> </w:t>
      </w:r>
    </w:p>
    <w:p w14:paraId="744E7824" w14:textId="60B70443" w:rsidR="008E6B9A" w:rsidRPr="0038040D" w:rsidRDefault="008E6B9A" w:rsidP="00D6153F">
      <w:pPr>
        <w:widowControl w:val="0"/>
        <w:numPr>
          <w:ilvl w:val="0"/>
          <w:numId w:val="15"/>
        </w:numPr>
        <w:tabs>
          <w:tab w:val="left" w:pos="396"/>
        </w:tabs>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Decyzje wydawane przez </w:t>
      </w:r>
      <w:r w:rsidR="001E018B" w:rsidRPr="0038040D">
        <w:rPr>
          <w:rFonts w:eastAsia="Batang" w:cs="Times New Roman"/>
          <w:szCs w:val="24"/>
        </w:rPr>
        <w:t xml:space="preserve">Uczelnianą </w:t>
      </w:r>
      <w:r w:rsidRPr="0038040D">
        <w:rPr>
          <w:rFonts w:eastAsia="Batang" w:cs="Times New Roman"/>
          <w:szCs w:val="24"/>
        </w:rPr>
        <w:t xml:space="preserve">Komisje Stypendialne Studentów i Odwoławczą Komisję Stypendialną Studentów dotyczące świadczeń dla studentów podpisują przewodniczący tych komisji </w:t>
      </w:r>
      <w:r w:rsidR="00D830FE" w:rsidRPr="0038040D">
        <w:rPr>
          <w:rFonts w:eastAsia="Batang" w:cs="Times New Roman"/>
          <w:szCs w:val="24"/>
        </w:rPr>
        <w:t>albo upoważ</w:t>
      </w:r>
      <w:r w:rsidR="00826B08" w:rsidRPr="0038040D">
        <w:rPr>
          <w:rFonts w:eastAsia="Batang" w:cs="Times New Roman"/>
          <w:szCs w:val="24"/>
        </w:rPr>
        <w:t>niony przez nich</w:t>
      </w:r>
      <w:r w:rsidR="00D830FE" w:rsidRPr="0038040D">
        <w:rPr>
          <w:rFonts w:eastAsia="Batang" w:cs="Times New Roman"/>
          <w:szCs w:val="24"/>
        </w:rPr>
        <w:t xml:space="preserve"> wice</w:t>
      </w:r>
      <w:r w:rsidR="00C768E9" w:rsidRPr="0038040D">
        <w:rPr>
          <w:rFonts w:eastAsia="Batang" w:cs="Times New Roman"/>
          <w:szCs w:val="24"/>
        </w:rPr>
        <w:t>przewodnicząc</w:t>
      </w:r>
      <w:r w:rsidR="00D830FE" w:rsidRPr="0038040D">
        <w:rPr>
          <w:rFonts w:eastAsia="Batang" w:cs="Times New Roman"/>
          <w:szCs w:val="24"/>
        </w:rPr>
        <w:t>y</w:t>
      </w:r>
      <w:r w:rsidR="00B71E5D" w:rsidRPr="0038040D">
        <w:rPr>
          <w:rFonts w:eastAsia="Batang" w:cs="Times New Roman"/>
          <w:szCs w:val="24"/>
        </w:rPr>
        <w:t xml:space="preserve"> komisji</w:t>
      </w:r>
      <w:r w:rsidRPr="0038040D">
        <w:rPr>
          <w:rFonts w:eastAsia="Batang" w:cs="Times New Roman"/>
          <w:szCs w:val="24"/>
        </w:rPr>
        <w:t>.</w:t>
      </w:r>
    </w:p>
    <w:p w14:paraId="1467DFAF" w14:textId="7D148981" w:rsidR="008E6B9A" w:rsidRPr="0038040D" w:rsidRDefault="008E6B9A" w:rsidP="0072102B">
      <w:pPr>
        <w:pStyle w:val="Paragraf"/>
        <w:spacing w:before="120" w:after="120" w:line="276" w:lineRule="auto"/>
      </w:pPr>
      <w:r w:rsidRPr="0038040D">
        <w:t>§</w:t>
      </w:r>
      <w:r w:rsidR="001E018B" w:rsidRPr="0038040D">
        <w:t xml:space="preserve"> 26</w:t>
      </w:r>
    </w:p>
    <w:p w14:paraId="55DCB108" w14:textId="49BBA53B" w:rsidR="008E6B9A" w:rsidRPr="0038040D" w:rsidRDefault="008E6B9A" w:rsidP="00D6153F">
      <w:pPr>
        <w:widowControl w:val="0"/>
        <w:numPr>
          <w:ilvl w:val="0"/>
          <w:numId w:val="16"/>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W przypadku ustalenia, że student uzyskał świadczenie na podstawie nieprawdziwych</w:t>
      </w:r>
      <w:r w:rsidR="00E35542" w:rsidRPr="0038040D">
        <w:rPr>
          <w:rFonts w:eastAsia="Batang" w:cs="Times New Roman"/>
          <w:szCs w:val="24"/>
        </w:rPr>
        <w:t xml:space="preserve"> danych</w:t>
      </w:r>
      <w:r w:rsidRPr="0038040D">
        <w:rPr>
          <w:rFonts w:eastAsia="Batang" w:cs="Times New Roman"/>
          <w:szCs w:val="24"/>
        </w:rPr>
        <w:t xml:space="preserve"> lub nie powiadomił Uczelni o zmianie sytuacji materialnej mającej wpływ na ustalenie prawa do stypendium </w:t>
      </w:r>
      <w:r w:rsidR="001E018B" w:rsidRPr="0038040D">
        <w:rPr>
          <w:rFonts w:eastAsia="Batang" w:cs="Times New Roman"/>
          <w:szCs w:val="24"/>
        </w:rPr>
        <w:t xml:space="preserve">Uczelniana </w:t>
      </w:r>
      <w:r w:rsidRPr="0038040D">
        <w:rPr>
          <w:rFonts w:eastAsia="Batang" w:cs="Times New Roman"/>
          <w:szCs w:val="24"/>
        </w:rPr>
        <w:t xml:space="preserve">Komisja Stypendialna Studentów </w:t>
      </w:r>
      <w:r w:rsidR="007D273B" w:rsidRPr="0038040D">
        <w:rPr>
          <w:rFonts w:eastAsia="Batang" w:cs="Times New Roman"/>
          <w:szCs w:val="24"/>
        </w:rPr>
        <w:t xml:space="preserve">lub Odwoławcza Komisja Stypendialna Studentów </w:t>
      </w:r>
      <w:r w:rsidR="00BE0C3A" w:rsidRPr="0038040D">
        <w:rPr>
          <w:rFonts w:eastAsia="Batang" w:cs="Times New Roman"/>
          <w:szCs w:val="24"/>
        </w:rPr>
        <w:t xml:space="preserve">podejmuje decyzję w zakresie </w:t>
      </w:r>
      <w:r w:rsidRPr="0038040D">
        <w:rPr>
          <w:rFonts w:eastAsia="Batang" w:cs="Times New Roman"/>
          <w:szCs w:val="24"/>
        </w:rPr>
        <w:t>przyzna</w:t>
      </w:r>
      <w:r w:rsidR="00BE0C3A" w:rsidRPr="0038040D">
        <w:rPr>
          <w:rFonts w:eastAsia="Batang" w:cs="Times New Roman"/>
          <w:szCs w:val="24"/>
        </w:rPr>
        <w:t>wania, wstrzymywania, zawieszania i wznawiania wypłat oraz zwrotu nienależnie pobranych świadczeń pomocy materialnej wymienionej w §</w:t>
      </w:r>
      <w:r w:rsidR="00C81642" w:rsidRPr="0038040D">
        <w:rPr>
          <w:rFonts w:eastAsia="Batang" w:cs="Times New Roman"/>
          <w:szCs w:val="24"/>
        </w:rPr>
        <w:t xml:space="preserve"> 3 ust. 1.</w:t>
      </w:r>
    </w:p>
    <w:p w14:paraId="6E1F3920" w14:textId="25BEF8E4" w:rsidR="008E6B9A" w:rsidRPr="0038040D" w:rsidRDefault="008E6B9A" w:rsidP="00D6153F">
      <w:pPr>
        <w:widowControl w:val="0"/>
        <w:numPr>
          <w:ilvl w:val="0"/>
          <w:numId w:val="16"/>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Nienależnie pobrane przez studenta świadczenia, o których mowa w </w:t>
      </w:r>
      <w:r w:rsidRPr="0038040D">
        <w:rPr>
          <w:rFonts w:eastAsia="Batang" w:cs="Times New Roman"/>
          <w:bCs/>
          <w:spacing w:val="40"/>
          <w:szCs w:val="24"/>
        </w:rPr>
        <w:t>§3</w:t>
      </w:r>
      <w:r w:rsidRPr="0038040D">
        <w:rPr>
          <w:rFonts w:eastAsia="Batang" w:cs="Times New Roman"/>
          <w:szCs w:val="24"/>
        </w:rPr>
        <w:t>ust. 1 podlegają   zwrotowi pod rygorem odpowiedzialności dyscyplinarnej i są przekazywane na fundusz stypendialny.</w:t>
      </w:r>
    </w:p>
    <w:p w14:paraId="1B0888AF" w14:textId="55C09CC9" w:rsidR="008E6B9A" w:rsidRPr="0038040D" w:rsidRDefault="008E6B9A" w:rsidP="0072102B">
      <w:pPr>
        <w:pStyle w:val="Paragraf"/>
        <w:spacing w:before="120" w:after="120" w:line="276" w:lineRule="auto"/>
      </w:pPr>
      <w:r w:rsidRPr="0038040D">
        <w:t>§</w:t>
      </w:r>
      <w:r w:rsidR="00FA3085" w:rsidRPr="0038040D">
        <w:t xml:space="preserve"> </w:t>
      </w:r>
      <w:r w:rsidR="001E018B" w:rsidRPr="0038040D">
        <w:t>27</w:t>
      </w:r>
    </w:p>
    <w:p w14:paraId="4121DB5D" w14:textId="24C86C19" w:rsidR="008E6B9A" w:rsidRPr="0038040D" w:rsidRDefault="008E6B9A" w:rsidP="00D6153F">
      <w:pPr>
        <w:widowControl w:val="0"/>
        <w:numPr>
          <w:ilvl w:val="0"/>
          <w:numId w:val="17"/>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Do postępowania w sprawie przyznania świadczeń stosuj</w:t>
      </w:r>
      <w:r w:rsidR="00CD32A9" w:rsidRPr="0038040D">
        <w:rPr>
          <w:rFonts w:eastAsia="Batang" w:cs="Times New Roman"/>
          <w:szCs w:val="24"/>
        </w:rPr>
        <w:t>e się przepisy ustawy z dnia 14 </w:t>
      </w:r>
      <w:r w:rsidRPr="0038040D">
        <w:rPr>
          <w:rFonts w:eastAsia="Batang" w:cs="Times New Roman"/>
          <w:szCs w:val="24"/>
        </w:rPr>
        <w:t xml:space="preserve">czerwca 1960 r. Kodeks postępowania administracyjnego </w:t>
      </w:r>
      <w:r w:rsidR="00CD32A9" w:rsidRPr="0038040D">
        <w:rPr>
          <w:rFonts w:eastAsia="Batang" w:cs="Times New Roman"/>
          <w:szCs w:val="24"/>
          <w:lang w:eastAsia="ko-KR"/>
        </w:rPr>
        <w:t>(</w:t>
      </w:r>
      <w:r w:rsidR="006013C9" w:rsidRPr="0038040D">
        <w:rPr>
          <w:rFonts w:eastAsia="Calibri" w:cs="Times New Roman"/>
          <w:szCs w:val="24"/>
        </w:rPr>
        <w:t>t.j. Dz. U. 2021 r. poz. 735</w:t>
      </w:r>
      <w:r w:rsidRPr="0038040D">
        <w:rPr>
          <w:rFonts w:eastAsia="Batang" w:cs="Times New Roman"/>
          <w:szCs w:val="24"/>
          <w:lang w:eastAsia="ko-KR"/>
        </w:rPr>
        <w:t>)</w:t>
      </w:r>
      <w:r w:rsidRPr="0038040D">
        <w:rPr>
          <w:rFonts w:eastAsia="Batang" w:cs="Times New Roman"/>
          <w:szCs w:val="24"/>
        </w:rPr>
        <w:t xml:space="preserve"> oraz przepisy o zaskarżaniu decyzji do sądu administracyjnego.</w:t>
      </w:r>
    </w:p>
    <w:p w14:paraId="697190D9" w14:textId="7C02E089" w:rsidR="00122A36" w:rsidRPr="0038040D" w:rsidRDefault="008E6B9A" w:rsidP="00D6153F">
      <w:pPr>
        <w:widowControl w:val="0"/>
        <w:numPr>
          <w:ilvl w:val="0"/>
          <w:numId w:val="17"/>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Decyzja wydana przez organ II-ej instancji są ostateczne. Od</w:t>
      </w:r>
      <w:r w:rsidR="002C60D0" w:rsidRPr="0038040D">
        <w:rPr>
          <w:rFonts w:eastAsia="Batang" w:cs="Times New Roman"/>
          <w:szCs w:val="24"/>
        </w:rPr>
        <w:t xml:space="preserve"> ww.</w:t>
      </w:r>
      <w:r w:rsidRPr="0038040D">
        <w:rPr>
          <w:rFonts w:eastAsia="Batang" w:cs="Times New Roman"/>
          <w:szCs w:val="24"/>
        </w:rPr>
        <w:t xml:space="preserve"> decyzji studentowi przysługuje prawo wniesienia skargi do Wojewódzkiego Sądu </w:t>
      </w:r>
      <w:r w:rsidR="002C60D0" w:rsidRPr="0038040D">
        <w:rPr>
          <w:rFonts w:eastAsia="Batang" w:cs="Times New Roman"/>
          <w:szCs w:val="24"/>
        </w:rPr>
        <w:t>Administracyjnego w </w:t>
      </w:r>
      <w:r w:rsidR="00AF48FC" w:rsidRPr="0038040D">
        <w:rPr>
          <w:rFonts w:eastAsia="Batang" w:cs="Times New Roman"/>
          <w:szCs w:val="24"/>
        </w:rPr>
        <w:t>Gliwicach w </w:t>
      </w:r>
      <w:r w:rsidRPr="0038040D">
        <w:rPr>
          <w:rFonts w:eastAsia="Batang" w:cs="Times New Roman"/>
          <w:szCs w:val="24"/>
        </w:rPr>
        <w:t xml:space="preserve">terminie 30 dni od doręczenia decyzji. Skargę wnosi się za pośrednictwem </w:t>
      </w:r>
      <w:r w:rsidR="002C60D0" w:rsidRPr="0038040D">
        <w:rPr>
          <w:rFonts w:eastAsia="Batang" w:cs="Times New Roman"/>
          <w:szCs w:val="24"/>
        </w:rPr>
        <w:t>organu II-ej instancji.</w:t>
      </w:r>
    </w:p>
    <w:p w14:paraId="156CD6AB" w14:textId="7403D4BB" w:rsidR="00337527" w:rsidRPr="0038040D" w:rsidRDefault="00337527" w:rsidP="00337527">
      <w:pPr>
        <w:widowControl w:val="0"/>
        <w:tabs>
          <w:tab w:val="left" w:pos="426"/>
        </w:tabs>
        <w:autoSpaceDE w:val="0"/>
        <w:autoSpaceDN w:val="0"/>
        <w:adjustRightInd w:val="0"/>
        <w:spacing w:after="0"/>
        <w:ind w:left="426"/>
        <w:rPr>
          <w:rFonts w:eastAsia="Batang" w:cs="Times New Roman"/>
          <w:szCs w:val="24"/>
        </w:rPr>
      </w:pPr>
    </w:p>
    <w:p w14:paraId="5204FE26" w14:textId="046239A8" w:rsidR="00337527" w:rsidRPr="0038040D" w:rsidRDefault="00337527" w:rsidP="00337527">
      <w:pPr>
        <w:widowControl w:val="0"/>
        <w:tabs>
          <w:tab w:val="left" w:pos="426"/>
        </w:tabs>
        <w:autoSpaceDE w:val="0"/>
        <w:autoSpaceDN w:val="0"/>
        <w:adjustRightInd w:val="0"/>
        <w:spacing w:after="0"/>
        <w:ind w:left="426"/>
        <w:rPr>
          <w:rFonts w:eastAsia="Batang" w:cs="Times New Roman"/>
          <w:szCs w:val="24"/>
        </w:rPr>
      </w:pPr>
    </w:p>
    <w:p w14:paraId="474A96DB" w14:textId="579158D4" w:rsidR="00337527" w:rsidRPr="0038040D" w:rsidRDefault="00337527" w:rsidP="00337527">
      <w:pPr>
        <w:widowControl w:val="0"/>
        <w:tabs>
          <w:tab w:val="left" w:pos="426"/>
        </w:tabs>
        <w:autoSpaceDE w:val="0"/>
        <w:autoSpaceDN w:val="0"/>
        <w:adjustRightInd w:val="0"/>
        <w:spacing w:after="0"/>
        <w:ind w:left="426"/>
        <w:rPr>
          <w:rFonts w:eastAsia="Batang" w:cs="Times New Roman"/>
          <w:szCs w:val="24"/>
        </w:rPr>
      </w:pPr>
    </w:p>
    <w:p w14:paraId="7E099C05" w14:textId="7DF98323" w:rsidR="00337527" w:rsidRPr="0038040D" w:rsidRDefault="00337527" w:rsidP="00337527">
      <w:pPr>
        <w:widowControl w:val="0"/>
        <w:tabs>
          <w:tab w:val="left" w:pos="426"/>
        </w:tabs>
        <w:autoSpaceDE w:val="0"/>
        <w:autoSpaceDN w:val="0"/>
        <w:adjustRightInd w:val="0"/>
        <w:spacing w:after="0"/>
        <w:ind w:left="426"/>
        <w:rPr>
          <w:rFonts w:eastAsia="Batang" w:cs="Times New Roman"/>
          <w:szCs w:val="24"/>
        </w:rPr>
      </w:pPr>
    </w:p>
    <w:p w14:paraId="6828CF06" w14:textId="57DFE174" w:rsidR="00337527" w:rsidRPr="0038040D" w:rsidRDefault="00337527" w:rsidP="00337527">
      <w:pPr>
        <w:widowControl w:val="0"/>
        <w:tabs>
          <w:tab w:val="left" w:pos="426"/>
        </w:tabs>
        <w:autoSpaceDE w:val="0"/>
        <w:autoSpaceDN w:val="0"/>
        <w:adjustRightInd w:val="0"/>
        <w:spacing w:after="0"/>
        <w:ind w:left="426"/>
        <w:rPr>
          <w:rFonts w:eastAsia="Batang" w:cs="Times New Roman"/>
          <w:szCs w:val="24"/>
        </w:rPr>
      </w:pPr>
    </w:p>
    <w:p w14:paraId="42D906C4" w14:textId="2BF66773" w:rsidR="00337527" w:rsidRPr="0038040D" w:rsidRDefault="00337527" w:rsidP="00337527">
      <w:pPr>
        <w:widowControl w:val="0"/>
        <w:tabs>
          <w:tab w:val="left" w:pos="426"/>
        </w:tabs>
        <w:autoSpaceDE w:val="0"/>
        <w:autoSpaceDN w:val="0"/>
        <w:adjustRightInd w:val="0"/>
        <w:spacing w:after="0"/>
        <w:ind w:left="426"/>
        <w:rPr>
          <w:rFonts w:eastAsia="Batang" w:cs="Times New Roman"/>
          <w:szCs w:val="24"/>
        </w:rPr>
      </w:pPr>
    </w:p>
    <w:p w14:paraId="26EB826B" w14:textId="0974699E" w:rsidR="00337527" w:rsidRPr="0038040D" w:rsidRDefault="00337527" w:rsidP="00337527">
      <w:pPr>
        <w:widowControl w:val="0"/>
        <w:tabs>
          <w:tab w:val="left" w:pos="426"/>
        </w:tabs>
        <w:autoSpaceDE w:val="0"/>
        <w:autoSpaceDN w:val="0"/>
        <w:adjustRightInd w:val="0"/>
        <w:spacing w:after="0"/>
        <w:ind w:left="426"/>
        <w:rPr>
          <w:rFonts w:eastAsia="Batang" w:cs="Times New Roman"/>
          <w:szCs w:val="24"/>
        </w:rPr>
      </w:pPr>
    </w:p>
    <w:p w14:paraId="52048C51" w14:textId="24C62575" w:rsidR="00337527" w:rsidRPr="0038040D" w:rsidRDefault="00337527" w:rsidP="00337527">
      <w:pPr>
        <w:widowControl w:val="0"/>
        <w:tabs>
          <w:tab w:val="left" w:pos="426"/>
        </w:tabs>
        <w:autoSpaceDE w:val="0"/>
        <w:autoSpaceDN w:val="0"/>
        <w:adjustRightInd w:val="0"/>
        <w:spacing w:after="0"/>
        <w:ind w:left="426"/>
        <w:rPr>
          <w:rFonts w:eastAsia="Batang" w:cs="Times New Roman"/>
          <w:szCs w:val="24"/>
        </w:rPr>
      </w:pPr>
    </w:p>
    <w:p w14:paraId="6097C0FC" w14:textId="211CE637" w:rsidR="00337527" w:rsidRPr="0038040D" w:rsidRDefault="00337527" w:rsidP="00337527">
      <w:pPr>
        <w:widowControl w:val="0"/>
        <w:tabs>
          <w:tab w:val="left" w:pos="426"/>
        </w:tabs>
        <w:autoSpaceDE w:val="0"/>
        <w:autoSpaceDN w:val="0"/>
        <w:adjustRightInd w:val="0"/>
        <w:spacing w:after="0"/>
        <w:ind w:left="426"/>
        <w:rPr>
          <w:rFonts w:eastAsia="Batang" w:cs="Times New Roman"/>
          <w:szCs w:val="24"/>
        </w:rPr>
      </w:pPr>
    </w:p>
    <w:p w14:paraId="6CB87F61" w14:textId="3CA73C39" w:rsidR="00337527" w:rsidRPr="0038040D" w:rsidRDefault="00337527" w:rsidP="00337527">
      <w:pPr>
        <w:widowControl w:val="0"/>
        <w:tabs>
          <w:tab w:val="left" w:pos="426"/>
        </w:tabs>
        <w:autoSpaceDE w:val="0"/>
        <w:autoSpaceDN w:val="0"/>
        <w:adjustRightInd w:val="0"/>
        <w:spacing w:after="0"/>
        <w:ind w:left="426"/>
        <w:rPr>
          <w:rFonts w:eastAsia="Batang" w:cs="Times New Roman"/>
          <w:szCs w:val="24"/>
        </w:rPr>
      </w:pPr>
    </w:p>
    <w:p w14:paraId="76BE2D19" w14:textId="0211E028" w:rsidR="00337527" w:rsidRPr="0038040D" w:rsidRDefault="00337527" w:rsidP="00337527">
      <w:pPr>
        <w:widowControl w:val="0"/>
        <w:tabs>
          <w:tab w:val="left" w:pos="426"/>
        </w:tabs>
        <w:autoSpaceDE w:val="0"/>
        <w:autoSpaceDN w:val="0"/>
        <w:adjustRightInd w:val="0"/>
        <w:spacing w:after="0"/>
        <w:ind w:left="426"/>
        <w:rPr>
          <w:rFonts w:eastAsia="Batang" w:cs="Times New Roman"/>
          <w:szCs w:val="24"/>
        </w:rPr>
      </w:pPr>
    </w:p>
    <w:p w14:paraId="02D122CC" w14:textId="46810E06" w:rsidR="00337527" w:rsidRDefault="00337527" w:rsidP="00337527">
      <w:pPr>
        <w:widowControl w:val="0"/>
        <w:tabs>
          <w:tab w:val="left" w:pos="426"/>
        </w:tabs>
        <w:autoSpaceDE w:val="0"/>
        <w:autoSpaceDN w:val="0"/>
        <w:adjustRightInd w:val="0"/>
        <w:spacing w:after="0"/>
        <w:ind w:left="426"/>
        <w:rPr>
          <w:rFonts w:eastAsia="Batang" w:cs="Times New Roman"/>
          <w:szCs w:val="24"/>
        </w:rPr>
      </w:pPr>
    </w:p>
    <w:p w14:paraId="6003CF46" w14:textId="01E6F14F" w:rsidR="00C852D6" w:rsidRDefault="00C852D6" w:rsidP="00337527">
      <w:pPr>
        <w:widowControl w:val="0"/>
        <w:tabs>
          <w:tab w:val="left" w:pos="426"/>
        </w:tabs>
        <w:autoSpaceDE w:val="0"/>
        <w:autoSpaceDN w:val="0"/>
        <w:adjustRightInd w:val="0"/>
        <w:spacing w:after="0"/>
        <w:ind w:left="426"/>
        <w:rPr>
          <w:rFonts w:eastAsia="Batang" w:cs="Times New Roman"/>
          <w:szCs w:val="24"/>
        </w:rPr>
      </w:pPr>
    </w:p>
    <w:p w14:paraId="13C419E0" w14:textId="68850579" w:rsidR="00C852D6" w:rsidRDefault="00C852D6" w:rsidP="00337527">
      <w:pPr>
        <w:widowControl w:val="0"/>
        <w:tabs>
          <w:tab w:val="left" w:pos="426"/>
        </w:tabs>
        <w:autoSpaceDE w:val="0"/>
        <w:autoSpaceDN w:val="0"/>
        <w:adjustRightInd w:val="0"/>
        <w:spacing w:after="0"/>
        <w:ind w:left="426"/>
        <w:rPr>
          <w:rFonts w:eastAsia="Batang" w:cs="Times New Roman"/>
          <w:szCs w:val="24"/>
        </w:rPr>
      </w:pPr>
    </w:p>
    <w:p w14:paraId="522FD364" w14:textId="77777777" w:rsidR="00C852D6" w:rsidRPr="0038040D" w:rsidRDefault="00C852D6" w:rsidP="00337527">
      <w:pPr>
        <w:widowControl w:val="0"/>
        <w:tabs>
          <w:tab w:val="left" w:pos="426"/>
        </w:tabs>
        <w:autoSpaceDE w:val="0"/>
        <w:autoSpaceDN w:val="0"/>
        <w:adjustRightInd w:val="0"/>
        <w:spacing w:after="0"/>
        <w:ind w:left="426"/>
        <w:rPr>
          <w:rFonts w:eastAsia="Batang" w:cs="Times New Roman"/>
          <w:szCs w:val="24"/>
        </w:rPr>
      </w:pPr>
    </w:p>
    <w:p w14:paraId="3826A080" w14:textId="5E808CB9" w:rsidR="00337527" w:rsidRPr="0038040D" w:rsidRDefault="00337527" w:rsidP="00337527">
      <w:pPr>
        <w:widowControl w:val="0"/>
        <w:tabs>
          <w:tab w:val="left" w:pos="426"/>
        </w:tabs>
        <w:autoSpaceDE w:val="0"/>
        <w:autoSpaceDN w:val="0"/>
        <w:adjustRightInd w:val="0"/>
        <w:spacing w:after="0"/>
        <w:ind w:left="426"/>
        <w:rPr>
          <w:rFonts w:eastAsia="Batang" w:cs="Times New Roman"/>
          <w:szCs w:val="24"/>
        </w:rPr>
      </w:pPr>
    </w:p>
    <w:p w14:paraId="7BD525E9" w14:textId="6D84EB9E" w:rsidR="00337527" w:rsidRPr="0038040D" w:rsidRDefault="00337527" w:rsidP="005E04ED">
      <w:pPr>
        <w:pStyle w:val="Nagwek1"/>
        <w:spacing w:before="120" w:after="120"/>
        <w:jc w:val="center"/>
        <w:rPr>
          <w:rFonts w:eastAsia="Calibri"/>
        </w:rPr>
      </w:pPr>
      <w:bookmarkStart w:id="38" w:name="_Toc69814561"/>
      <w:r w:rsidRPr="0038040D">
        <w:rPr>
          <w:rFonts w:eastAsia="Calibri"/>
        </w:rPr>
        <w:lastRenderedPageBreak/>
        <w:t>ROZDZIAŁ V</w:t>
      </w:r>
      <w:r w:rsidR="005E04ED" w:rsidRPr="0038040D">
        <w:rPr>
          <w:rFonts w:eastAsia="Calibri"/>
        </w:rPr>
        <w:t>i</w:t>
      </w:r>
      <w:r w:rsidRPr="0038040D">
        <w:rPr>
          <w:rFonts w:eastAsia="Calibri"/>
        </w:rPr>
        <w:t>I.  CUDZOZIEMCY</w:t>
      </w:r>
      <w:bookmarkEnd w:id="38"/>
    </w:p>
    <w:p w14:paraId="11FED8CB" w14:textId="5AD6C732" w:rsidR="008E6B9A" w:rsidRPr="0038040D" w:rsidRDefault="008E6B9A" w:rsidP="0072102B">
      <w:pPr>
        <w:pStyle w:val="Paragraf"/>
        <w:spacing w:before="120" w:after="120" w:line="276" w:lineRule="auto"/>
      </w:pPr>
      <w:r w:rsidRPr="0038040D">
        <w:t>§</w:t>
      </w:r>
      <w:r w:rsidR="001E018B" w:rsidRPr="0038040D">
        <w:t xml:space="preserve"> 28</w:t>
      </w:r>
    </w:p>
    <w:p w14:paraId="4E2E5FC9" w14:textId="7E879775" w:rsidR="008E6B9A" w:rsidRPr="0038040D" w:rsidRDefault="008E6B9A" w:rsidP="00D6153F">
      <w:pPr>
        <w:widowControl w:val="0"/>
        <w:numPr>
          <w:ilvl w:val="0"/>
          <w:numId w:val="44"/>
        </w:numPr>
        <w:tabs>
          <w:tab w:val="clear" w:pos="360"/>
          <w:tab w:val="num" w:pos="426"/>
        </w:tabs>
        <w:autoSpaceDE w:val="0"/>
        <w:autoSpaceDN w:val="0"/>
        <w:adjustRightInd w:val="0"/>
        <w:spacing w:after="0"/>
        <w:ind w:left="426" w:hanging="426"/>
        <w:rPr>
          <w:rFonts w:eastAsia="Batang" w:cs="Times New Roman"/>
          <w:szCs w:val="24"/>
        </w:rPr>
      </w:pPr>
      <w:r w:rsidRPr="0038040D">
        <w:rPr>
          <w:rFonts w:eastAsia="Batang" w:cs="Times New Roman"/>
          <w:szCs w:val="24"/>
        </w:rPr>
        <w:t>Studenci będący cudzoziemcami, którzy odbywają studia na zasadach określonych w art. 323 i 324 ustawy z dnia 20 lipca 2018 r. Prawo o szkolnictwie wyższym i nauce</w:t>
      </w:r>
      <w:r w:rsidR="006013C9" w:rsidRPr="0038040D">
        <w:rPr>
          <w:rFonts w:eastAsia="Batang" w:cs="Times New Roman"/>
          <w:szCs w:val="24"/>
        </w:rPr>
        <w:t>,</w:t>
      </w:r>
      <w:r w:rsidRPr="0038040D">
        <w:rPr>
          <w:rFonts w:eastAsia="Batang" w:cs="Times New Roman"/>
          <w:szCs w:val="24"/>
        </w:rPr>
        <w:t xml:space="preserve"> mają prawo do ubiegania się o stypendium rektora, stypendium dla osób niepełnosprawnych i zapomogę.</w:t>
      </w:r>
    </w:p>
    <w:p w14:paraId="641D7ACF" w14:textId="77777777" w:rsidR="008E6B9A" w:rsidRPr="0038040D" w:rsidRDefault="008E6B9A" w:rsidP="00D6153F">
      <w:pPr>
        <w:widowControl w:val="0"/>
        <w:numPr>
          <w:ilvl w:val="0"/>
          <w:numId w:val="44"/>
        </w:numPr>
        <w:tabs>
          <w:tab w:val="clear" w:pos="360"/>
          <w:tab w:val="num" w:pos="426"/>
        </w:tabs>
        <w:autoSpaceDE w:val="0"/>
        <w:autoSpaceDN w:val="0"/>
        <w:adjustRightInd w:val="0"/>
        <w:spacing w:after="0"/>
        <w:ind w:left="426" w:hanging="426"/>
        <w:rPr>
          <w:rFonts w:eastAsia="Batang" w:cs="Times New Roman"/>
          <w:szCs w:val="24"/>
        </w:rPr>
      </w:pPr>
      <w:r w:rsidRPr="0038040D">
        <w:rPr>
          <w:rFonts w:eastAsia="Batang" w:cs="Times New Roman"/>
          <w:szCs w:val="24"/>
          <w:lang w:eastAsia="ko-KR"/>
        </w:rPr>
        <w:t>Prawo do ubiegania się o stypendium socjalne przysługuje wyłącznie niżej wymienionym cudzoziemcom:</w:t>
      </w:r>
    </w:p>
    <w:p w14:paraId="59FD3A67" w14:textId="77777777" w:rsidR="008E6B9A" w:rsidRPr="0038040D" w:rsidRDefault="008E6B9A" w:rsidP="00D6153F">
      <w:pPr>
        <w:widowControl w:val="0"/>
        <w:numPr>
          <w:ilvl w:val="0"/>
          <w:numId w:val="45"/>
        </w:numPr>
        <w:tabs>
          <w:tab w:val="clear" w:pos="360"/>
          <w:tab w:val="num" w:pos="851"/>
        </w:tabs>
        <w:autoSpaceDE w:val="0"/>
        <w:autoSpaceDN w:val="0"/>
        <w:adjustRightInd w:val="0"/>
        <w:spacing w:after="27"/>
        <w:ind w:left="851" w:hanging="425"/>
        <w:rPr>
          <w:rFonts w:eastAsia="Calibri" w:cs="Times New Roman"/>
          <w:szCs w:val="24"/>
        </w:rPr>
      </w:pPr>
      <w:r w:rsidRPr="0038040D">
        <w:rPr>
          <w:rFonts w:eastAsia="Calibri" w:cs="Times New Roman"/>
          <w:szCs w:val="24"/>
        </w:rPr>
        <w:t>cudzoziemcom, którym udzielono zezwolenia na pobyt stały, lub rezydentom długoterminowym Unii Europejskiej</w:t>
      </w:r>
      <w:r w:rsidR="00C0412E" w:rsidRPr="0038040D">
        <w:rPr>
          <w:rFonts w:eastAsia="Calibri" w:cs="Times New Roman"/>
          <w:szCs w:val="24"/>
        </w:rPr>
        <w:t>,</w:t>
      </w:r>
    </w:p>
    <w:p w14:paraId="4DD05E59" w14:textId="45DE34D5" w:rsidR="008F6406" w:rsidRPr="0038040D" w:rsidRDefault="008E6B9A" w:rsidP="00D6153F">
      <w:pPr>
        <w:widowControl w:val="0"/>
        <w:numPr>
          <w:ilvl w:val="0"/>
          <w:numId w:val="45"/>
        </w:numPr>
        <w:tabs>
          <w:tab w:val="clear" w:pos="360"/>
          <w:tab w:val="num" w:pos="851"/>
        </w:tabs>
        <w:autoSpaceDE w:val="0"/>
        <w:autoSpaceDN w:val="0"/>
        <w:adjustRightInd w:val="0"/>
        <w:spacing w:after="27"/>
        <w:ind w:left="851" w:hanging="425"/>
        <w:rPr>
          <w:rFonts w:eastAsia="Calibri" w:cs="Times New Roman"/>
          <w:szCs w:val="24"/>
        </w:rPr>
      </w:pPr>
      <w:r w:rsidRPr="0038040D">
        <w:rPr>
          <w:rFonts w:eastAsia="Calibri" w:cs="Times New Roman"/>
          <w:szCs w:val="24"/>
        </w:rPr>
        <w:t xml:space="preserve">cudzoziemcom, którym udzielono zezwolenia na pobyt czasowy w związku z okolicznościami, o których mowa w </w:t>
      </w:r>
      <w:hyperlink r:id="rId8" w:history="1">
        <w:r w:rsidRPr="0038040D">
          <w:rPr>
            <w:rFonts w:eastAsia="Calibri" w:cs="Times New Roman"/>
            <w:szCs w:val="24"/>
          </w:rPr>
          <w:t>art. 159 ust. 1</w:t>
        </w:r>
      </w:hyperlink>
      <w:r w:rsidRPr="0038040D">
        <w:rPr>
          <w:rFonts w:eastAsia="Calibri" w:cs="Times New Roman"/>
          <w:szCs w:val="24"/>
        </w:rPr>
        <w:t xml:space="preserve"> lub </w:t>
      </w:r>
      <w:hyperlink r:id="rId9" w:history="1">
        <w:r w:rsidRPr="0038040D">
          <w:rPr>
            <w:rFonts w:eastAsia="Calibri" w:cs="Times New Roman"/>
            <w:szCs w:val="24"/>
          </w:rPr>
          <w:t>art. 186 ust. 1 pkt 3 lub 4</w:t>
        </w:r>
      </w:hyperlink>
      <w:r w:rsidRPr="0038040D">
        <w:rPr>
          <w:rFonts w:eastAsia="Calibri" w:cs="Times New Roman"/>
          <w:szCs w:val="24"/>
        </w:rPr>
        <w:t xml:space="preserve"> ustawy z dnia 12 grudnia 2013 r. o cudzoziemcach (</w:t>
      </w:r>
      <w:r w:rsidR="006013C9" w:rsidRPr="0038040D">
        <w:rPr>
          <w:rFonts w:eastAsia="Calibri" w:cs="Times New Roman"/>
          <w:szCs w:val="24"/>
        </w:rPr>
        <w:t xml:space="preserve">t.j. </w:t>
      </w:r>
      <w:r w:rsidRPr="0038040D">
        <w:rPr>
          <w:rFonts w:eastAsia="Calibri" w:cs="Times New Roman"/>
          <w:szCs w:val="24"/>
        </w:rPr>
        <w:t xml:space="preserve">Dz. </w:t>
      </w:r>
      <w:r w:rsidR="00CD32A9" w:rsidRPr="0038040D">
        <w:rPr>
          <w:rFonts w:eastAsia="Calibri" w:cs="Times New Roman"/>
          <w:szCs w:val="24"/>
        </w:rPr>
        <w:t>U. z 20</w:t>
      </w:r>
      <w:r w:rsidR="003F46B0" w:rsidRPr="0038040D">
        <w:rPr>
          <w:rFonts w:eastAsia="Calibri" w:cs="Times New Roman"/>
          <w:szCs w:val="24"/>
        </w:rPr>
        <w:t>20</w:t>
      </w:r>
      <w:r w:rsidR="00CD32A9" w:rsidRPr="0038040D">
        <w:rPr>
          <w:rFonts w:eastAsia="Calibri" w:cs="Times New Roman"/>
          <w:szCs w:val="24"/>
        </w:rPr>
        <w:t xml:space="preserve"> r. poz. </w:t>
      </w:r>
      <w:r w:rsidR="003F46B0" w:rsidRPr="0038040D">
        <w:rPr>
          <w:rFonts w:eastAsia="Calibri" w:cs="Times New Roman"/>
          <w:szCs w:val="24"/>
        </w:rPr>
        <w:t>35</w:t>
      </w:r>
      <w:r w:rsidR="006013C9" w:rsidRPr="0038040D">
        <w:rPr>
          <w:rFonts w:eastAsia="Calibri" w:cs="Times New Roman"/>
          <w:szCs w:val="24"/>
        </w:rPr>
        <w:t>, z późn. zm.</w:t>
      </w:r>
      <w:r w:rsidRPr="0038040D">
        <w:rPr>
          <w:rFonts w:eastAsia="Calibri" w:cs="Times New Roman"/>
          <w:szCs w:val="24"/>
        </w:rPr>
        <w:t>);</w:t>
      </w:r>
    </w:p>
    <w:p w14:paraId="62B66E23" w14:textId="2CEAA89C" w:rsidR="008E6B9A" w:rsidRPr="0038040D" w:rsidRDefault="008E6B9A" w:rsidP="00D6153F">
      <w:pPr>
        <w:widowControl w:val="0"/>
        <w:numPr>
          <w:ilvl w:val="0"/>
          <w:numId w:val="45"/>
        </w:numPr>
        <w:tabs>
          <w:tab w:val="clear" w:pos="360"/>
          <w:tab w:val="num" w:pos="851"/>
        </w:tabs>
        <w:autoSpaceDE w:val="0"/>
        <w:autoSpaceDN w:val="0"/>
        <w:adjustRightInd w:val="0"/>
        <w:spacing w:after="27"/>
        <w:ind w:left="851" w:hanging="425"/>
        <w:rPr>
          <w:rFonts w:eastAsia="Calibri" w:cs="Times New Roman"/>
          <w:szCs w:val="24"/>
        </w:rPr>
      </w:pPr>
      <w:r w:rsidRPr="0038040D">
        <w:rPr>
          <w:rFonts w:eastAsia="Calibri" w:cs="Times New Roman"/>
          <w:szCs w:val="24"/>
        </w:rPr>
        <w:t>cudzoziemcom, którzy posiadają status uchod</w:t>
      </w:r>
      <w:r w:rsidR="00CD32A9" w:rsidRPr="0038040D">
        <w:rPr>
          <w:rFonts w:eastAsia="Calibri" w:cs="Times New Roman"/>
          <w:szCs w:val="24"/>
        </w:rPr>
        <w:t>źcy nadany w </w:t>
      </w:r>
      <w:r w:rsidRPr="0038040D">
        <w:rPr>
          <w:rFonts w:eastAsia="Calibri" w:cs="Times New Roman"/>
          <w:szCs w:val="24"/>
        </w:rPr>
        <w:t>Rzeczypospolitej Polskiej albo korzystają z ochrony czasowej albo ochrony uzupełniającej na terytorium Rzeczypospolitej Polskiej</w:t>
      </w:r>
      <w:r w:rsidR="00C0412E" w:rsidRPr="0038040D">
        <w:rPr>
          <w:rFonts w:eastAsia="Calibri" w:cs="Times New Roman"/>
          <w:szCs w:val="24"/>
        </w:rPr>
        <w:t>,</w:t>
      </w:r>
    </w:p>
    <w:p w14:paraId="0BAC2410" w14:textId="2B9E6449" w:rsidR="008E6B9A" w:rsidRPr="0038040D" w:rsidRDefault="008E6B9A" w:rsidP="00D6153F">
      <w:pPr>
        <w:widowControl w:val="0"/>
        <w:numPr>
          <w:ilvl w:val="0"/>
          <w:numId w:val="45"/>
        </w:numPr>
        <w:tabs>
          <w:tab w:val="clear" w:pos="360"/>
          <w:tab w:val="num" w:pos="851"/>
        </w:tabs>
        <w:autoSpaceDE w:val="0"/>
        <w:autoSpaceDN w:val="0"/>
        <w:adjustRightInd w:val="0"/>
        <w:spacing w:after="27"/>
        <w:ind w:left="851" w:hanging="425"/>
        <w:rPr>
          <w:rFonts w:eastAsia="Calibri" w:cs="Times New Roman"/>
          <w:szCs w:val="24"/>
        </w:rPr>
      </w:pPr>
      <w:r w:rsidRPr="0038040D">
        <w:rPr>
          <w:rFonts w:eastAsia="Calibri" w:cs="Times New Roman"/>
          <w:szCs w:val="24"/>
        </w:rPr>
        <w:t xml:space="preserve">cudzoziemcom - posiadaczom certyfikatu poświadczającego znajomość języka polskiego jako obcego, o którym mowa w </w:t>
      </w:r>
      <w:hyperlink r:id="rId10" w:history="1">
        <w:r w:rsidRPr="0038040D">
          <w:rPr>
            <w:rFonts w:eastAsia="Calibri" w:cs="Times New Roman"/>
            <w:szCs w:val="24"/>
          </w:rPr>
          <w:t>art. 11a ust. 2</w:t>
        </w:r>
      </w:hyperlink>
      <w:r w:rsidRPr="0038040D">
        <w:rPr>
          <w:rFonts w:eastAsia="Calibri" w:cs="Times New Roman"/>
          <w:szCs w:val="24"/>
        </w:rPr>
        <w:t xml:space="preserve"> ustawy z dnia 7 października 1999 r. o języku polskim (</w:t>
      </w:r>
      <w:r w:rsidR="006013C9" w:rsidRPr="0038040D">
        <w:rPr>
          <w:rFonts w:eastAsia="Calibri" w:cs="Times New Roman"/>
          <w:szCs w:val="24"/>
        </w:rPr>
        <w:t xml:space="preserve">t.j. </w:t>
      </w:r>
      <w:r w:rsidRPr="0038040D">
        <w:rPr>
          <w:rFonts w:eastAsia="Calibri" w:cs="Times New Roman"/>
          <w:szCs w:val="24"/>
        </w:rPr>
        <w:t>Dz.</w:t>
      </w:r>
      <w:r w:rsidR="0040620E" w:rsidRPr="0038040D">
        <w:rPr>
          <w:rFonts w:eastAsia="Calibri" w:cs="Times New Roman"/>
          <w:szCs w:val="24"/>
        </w:rPr>
        <w:t xml:space="preserve"> </w:t>
      </w:r>
      <w:r w:rsidRPr="0038040D">
        <w:rPr>
          <w:rFonts w:eastAsia="Calibri" w:cs="Times New Roman"/>
          <w:szCs w:val="24"/>
        </w:rPr>
        <w:t>U. z 20</w:t>
      </w:r>
      <w:r w:rsidR="006013C9" w:rsidRPr="0038040D">
        <w:rPr>
          <w:rFonts w:eastAsia="Calibri" w:cs="Times New Roman"/>
          <w:szCs w:val="24"/>
        </w:rPr>
        <w:t>21</w:t>
      </w:r>
      <w:r w:rsidRPr="0038040D">
        <w:rPr>
          <w:rFonts w:eastAsia="Calibri" w:cs="Times New Roman"/>
          <w:szCs w:val="24"/>
        </w:rPr>
        <w:t xml:space="preserve"> r. </w:t>
      </w:r>
      <w:hyperlink r:id="rId11" w:history="1">
        <w:r w:rsidRPr="0038040D">
          <w:rPr>
            <w:rFonts w:eastAsia="Calibri" w:cs="Times New Roman"/>
            <w:szCs w:val="24"/>
          </w:rPr>
          <w:t xml:space="preserve">poz. </w:t>
        </w:r>
        <w:r w:rsidR="006013C9" w:rsidRPr="0038040D">
          <w:rPr>
            <w:rFonts w:eastAsia="Calibri" w:cs="Times New Roman"/>
            <w:szCs w:val="24"/>
          </w:rPr>
          <w:t>672</w:t>
        </w:r>
      </w:hyperlink>
      <w:r w:rsidRPr="0038040D">
        <w:rPr>
          <w:rFonts w:eastAsia="Calibri" w:cs="Times New Roman"/>
          <w:szCs w:val="24"/>
        </w:rPr>
        <w:t>), co</w:t>
      </w:r>
      <w:r w:rsidR="00A07579" w:rsidRPr="0038040D">
        <w:rPr>
          <w:rFonts w:eastAsia="Calibri" w:cs="Times New Roman"/>
          <w:szCs w:val="24"/>
        </w:rPr>
        <w:t xml:space="preserve"> najmniej na poziomie biegłości </w:t>
      </w:r>
      <w:r w:rsidRPr="0038040D">
        <w:rPr>
          <w:rFonts w:eastAsia="Calibri" w:cs="Times New Roman"/>
          <w:szCs w:val="24"/>
        </w:rPr>
        <w:t>językowej C1</w:t>
      </w:r>
      <w:r w:rsidR="00C0412E" w:rsidRPr="0038040D">
        <w:rPr>
          <w:rFonts w:eastAsia="Calibri" w:cs="Times New Roman"/>
          <w:szCs w:val="24"/>
        </w:rPr>
        <w:t>,</w:t>
      </w:r>
    </w:p>
    <w:p w14:paraId="498D86FC" w14:textId="7A9940D7" w:rsidR="008E6B9A" w:rsidRPr="0038040D" w:rsidRDefault="008E6B9A" w:rsidP="00D6153F">
      <w:pPr>
        <w:widowControl w:val="0"/>
        <w:numPr>
          <w:ilvl w:val="0"/>
          <w:numId w:val="45"/>
        </w:numPr>
        <w:tabs>
          <w:tab w:val="clear" w:pos="360"/>
          <w:tab w:val="num" w:pos="851"/>
        </w:tabs>
        <w:autoSpaceDE w:val="0"/>
        <w:autoSpaceDN w:val="0"/>
        <w:adjustRightInd w:val="0"/>
        <w:spacing w:after="27"/>
        <w:ind w:left="851" w:hanging="425"/>
        <w:rPr>
          <w:rFonts w:eastAsia="Calibri" w:cs="Times New Roman"/>
          <w:szCs w:val="24"/>
        </w:rPr>
      </w:pPr>
      <w:r w:rsidRPr="0038040D">
        <w:rPr>
          <w:rFonts w:eastAsia="Calibri" w:cs="Times New Roman"/>
          <w:szCs w:val="24"/>
        </w:rPr>
        <w:t>posiadaczom Karty Polaka lub osobom, którym wydano decyzję w sprawie stwierdzenia polskiego pochodzenia</w:t>
      </w:r>
      <w:r w:rsidR="00C0412E" w:rsidRPr="0038040D">
        <w:rPr>
          <w:rFonts w:eastAsia="Calibri" w:cs="Times New Roman"/>
          <w:szCs w:val="24"/>
        </w:rPr>
        <w:t>,</w:t>
      </w:r>
      <w:r w:rsidR="00864BE5" w:rsidRPr="0038040D">
        <w:rPr>
          <w:rFonts w:eastAsia="Calibri" w:cs="Times New Roman"/>
          <w:szCs w:val="24"/>
        </w:rPr>
        <w:t xml:space="preserve"> </w:t>
      </w:r>
      <w:r w:rsidRPr="0038040D">
        <w:rPr>
          <w:rFonts w:eastAsia="Calibri" w:cs="Times New Roman"/>
          <w:szCs w:val="24"/>
        </w:rPr>
        <w:t>cudzoziemcom będącym małżonkiem, wstępnym lub zstępnym obywatela Rzeczypospolitej Polskiej, mieszkającym na terytorium Rzeczypospolitej Polskiej</w:t>
      </w:r>
      <w:r w:rsidR="00C0412E" w:rsidRPr="0038040D">
        <w:rPr>
          <w:rFonts w:eastAsia="Calibri" w:cs="Times New Roman"/>
          <w:szCs w:val="24"/>
        </w:rPr>
        <w:t>,</w:t>
      </w:r>
    </w:p>
    <w:p w14:paraId="55805E91" w14:textId="51BC616F" w:rsidR="008E6B9A" w:rsidRPr="0038040D" w:rsidRDefault="008E6B9A" w:rsidP="00D6153F">
      <w:pPr>
        <w:widowControl w:val="0"/>
        <w:numPr>
          <w:ilvl w:val="0"/>
          <w:numId w:val="45"/>
        </w:numPr>
        <w:tabs>
          <w:tab w:val="clear" w:pos="360"/>
          <w:tab w:val="num" w:pos="851"/>
        </w:tabs>
        <w:autoSpaceDE w:val="0"/>
        <w:autoSpaceDN w:val="0"/>
        <w:adjustRightInd w:val="0"/>
        <w:spacing w:after="27"/>
        <w:ind w:left="851" w:hanging="425"/>
        <w:rPr>
          <w:rFonts w:eastAsia="Calibri" w:cs="Times New Roman"/>
          <w:szCs w:val="24"/>
        </w:rPr>
      </w:pPr>
      <w:r w:rsidRPr="0038040D">
        <w:rPr>
          <w:rFonts w:eastAsia="Calibri" w:cs="Times New Roman"/>
          <w:szCs w:val="24"/>
        </w:rPr>
        <w:t xml:space="preserve">cudzoziemcom, którym udzielono zezwolenia na pobyt czasowy w związku z okolicznościami, o których mowa w </w:t>
      </w:r>
      <w:hyperlink r:id="rId12" w:history="1">
        <w:r w:rsidRPr="0038040D">
          <w:rPr>
            <w:rFonts w:eastAsia="Calibri" w:cs="Times New Roman"/>
            <w:szCs w:val="24"/>
          </w:rPr>
          <w:t>art. 151 ust. 1</w:t>
        </w:r>
      </w:hyperlink>
      <w:r w:rsidRPr="0038040D">
        <w:rPr>
          <w:rFonts w:eastAsia="Calibri" w:cs="Times New Roman"/>
          <w:szCs w:val="24"/>
        </w:rPr>
        <w:t xml:space="preserve"> lub art. 151b ust. 1 ustawy z dnia 12</w:t>
      </w:r>
      <w:r w:rsidR="00C0412E" w:rsidRPr="0038040D">
        <w:rPr>
          <w:rFonts w:eastAsia="Calibri" w:cs="Times New Roman"/>
          <w:szCs w:val="24"/>
        </w:rPr>
        <w:t> </w:t>
      </w:r>
      <w:r w:rsidRPr="0038040D">
        <w:rPr>
          <w:rFonts w:eastAsia="Calibri" w:cs="Times New Roman"/>
          <w:szCs w:val="24"/>
        </w:rPr>
        <w:t>grudnia 2013 r. o cudzoziemcach, lub przebywającym na terytorium Rzeczypospolitej Polskiej w związku z korzystaniem z mobilności krótkoterminowej naukowca na warunkach określonych w art. 156b ust. 1 tej ustawy lub posiadającym wizę krajową w celu prowadzenia badań naukowych lub prac rozwojowych.</w:t>
      </w:r>
    </w:p>
    <w:p w14:paraId="4F7D4071" w14:textId="73296744" w:rsidR="00516953" w:rsidRPr="0038040D" w:rsidRDefault="008E6B9A" w:rsidP="00D6153F">
      <w:pPr>
        <w:widowControl w:val="0"/>
        <w:numPr>
          <w:ilvl w:val="0"/>
          <w:numId w:val="44"/>
        </w:numPr>
        <w:tabs>
          <w:tab w:val="clear" w:pos="360"/>
          <w:tab w:val="num" w:pos="426"/>
        </w:tabs>
        <w:autoSpaceDE w:val="0"/>
        <w:autoSpaceDN w:val="0"/>
        <w:adjustRightInd w:val="0"/>
        <w:spacing w:after="27"/>
        <w:ind w:left="426" w:hanging="426"/>
        <w:rPr>
          <w:rFonts w:eastAsia="Calibri" w:cs="Times New Roman"/>
          <w:szCs w:val="24"/>
        </w:rPr>
      </w:pPr>
      <w:r w:rsidRPr="0038040D">
        <w:rPr>
          <w:rFonts w:eastAsia="Calibri" w:cs="Times New Roman"/>
          <w:szCs w:val="24"/>
        </w:rPr>
        <w:t>Zaświadczenia, orzeczenia i inne dokumenty niezbędne do przyznania poszczególnych świadczeń załączane przez cudzoziemców do wniosków o przyznanie poszczególnych świadczeń, należy składać w języku polskim.</w:t>
      </w:r>
    </w:p>
    <w:p w14:paraId="166B7EB0" w14:textId="77777777" w:rsidR="002E13FA" w:rsidRPr="0038040D" w:rsidRDefault="002E13FA" w:rsidP="002E13FA">
      <w:pPr>
        <w:widowControl w:val="0"/>
        <w:autoSpaceDE w:val="0"/>
        <w:autoSpaceDN w:val="0"/>
        <w:adjustRightInd w:val="0"/>
        <w:spacing w:after="27"/>
        <w:ind w:left="426"/>
        <w:rPr>
          <w:rFonts w:eastAsia="Calibri" w:cs="Times New Roman"/>
          <w:sz w:val="12"/>
          <w:szCs w:val="12"/>
        </w:rPr>
      </w:pPr>
    </w:p>
    <w:p w14:paraId="0DF498B6" w14:textId="1608FB28" w:rsidR="003B2295" w:rsidRPr="0038040D" w:rsidRDefault="003B2295" w:rsidP="004C2120">
      <w:pPr>
        <w:widowControl w:val="0"/>
        <w:autoSpaceDE w:val="0"/>
        <w:autoSpaceDN w:val="0"/>
        <w:adjustRightInd w:val="0"/>
        <w:spacing w:after="0"/>
        <w:rPr>
          <w:rFonts w:eastAsia="Calibri" w:cs="Times New Roman"/>
          <w:szCs w:val="24"/>
        </w:rPr>
      </w:pPr>
    </w:p>
    <w:p w14:paraId="7197E619" w14:textId="11B6F69E" w:rsidR="001F20BC" w:rsidRPr="0038040D" w:rsidRDefault="001F20BC" w:rsidP="004C2120">
      <w:pPr>
        <w:widowControl w:val="0"/>
        <w:autoSpaceDE w:val="0"/>
        <w:autoSpaceDN w:val="0"/>
        <w:adjustRightInd w:val="0"/>
        <w:spacing w:after="0"/>
        <w:rPr>
          <w:rFonts w:eastAsia="Calibri" w:cs="Times New Roman"/>
          <w:szCs w:val="24"/>
        </w:rPr>
      </w:pPr>
    </w:p>
    <w:p w14:paraId="331FC4DF" w14:textId="60CDF1BE" w:rsidR="001F20BC" w:rsidRPr="0038040D" w:rsidRDefault="001F20BC" w:rsidP="004C2120">
      <w:pPr>
        <w:widowControl w:val="0"/>
        <w:autoSpaceDE w:val="0"/>
        <w:autoSpaceDN w:val="0"/>
        <w:adjustRightInd w:val="0"/>
        <w:spacing w:after="0"/>
        <w:rPr>
          <w:rFonts w:eastAsia="Calibri" w:cs="Times New Roman"/>
          <w:szCs w:val="24"/>
        </w:rPr>
      </w:pPr>
    </w:p>
    <w:p w14:paraId="57BFF704" w14:textId="0E414F60" w:rsidR="001F20BC" w:rsidRPr="0038040D" w:rsidRDefault="001F20BC" w:rsidP="004C2120">
      <w:pPr>
        <w:widowControl w:val="0"/>
        <w:autoSpaceDE w:val="0"/>
        <w:autoSpaceDN w:val="0"/>
        <w:adjustRightInd w:val="0"/>
        <w:spacing w:after="0"/>
        <w:rPr>
          <w:rFonts w:eastAsia="Calibri" w:cs="Times New Roman"/>
          <w:szCs w:val="24"/>
        </w:rPr>
      </w:pPr>
    </w:p>
    <w:p w14:paraId="7A8EDCFB" w14:textId="02899DE7" w:rsidR="001F20BC" w:rsidRPr="0038040D" w:rsidRDefault="001F20BC" w:rsidP="004C2120">
      <w:pPr>
        <w:widowControl w:val="0"/>
        <w:autoSpaceDE w:val="0"/>
        <w:autoSpaceDN w:val="0"/>
        <w:adjustRightInd w:val="0"/>
        <w:spacing w:after="0"/>
        <w:rPr>
          <w:rFonts w:eastAsia="Calibri" w:cs="Times New Roman"/>
          <w:szCs w:val="24"/>
        </w:rPr>
      </w:pPr>
    </w:p>
    <w:p w14:paraId="747B5D77" w14:textId="36A7685F" w:rsidR="001F20BC" w:rsidRPr="0038040D" w:rsidRDefault="001F20BC" w:rsidP="004C2120">
      <w:pPr>
        <w:widowControl w:val="0"/>
        <w:autoSpaceDE w:val="0"/>
        <w:autoSpaceDN w:val="0"/>
        <w:adjustRightInd w:val="0"/>
        <w:spacing w:after="0"/>
        <w:rPr>
          <w:rFonts w:eastAsia="Calibri" w:cs="Times New Roman"/>
          <w:szCs w:val="24"/>
        </w:rPr>
      </w:pPr>
    </w:p>
    <w:p w14:paraId="4F5BD0F0" w14:textId="41C0F747" w:rsidR="001F20BC" w:rsidRPr="0038040D" w:rsidRDefault="001F20BC" w:rsidP="004C2120">
      <w:pPr>
        <w:widowControl w:val="0"/>
        <w:autoSpaceDE w:val="0"/>
        <w:autoSpaceDN w:val="0"/>
        <w:adjustRightInd w:val="0"/>
        <w:spacing w:after="0"/>
        <w:rPr>
          <w:rFonts w:eastAsia="Calibri" w:cs="Times New Roman"/>
          <w:szCs w:val="24"/>
        </w:rPr>
      </w:pPr>
    </w:p>
    <w:p w14:paraId="22DB2647" w14:textId="77777777" w:rsidR="001F20BC" w:rsidRPr="0038040D" w:rsidRDefault="001F20BC" w:rsidP="004C2120">
      <w:pPr>
        <w:widowControl w:val="0"/>
        <w:autoSpaceDE w:val="0"/>
        <w:autoSpaceDN w:val="0"/>
        <w:adjustRightInd w:val="0"/>
        <w:spacing w:after="0"/>
        <w:rPr>
          <w:rFonts w:eastAsia="Calibri" w:cs="Times New Roman"/>
          <w:szCs w:val="24"/>
        </w:rPr>
      </w:pPr>
    </w:p>
    <w:p w14:paraId="397B95EB" w14:textId="552F3ABE" w:rsidR="003B2295" w:rsidRPr="0038040D" w:rsidRDefault="003B2295" w:rsidP="004C2120">
      <w:pPr>
        <w:widowControl w:val="0"/>
        <w:autoSpaceDE w:val="0"/>
        <w:autoSpaceDN w:val="0"/>
        <w:adjustRightInd w:val="0"/>
        <w:spacing w:after="0"/>
        <w:rPr>
          <w:rFonts w:eastAsia="Calibri" w:cs="Times New Roman"/>
          <w:szCs w:val="24"/>
        </w:rPr>
      </w:pPr>
    </w:p>
    <w:p w14:paraId="0FED5F3F" w14:textId="6817078B" w:rsidR="003B2295" w:rsidRPr="0038040D" w:rsidRDefault="003B2295" w:rsidP="004C2120">
      <w:pPr>
        <w:widowControl w:val="0"/>
        <w:autoSpaceDE w:val="0"/>
        <w:autoSpaceDN w:val="0"/>
        <w:adjustRightInd w:val="0"/>
        <w:spacing w:after="0"/>
        <w:rPr>
          <w:rFonts w:eastAsia="Calibri" w:cs="Times New Roman"/>
          <w:szCs w:val="24"/>
        </w:rPr>
      </w:pPr>
    </w:p>
    <w:p w14:paraId="5689555B" w14:textId="5081AAB8" w:rsidR="003B2295" w:rsidRPr="0038040D" w:rsidRDefault="003B2295" w:rsidP="004C2120">
      <w:pPr>
        <w:widowControl w:val="0"/>
        <w:autoSpaceDE w:val="0"/>
        <w:autoSpaceDN w:val="0"/>
        <w:adjustRightInd w:val="0"/>
        <w:spacing w:after="0"/>
        <w:rPr>
          <w:rFonts w:eastAsia="Calibri" w:cs="Times New Roman"/>
          <w:szCs w:val="24"/>
        </w:rPr>
      </w:pPr>
    </w:p>
    <w:p w14:paraId="197F39A0" w14:textId="52737FF7" w:rsidR="003B2295" w:rsidRPr="0038040D" w:rsidRDefault="003B2295" w:rsidP="004C2120">
      <w:pPr>
        <w:widowControl w:val="0"/>
        <w:autoSpaceDE w:val="0"/>
        <w:autoSpaceDN w:val="0"/>
        <w:adjustRightInd w:val="0"/>
        <w:spacing w:after="0"/>
        <w:rPr>
          <w:rFonts w:eastAsia="Calibri" w:cs="Times New Roman"/>
          <w:szCs w:val="24"/>
        </w:rPr>
      </w:pPr>
    </w:p>
    <w:p w14:paraId="3401006C" w14:textId="36BAC487" w:rsidR="003B2295" w:rsidRPr="0038040D" w:rsidRDefault="003B2295" w:rsidP="004C2120">
      <w:pPr>
        <w:widowControl w:val="0"/>
        <w:autoSpaceDE w:val="0"/>
        <w:autoSpaceDN w:val="0"/>
        <w:adjustRightInd w:val="0"/>
        <w:spacing w:after="0"/>
        <w:rPr>
          <w:rFonts w:eastAsia="Calibri" w:cs="Times New Roman"/>
          <w:szCs w:val="24"/>
        </w:rPr>
      </w:pPr>
    </w:p>
    <w:p w14:paraId="36122D76" w14:textId="4A71D3A9" w:rsidR="003B2295" w:rsidRPr="0038040D" w:rsidRDefault="003B2295" w:rsidP="004C2120">
      <w:pPr>
        <w:widowControl w:val="0"/>
        <w:autoSpaceDE w:val="0"/>
        <w:autoSpaceDN w:val="0"/>
        <w:adjustRightInd w:val="0"/>
        <w:spacing w:after="0"/>
        <w:rPr>
          <w:rFonts w:eastAsia="Calibri" w:cs="Times New Roman"/>
          <w:szCs w:val="24"/>
        </w:rPr>
      </w:pPr>
    </w:p>
    <w:p w14:paraId="12B313EC" w14:textId="181F39FC" w:rsidR="004B1AA1" w:rsidRPr="0038040D" w:rsidRDefault="000C5C7F" w:rsidP="002024C2">
      <w:pPr>
        <w:pStyle w:val="Nagwek1"/>
        <w:spacing w:before="120" w:after="120"/>
        <w:jc w:val="center"/>
        <w:rPr>
          <w:rFonts w:eastAsia="Calibri"/>
        </w:rPr>
      </w:pPr>
      <w:bookmarkStart w:id="39" w:name="_Toc69814562"/>
      <w:r w:rsidRPr="0038040D">
        <w:rPr>
          <w:rFonts w:eastAsia="Calibri"/>
        </w:rPr>
        <w:lastRenderedPageBreak/>
        <w:t xml:space="preserve">rOZDZIAŁ </w:t>
      </w:r>
      <w:r w:rsidR="002024C2" w:rsidRPr="0038040D">
        <w:rPr>
          <w:rFonts w:eastAsia="Calibri"/>
        </w:rPr>
        <w:t>V</w:t>
      </w:r>
      <w:r w:rsidRPr="0038040D">
        <w:rPr>
          <w:rFonts w:eastAsia="Calibri"/>
        </w:rPr>
        <w:t>ii</w:t>
      </w:r>
      <w:r w:rsidR="002024C2" w:rsidRPr="0038040D">
        <w:rPr>
          <w:rFonts w:eastAsia="Calibri"/>
        </w:rPr>
        <w:t>I</w:t>
      </w:r>
      <w:r w:rsidRPr="0038040D">
        <w:rPr>
          <w:rFonts w:eastAsia="Calibri"/>
        </w:rPr>
        <w:t xml:space="preserve">. </w:t>
      </w:r>
      <w:r w:rsidR="00A121C7" w:rsidRPr="0038040D">
        <w:rPr>
          <w:rFonts w:eastAsia="Calibri"/>
        </w:rPr>
        <w:t xml:space="preserve"> </w:t>
      </w:r>
      <w:r w:rsidR="004560B2" w:rsidRPr="0038040D">
        <w:rPr>
          <w:rFonts w:eastAsia="Calibri"/>
        </w:rPr>
        <w:t>ŚWIADCZENIA</w:t>
      </w:r>
      <w:r w:rsidRPr="0038040D">
        <w:rPr>
          <w:rFonts w:eastAsia="Calibri"/>
        </w:rPr>
        <w:t xml:space="preserve"> </w:t>
      </w:r>
      <w:r w:rsidR="00A121C7" w:rsidRPr="0038040D">
        <w:rPr>
          <w:rFonts w:eastAsia="Calibri"/>
        </w:rPr>
        <w:t xml:space="preserve"> </w:t>
      </w:r>
      <w:r w:rsidR="0031253F" w:rsidRPr="0038040D">
        <w:rPr>
          <w:rFonts w:eastAsia="Calibri"/>
        </w:rPr>
        <w:t xml:space="preserve"> </w:t>
      </w:r>
      <w:r w:rsidR="00A121C7" w:rsidRPr="0038040D">
        <w:rPr>
          <w:rFonts w:eastAsia="Calibri"/>
        </w:rPr>
        <w:t>DLA</w:t>
      </w:r>
      <w:r w:rsidR="002024C2" w:rsidRPr="0038040D">
        <w:rPr>
          <w:rFonts w:eastAsia="Calibri"/>
        </w:rPr>
        <w:t xml:space="preserve"> </w:t>
      </w:r>
      <w:r w:rsidRPr="0038040D">
        <w:rPr>
          <w:rFonts w:eastAsia="Calibri"/>
        </w:rPr>
        <w:t>DOKTORANTÓW</w:t>
      </w:r>
      <w:bookmarkEnd w:id="39"/>
      <w:r w:rsidRPr="0038040D">
        <w:rPr>
          <w:rFonts w:eastAsia="Calibri"/>
        </w:rPr>
        <w:t xml:space="preserve"> </w:t>
      </w:r>
      <w:r w:rsidR="0031253F" w:rsidRPr="0038040D">
        <w:rPr>
          <w:rFonts w:eastAsia="Calibri"/>
        </w:rPr>
        <w:t xml:space="preserve">  </w:t>
      </w:r>
    </w:p>
    <w:p w14:paraId="010026C8" w14:textId="77777777" w:rsidR="00E2354F" w:rsidRPr="0038040D" w:rsidRDefault="00E2354F" w:rsidP="00E2354F"/>
    <w:p w14:paraId="1CF27687" w14:textId="5E5CB86A" w:rsidR="004B1AA1" w:rsidRPr="0038040D" w:rsidRDefault="001F1772" w:rsidP="004B1AA1">
      <w:pPr>
        <w:pStyle w:val="Paragraf"/>
        <w:spacing w:before="120" w:after="120" w:line="276" w:lineRule="auto"/>
      </w:pPr>
      <w:r w:rsidRPr="0038040D">
        <w:t>§</w:t>
      </w:r>
      <w:r w:rsidR="00E2354F" w:rsidRPr="0038040D">
        <w:t xml:space="preserve"> 29</w:t>
      </w:r>
    </w:p>
    <w:p w14:paraId="07F2EEEF" w14:textId="77777777" w:rsidR="00C6322A" w:rsidRPr="0038040D" w:rsidRDefault="004560B2" w:rsidP="00D6153F">
      <w:pPr>
        <w:widowControl w:val="0"/>
        <w:numPr>
          <w:ilvl w:val="0"/>
          <w:numId w:val="55"/>
        </w:numPr>
        <w:tabs>
          <w:tab w:val="left" w:pos="426"/>
        </w:tabs>
        <w:autoSpaceDE w:val="0"/>
        <w:autoSpaceDN w:val="0"/>
        <w:adjustRightInd w:val="0"/>
        <w:spacing w:after="0"/>
        <w:ind w:left="426" w:hanging="426"/>
        <w:rPr>
          <w:rFonts w:eastAsia="Batang" w:cs="Times New Roman"/>
          <w:strike/>
          <w:szCs w:val="24"/>
        </w:rPr>
      </w:pPr>
      <w:r w:rsidRPr="0038040D">
        <w:rPr>
          <w:rFonts w:eastAsia="Batang" w:cs="Times New Roman"/>
          <w:bCs/>
          <w:szCs w:val="24"/>
        </w:rPr>
        <w:t xml:space="preserve">Niniejszy Regulamin stosuje się odpowiednio do doktorantów, którzy rozpoczęli studia doktoranckie przed rokiem akademickim 2019/2020, z uwzględnieniem odmiennych zasad i trybu przyznawania świadczeń dla doktorantów, określonych w niniejszym Regulaminie. </w:t>
      </w:r>
    </w:p>
    <w:p w14:paraId="1CB9E5B2" w14:textId="5DED506E" w:rsidR="004B1AA1" w:rsidRPr="0038040D" w:rsidRDefault="004B1AA1" w:rsidP="00D6153F">
      <w:pPr>
        <w:widowControl w:val="0"/>
        <w:numPr>
          <w:ilvl w:val="0"/>
          <w:numId w:val="55"/>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Doktorant</w:t>
      </w:r>
      <w:r w:rsidR="00322B9D" w:rsidRPr="0038040D">
        <w:rPr>
          <w:rFonts w:eastAsia="Batang" w:cs="Times New Roman"/>
          <w:szCs w:val="24"/>
        </w:rPr>
        <w:t xml:space="preserve">, o którym mowa w ust. 1 niniejszego paragrafu, </w:t>
      </w:r>
      <w:r w:rsidRPr="0038040D">
        <w:rPr>
          <w:rFonts w:eastAsia="Batang" w:cs="Times New Roman"/>
          <w:szCs w:val="24"/>
        </w:rPr>
        <w:t xml:space="preserve">może ubiegać się o </w:t>
      </w:r>
      <w:r w:rsidR="00322B9D" w:rsidRPr="0038040D">
        <w:rPr>
          <w:rFonts w:eastAsia="Batang" w:cs="Times New Roman"/>
          <w:szCs w:val="24"/>
        </w:rPr>
        <w:t>te same świadczenia, co studenci, tj.</w:t>
      </w:r>
      <w:r w:rsidRPr="0038040D">
        <w:rPr>
          <w:rFonts w:eastAsia="Batang" w:cs="Times New Roman"/>
          <w:szCs w:val="24"/>
        </w:rPr>
        <w:t>:</w:t>
      </w:r>
    </w:p>
    <w:p w14:paraId="22ADB089" w14:textId="41844A1E" w:rsidR="004B1AA1" w:rsidRPr="0038040D" w:rsidRDefault="004B1AA1" w:rsidP="00D6153F">
      <w:pPr>
        <w:widowControl w:val="0"/>
        <w:numPr>
          <w:ilvl w:val="0"/>
          <w:numId w:val="56"/>
        </w:numPr>
        <w:autoSpaceDE w:val="0"/>
        <w:autoSpaceDN w:val="0"/>
        <w:adjustRightInd w:val="0"/>
        <w:spacing w:after="0"/>
        <w:ind w:left="851" w:hanging="283"/>
        <w:rPr>
          <w:rFonts w:eastAsia="Batang" w:cs="Times New Roman"/>
          <w:szCs w:val="24"/>
        </w:rPr>
      </w:pPr>
      <w:r w:rsidRPr="0038040D">
        <w:rPr>
          <w:rFonts w:eastAsia="Batang" w:cs="Times New Roman"/>
          <w:szCs w:val="24"/>
        </w:rPr>
        <w:t>stypendium socjaln</w:t>
      </w:r>
      <w:r w:rsidR="008E330B" w:rsidRPr="0038040D">
        <w:rPr>
          <w:rFonts w:eastAsia="Batang" w:cs="Times New Roman"/>
          <w:szCs w:val="24"/>
        </w:rPr>
        <w:t>e (zgodnie z załącznikiem nr 2.2</w:t>
      </w:r>
      <w:r w:rsidRPr="0038040D">
        <w:rPr>
          <w:rFonts w:eastAsia="Batang" w:cs="Times New Roman"/>
          <w:szCs w:val="24"/>
        </w:rPr>
        <w:t>)</w:t>
      </w:r>
      <w:r w:rsidR="000A0F18" w:rsidRPr="0038040D">
        <w:rPr>
          <w:rFonts w:eastAsia="Batang" w:cs="Times New Roman"/>
          <w:szCs w:val="24"/>
        </w:rPr>
        <w:t>;</w:t>
      </w:r>
    </w:p>
    <w:p w14:paraId="7C5A4D8F" w14:textId="33062887" w:rsidR="004B1AA1" w:rsidRPr="0038040D" w:rsidRDefault="004B1AA1" w:rsidP="00D6153F">
      <w:pPr>
        <w:widowControl w:val="0"/>
        <w:numPr>
          <w:ilvl w:val="0"/>
          <w:numId w:val="56"/>
        </w:numPr>
        <w:tabs>
          <w:tab w:val="left" w:pos="993"/>
        </w:tabs>
        <w:autoSpaceDE w:val="0"/>
        <w:autoSpaceDN w:val="0"/>
        <w:adjustRightInd w:val="0"/>
        <w:spacing w:after="0"/>
        <w:ind w:left="851" w:hanging="283"/>
        <w:rPr>
          <w:rFonts w:eastAsia="Batang" w:cs="Times New Roman"/>
          <w:szCs w:val="24"/>
        </w:rPr>
      </w:pPr>
      <w:r w:rsidRPr="0038040D">
        <w:rPr>
          <w:rFonts w:eastAsia="Batang" w:cs="Times New Roman"/>
          <w:szCs w:val="24"/>
        </w:rPr>
        <w:t>stypendium dla osób niepełnosprawnyc</w:t>
      </w:r>
      <w:r w:rsidR="008E330B" w:rsidRPr="0038040D">
        <w:rPr>
          <w:rFonts w:eastAsia="Batang" w:cs="Times New Roman"/>
          <w:szCs w:val="24"/>
        </w:rPr>
        <w:t>h (zgodnie z załącznikiem nr 2.3</w:t>
      </w:r>
      <w:r w:rsidRPr="0038040D">
        <w:rPr>
          <w:rFonts w:eastAsia="Batang" w:cs="Times New Roman"/>
          <w:szCs w:val="24"/>
        </w:rPr>
        <w:t>)</w:t>
      </w:r>
      <w:r w:rsidR="000A0F18" w:rsidRPr="0038040D">
        <w:rPr>
          <w:rFonts w:eastAsia="Batang" w:cs="Times New Roman"/>
          <w:szCs w:val="24"/>
        </w:rPr>
        <w:t>;</w:t>
      </w:r>
    </w:p>
    <w:p w14:paraId="2F5E6654" w14:textId="54F55A48" w:rsidR="004B1AA1" w:rsidRPr="0038040D" w:rsidRDefault="004B1AA1" w:rsidP="00D6153F">
      <w:pPr>
        <w:widowControl w:val="0"/>
        <w:numPr>
          <w:ilvl w:val="0"/>
          <w:numId w:val="56"/>
        </w:numPr>
        <w:tabs>
          <w:tab w:val="left" w:pos="993"/>
        </w:tabs>
        <w:autoSpaceDE w:val="0"/>
        <w:autoSpaceDN w:val="0"/>
        <w:adjustRightInd w:val="0"/>
        <w:spacing w:after="0"/>
        <w:ind w:left="851" w:hanging="283"/>
        <w:rPr>
          <w:rFonts w:eastAsia="Batang" w:cs="Times New Roman"/>
          <w:szCs w:val="24"/>
        </w:rPr>
      </w:pPr>
      <w:r w:rsidRPr="0038040D">
        <w:rPr>
          <w:rFonts w:eastAsia="Batang" w:cs="Times New Roman"/>
          <w:szCs w:val="24"/>
        </w:rPr>
        <w:t>zapomog</w:t>
      </w:r>
      <w:r w:rsidR="008E330B" w:rsidRPr="0038040D">
        <w:rPr>
          <w:rFonts w:eastAsia="Batang" w:cs="Times New Roman"/>
          <w:szCs w:val="24"/>
        </w:rPr>
        <w:t>ę (zgodnie z załącznikiem nr 2.5</w:t>
      </w:r>
      <w:r w:rsidRPr="0038040D">
        <w:rPr>
          <w:rFonts w:eastAsia="Batang" w:cs="Times New Roman"/>
          <w:szCs w:val="24"/>
        </w:rPr>
        <w:t>)</w:t>
      </w:r>
      <w:r w:rsidR="000A0F18" w:rsidRPr="0038040D">
        <w:rPr>
          <w:rFonts w:eastAsia="Batang" w:cs="Times New Roman"/>
          <w:szCs w:val="24"/>
        </w:rPr>
        <w:t>;</w:t>
      </w:r>
    </w:p>
    <w:p w14:paraId="53887643" w14:textId="3A335A85" w:rsidR="004B1AA1" w:rsidRPr="0038040D" w:rsidRDefault="00E2354F" w:rsidP="00D6153F">
      <w:pPr>
        <w:widowControl w:val="0"/>
        <w:numPr>
          <w:ilvl w:val="0"/>
          <w:numId w:val="56"/>
        </w:numPr>
        <w:tabs>
          <w:tab w:val="left" w:pos="993"/>
        </w:tabs>
        <w:autoSpaceDE w:val="0"/>
        <w:autoSpaceDN w:val="0"/>
        <w:adjustRightInd w:val="0"/>
        <w:spacing w:after="0"/>
        <w:ind w:left="851" w:hanging="283"/>
        <w:rPr>
          <w:rFonts w:eastAsia="Batang" w:cs="Times New Roman"/>
          <w:szCs w:val="24"/>
        </w:rPr>
      </w:pPr>
      <w:r w:rsidRPr="0038040D">
        <w:rPr>
          <w:rFonts w:eastAsia="Batang" w:cs="Times New Roman"/>
          <w:szCs w:val="24"/>
        </w:rPr>
        <w:t>stypendium rektora</w:t>
      </w:r>
      <w:r w:rsidR="008E330B" w:rsidRPr="0038040D">
        <w:rPr>
          <w:rFonts w:eastAsia="Batang" w:cs="Times New Roman"/>
          <w:szCs w:val="24"/>
        </w:rPr>
        <w:t xml:space="preserve"> (zgodnie załącznikiem nr 2.4</w:t>
      </w:r>
      <w:r w:rsidR="004B1AA1" w:rsidRPr="0038040D">
        <w:rPr>
          <w:rFonts w:eastAsia="Batang" w:cs="Times New Roman"/>
          <w:szCs w:val="24"/>
        </w:rPr>
        <w:t>).</w:t>
      </w:r>
    </w:p>
    <w:p w14:paraId="169DB4BA" w14:textId="058F29E5" w:rsidR="003D56B5" w:rsidRPr="0038040D" w:rsidRDefault="003D56B5" w:rsidP="00D6153F">
      <w:pPr>
        <w:pStyle w:val="Akapitzlist"/>
        <w:widowControl w:val="0"/>
        <w:numPr>
          <w:ilvl w:val="0"/>
          <w:numId w:val="55"/>
        </w:numPr>
        <w:tabs>
          <w:tab w:val="left" w:pos="426"/>
        </w:tabs>
        <w:autoSpaceDE w:val="0"/>
        <w:autoSpaceDN w:val="0"/>
        <w:adjustRightInd w:val="0"/>
        <w:spacing w:after="0"/>
        <w:ind w:left="426"/>
        <w:rPr>
          <w:rFonts w:eastAsia="Batang" w:cs="Times New Roman"/>
          <w:strike/>
          <w:szCs w:val="24"/>
        </w:rPr>
      </w:pPr>
      <w:r w:rsidRPr="0038040D">
        <w:rPr>
          <w:rFonts w:eastAsia="Batang" w:cs="Times New Roman"/>
          <w:bCs/>
          <w:szCs w:val="24"/>
        </w:rPr>
        <w:t xml:space="preserve">Świadczenia, o których mowa w ust. 2, przyznawane są na pisemny wniosek doktoranta. Wzory wniosków o te świadczenia, stanowią załączniki do niniejszego Regulaminu.  </w:t>
      </w:r>
    </w:p>
    <w:p w14:paraId="0BAB2305" w14:textId="77777777" w:rsidR="00475735" w:rsidRPr="0038040D" w:rsidRDefault="003D56B5" w:rsidP="00D6153F">
      <w:pPr>
        <w:pStyle w:val="Akapitzlist"/>
        <w:widowControl w:val="0"/>
        <w:numPr>
          <w:ilvl w:val="0"/>
          <w:numId w:val="55"/>
        </w:numPr>
        <w:tabs>
          <w:tab w:val="left" w:pos="426"/>
        </w:tabs>
        <w:autoSpaceDE w:val="0"/>
        <w:autoSpaceDN w:val="0"/>
        <w:adjustRightInd w:val="0"/>
        <w:spacing w:after="0"/>
        <w:ind w:left="426"/>
        <w:rPr>
          <w:rFonts w:eastAsia="Batang" w:cs="Times New Roman"/>
          <w:szCs w:val="24"/>
        </w:rPr>
      </w:pPr>
      <w:r w:rsidRPr="0038040D">
        <w:rPr>
          <w:rFonts w:eastAsia="Batang" w:cs="Times New Roman"/>
          <w:bCs/>
          <w:szCs w:val="24"/>
        </w:rPr>
        <w:t>W</w:t>
      </w:r>
      <w:r w:rsidR="00A07579" w:rsidRPr="0038040D">
        <w:rPr>
          <w:rFonts w:eastAsia="Batang" w:cs="Times New Roman"/>
          <w:bCs/>
          <w:szCs w:val="24"/>
        </w:rPr>
        <w:t>n</w:t>
      </w:r>
      <w:r w:rsidRPr="0038040D">
        <w:rPr>
          <w:rFonts w:eastAsia="Batang" w:cs="Times New Roman"/>
          <w:bCs/>
          <w:szCs w:val="24"/>
        </w:rPr>
        <w:t>ioski o przyznanie świadczeń,</w:t>
      </w:r>
      <w:r w:rsidR="00475735" w:rsidRPr="0038040D">
        <w:rPr>
          <w:rFonts w:eastAsia="Batang" w:cs="Times New Roman"/>
          <w:bCs/>
          <w:szCs w:val="24"/>
        </w:rPr>
        <w:t xml:space="preserve"> o których mowa w ust. 2</w:t>
      </w:r>
      <w:r w:rsidRPr="0038040D">
        <w:rPr>
          <w:rFonts w:eastAsia="Batang" w:cs="Times New Roman"/>
          <w:bCs/>
          <w:szCs w:val="24"/>
        </w:rPr>
        <w:t xml:space="preserve"> mniejszego paragrafu, składa się w Dziale Nauczania</w:t>
      </w:r>
      <w:r w:rsidR="00EE463C" w:rsidRPr="0038040D">
        <w:rPr>
          <w:rFonts w:eastAsia="Batang" w:cs="Times New Roman"/>
          <w:bCs/>
          <w:szCs w:val="24"/>
        </w:rPr>
        <w:t xml:space="preserve">. </w:t>
      </w:r>
    </w:p>
    <w:p w14:paraId="352DC8B3" w14:textId="32B0692C" w:rsidR="004B1AA1" w:rsidRPr="0038040D" w:rsidRDefault="004B1AA1" w:rsidP="00D6153F">
      <w:pPr>
        <w:pStyle w:val="Akapitzlist"/>
        <w:widowControl w:val="0"/>
        <w:numPr>
          <w:ilvl w:val="0"/>
          <w:numId w:val="55"/>
        </w:numPr>
        <w:autoSpaceDE w:val="0"/>
        <w:autoSpaceDN w:val="0"/>
        <w:adjustRightInd w:val="0"/>
        <w:spacing w:after="0"/>
        <w:ind w:left="426"/>
        <w:rPr>
          <w:rFonts w:eastAsia="Batang" w:cs="Times New Roman"/>
          <w:bCs/>
          <w:spacing w:val="40"/>
          <w:szCs w:val="24"/>
        </w:rPr>
      </w:pPr>
      <w:r w:rsidRPr="0038040D">
        <w:rPr>
          <w:rFonts w:eastAsia="Batang" w:cs="Times New Roman"/>
          <w:szCs w:val="24"/>
        </w:rPr>
        <w:t>Świadczenia</w:t>
      </w:r>
      <w:r w:rsidR="00E2354F" w:rsidRPr="0038040D">
        <w:rPr>
          <w:rFonts w:eastAsia="Batang" w:cs="Times New Roman"/>
          <w:szCs w:val="24"/>
        </w:rPr>
        <w:t>,</w:t>
      </w:r>
      <w:r w:rsidRPr="0038040D">
        <w:rPr>
          <w:rFonts w:eastAsia="Batang" w:cs="Times New Roman"/>
          <w:szCs w:val="24"/>
        </w:rPr>
        <w:t xml:space="preserve"> o których mowa w ust. </w:t>
      </w:r>
      <w:r w:rsidR="003D56B5" w:rsidRPr="0038040D">
        <w:rPr>
          <w:rFonts w:eastAsia="Batang" w:cs="Times New Roman"/>
          <w:szCs w:val="24"/>
        </w:rPr>
        <w:t>2</w:t>
      </w:r>
      <w:r w:rsidRPr="0038040D">
        <w:rPr>
          <w:rFonts w:eastAsia="Batang" w:cs="Times New Roman"/>
          <w:szCs w:val="24"/>
        </w:rPr>
        <w:t xml:space="preserve"> pkt. 1</w:t>
      </w:r>
      <w:r w:rsidR="003D56B5" w:rsidRPr="0038040D">
        <w:rPr>
          <w:rFonts w:eastAsia="Batang" w:cs="Times New Roman"/>
          <w:szCs w:val="24"/>
        </w:rPr>
        <w:t>-</w:t>
      </w:r>
      <w:r w:rsidRPr="0038040D">
        <w:rPr>
          <w:rFonts w:eastAsia="Batang" w:cs="Times New Roman"/>
          <w:szCs w:val="24"/>
        </w:rPr>
        <w:t xml:space="preserve">3, </w:t>
      </w:r>
      <w:r w:rsidR="00004188" w:rsidRPr="0038040D">
        <w:rPr>
          <w:rFonts w:eastAsia="Batang" w:cs="Times New Roman"/>
          <w:szCs w:val="24"/>
        </w:rPr>
        <w:t xml:space="preserve">niniejszego paragrafu, </w:t>
      </w:r>
      <w:r w:rsidRPr="0038040D">
        <w:rPr>
          <w:rFonts w:eastAsia="Batang" w:cs="Times New Roman"/>
          <w:szCs w:val="24"/>
          <w:lang w:eastAsia="ko-KR"/>
        </w:rPr>
        <w:t>przyznaje się na podstawie Regulaminu przyznawania świadczeń dla studentów Politechniki Częstochowskiej.</w:t>
      </w:r>
    </w:p>
    <w:p w14:paraId="38794522" w14:textId="150E456C" w:rsidR="004B1AA1" w:rsidRPr="0038040D" w:rsidRDefault="004B1AA1" w:rsidP="00D6153F">
      <w:pPr>
        <w:widowControl w:val="0"/>
        <w:numPr>
          <w:ilvl w:val="0"/>
          <w:numId w:val="55"/>
        </w:numPr>
        <w:autoSpaceDE w:val="0"/>
        <w:autoSpaceDN w:val="0"/>
        <w:adjustRightInd w:val="0"/>
        <w:spacing w:after="0"/>
        <w:ind w:left="426"/>
        <w:rPr>
          <w:rFonts w:eastAsia="Batang" w:cs="Times New Roman"/>
          <w:bCs/>
          <w:spacing w:val="40"/>
          <w:szCs w:val="24"/>
        </w:rPr>
      </w:pPr>
      <w:r w:rsidRPr="0038040D">
        <w:rPr>
          <w:rFonts w:eastAsia="Batang" w:cs="Times New Roman"/>
          <w:szCs w:val="24"/>
        </w:rPr>
        <w:t xml:space="preserve">W Politechnice Częstochowskiej obowiązuje jeden termin składania </w:t>
      </w:r>
      <w:r w:rsidR="003D56B5" w:rsidRPr="0038040D">
        <w:rPr>
          <w:rFonts w:eastAsia="Batang" w:cs="Times New Roman"/>
          <w:szCs w:val="24"/>
        </w:rPr>
        <w:t xml:space="preserve">przez doktorantów </w:t>
      </w:r>
      <w:r w:rsidRPr="0038040D">
        <w:rPr>
          <w:rFonts w:eastAsia="Batang" w:cs="Times New Roman"/>
          <w:szCs w:val="24"/>
        </w:rPr>
        <w:t>wniosków o przyznanie</w:t>
      </w:r>
      <w:r w:rsidR="003D56B5" w:rsidRPr="0038040D">
        <w:rPr>
          <w:rFonts w:eastAsia="Batang" w:cs="Times New Roman"/>
          <w:szCs w:val="24"/>
        </w:rPr>
        <w:t>:</w:t>
      </w:r>
      <w:r w:rsidRPr="0038040D">
        <w:rPr>
          <w:rFonts w:eastAsia="Batang" w:cs="Times New Roman"/>
          <w:szCs w:val="24"/>
        </w:rPr>
        <w:t xml:space="preserve"> </w:t>
      </w:r>
      <w:r w:rsidR="003D56B5" w:rsidRPr="0038040D">
        <w:rPr>
          <w:rFonts w:eastAsia="Batang" w:cs="Times New Roman"/>
          <w:szCs w:val="24"/>
        </w:rPr>
        <w:t>stypendium socjalnego i stypendium dla osób niepełnosprawnych</w:t>
      </w:r>
      <w:r w:rsidRPr="0038040D">
        <w:rPr>
          <w:rFonts w:eastAsia="Batang" w:cs="Times New Roman"/>
          <w:szCs w:val="24"/>
        </w:rPr>
        <w:t xml:space="preserve">, który upływa </w:t>
      </w:r>
      <w:r w:rsidR="003D56B5" w:rsidRPr="0038040D">
        <w:rPr>
          <w:rFonts w:eastAsia="Batang" w:cs="Times New Roman"/>
          <w:szCs w:val="24"/>
        </w:rPr>
        <w:t xml:space="preserve">w dniu </w:t>
      </w:r>
      <w:r w:rsidRPr="0038040D">
        <w:rPr>
          <w:rFonts w:eastAsia="Batang" w:cs="Times New Roman"/>
          <w:szCs w:val="24"/>
        </w:rPr>
        <w:t>15 października danego roku akademickiego.</w:t>
      </w:r>
    </w:p>
    <w:p w14:paraId="729F3823" w14:textId="77777777" w:rsidR="004B1AA1" w:rsidRPr="0038040D" w:rsidRDefault="004B1AA1" w:rsidP="00D6153F">
      <w:pPr>
        <w:widowControl w:val="0"/>
        <w:numPr>
          <w:ilvl w:val="0"/>
          <w:numId w:val="55"/>
        </w:numPr>
        <w:autoSpaceDE w:val="0"/>
        <w:autoSpaceDN w:val="0"/>
        <w:adjustRightInd w:val="0"/>
        <w:spacing w:after="0"/>
        <w:ind w:left="426"/>
        <w:rPr>
          <w:rFonts w:eastAsia="Batang" w:cs="Times New Roman"/>
          <w:szCs w:val="24"/>
        </w:rPr>
      </w:pPr>
      <w:r w:rsidRPr="0038040D">
        <w:rPr>
          <w:rFonts w:eastAsia="Batang" w:cs="Times New Roman"/>
          <w:szCs w:val="24"/>
        </w:rPr>
        <w:t>Doktorant na mocy odrębnych przepisów może ubiegać się o stypendium ministra dla wybitnych naukowców wykazując się znaczącymi osiągnięciami w działalności naukowej.</w:t>
      </w:r>
    </w:p>
    <w:p w14:paraId="6139895A" w14:textId="2D03D91A" w:rsidR="004B1AA1" w:rsidRPr="0038040D" w:rsidRDefault="00D92A8B" w:rsidP="00B474D4">
      <w:pPr>
        <w:pStyle w:val="Nagwek3"/>
        <w:jc w:val="center"/>
        <w:rPr>
          <w:rFonts w:ascii="Times New Roman" w:eastAsia="Calibri" w:hAnsi="Times New Roman" w:cs="Times New Roman"/>
          <w:b/>
        </w:rPr>
      </w:pPr>
      <w:r w:rsidRPr="0038040D">
        <w:rPr>
          <w:rFonts w:ascii="Times New Roman" w:eastAsia="Calibri" w:hAnsi="Times New Roman" w:cs="Times New Roman"/>
          <w:b/>
        </w:rPr>
        <w:t xml:space="preserve"> </w:t>
      </w:r>
      <w:bookmarkStart w:id="40" w:name="_Toc69814564"/>
      <w:r w:rsidR="004B1AA1" w:rsidRPr="0038040D">
        <w:rPr>
          <w:rFonts w:ascii="Times New Roman" w:eastAsia="Calibri" w:hAnsi="Times New Roman" w:cs="Times New Roman"/>
          <w:b/>
        </w:rPr>
        <w:t>Stypendium rektora</w:t>
      </w:r>
      <w:bookmarkEnd w:id="40"/>
    </w:p>
    <w:p w14:paraId="77573E99" w14:textId="0B8CCB9B" w:rsidR="004B1AA1" w:rsidRPr="0038040D" w:rsidRDefault="004B1AA1" w:rsidP="004B1AA1">
      <w:pPr>
        <w:pStyle w:val="Paragraf"/>
        <w:spacing w:before="120" w:after="120" w:line="276" w:lineRule="auto"/>
      </w:pPr>
      <w:r w:rsidRPr="0038040D">
        <w:t xml:space="preserve">§ </w:t>
      </w:r>
      <w:r w:rsidR="001F1772" w:rsidRPr="0038040D">
        <w:t>30</w:t>
      </w:r>
    </w:p>
    <w:p w14:paraId="468ADB63" w14:textId="0E469DCB" w:rsidR="006F1113" w:rsidRPr="0038040D" w:rsidRDefault="006F1113" w:rsidP="004B18AB">
      <w:pPr>
        <w:widowControl w:val="0"/>
        <w:numPr>
          <w:ilvl w:val="0"/>
          <w:numId w:val="64"/>
        </w:numPr>
        <w:autoSpaceDE w:val="0"/>
        <w:autoSpaceDN w:val="0"/>
        <w:adjustRightInd w:val="0"/>
        <w:spacing w:after="0"/>
        <w:ind w:left="426"/>
        <w:rPr>
          <w:rFonts w:eastAsia="Batang" w:cs="Times New Roman"/>
          <w:szCs w:val="24"/>
          <w:lang w:eastAsia="ko-KR"/>
        </w:rPr>
      </w:pPr>
      <w:bookmarkStart w:id="41" w:name="_Hlk14181127"/>
      <w:r w:rsidRPr="0038040D">
        <w:rPr>
          <w:rFonts w:eastAsia="Batang" w:cs="Times New Roman"/>
          <w:szCs w:val="24"/>
          <w:lang w:eastAsia="ko-KR"/>
        </w:rPr>
        <w:t xml:space="preserve">Stypendium rektora </w:t>
      </w:r>
      <w:r w:rsidR="004B18AB" w:rsidRPr="0038040D">
        <w:rPr>
          <w:rFonts w:eastAsia="Batang" w:cs="Times New Roman"/>
          <w:szCs w:val="24"/>
          <w:lang w:eastAsia="ko-KR"/>
        </w:rPr>
        <w:t>może być przyznane doktorantowi</w:t>
      </w:r>
      <w:r w:rsidRPr="0038040D">
        <w:rPr>
          <w:rFonts w:eastAsia="Batang" w:cs="Times New Roman"/>
          <w:szCs w:val="24"/>
          <w:lang w:eastAsia="ko-KR"/>
        </w:rPr>
        <w:t>, który w roku akademickim poprzedzającym przyznanie stypendium spełnił łącznie następujące warunki:</w:t>
      </w:r>
    </w:p>
    <w:p w14:paraId="580F4B2A" w14:textId="77777777" w:rsidR="006F1113" w:rsidRPr="0038040D" w:rsidRDefault="006F1113" w:rsidP="004B18AB">
      <w:pPr>
        <w:widowControl w:val="0"/>
        <w:numPr>
          <w:ilvl w:val="0"/>
          <w:numId w:val="68"/>
        </w:numPr>
        <w:autoSpaceDE w:val="0"/>
        <w:autoSpaceDN w:val="0"/>
        <w:adjustRightInd w:val="0"/>
        <w:spacing w:after="0"/>
        <w:ind w:left="851"/>
        <w:contextualSpacing/>
        <w:rPr>
          <w:rFonts w:eastAsia="Batang" w:cs="Times New Roman"/>
          <w:szCs w:val="24"/>
          <w:lang w:eastAsia="ko-KR"/>
        </w:rPr>
      </w:pPr>
      <w:r w:rsidRPr="0038040D">
        <w:rPr>
          <w:rFonts w:eastAsia="Batang" w:cs="Times New Roman"/>
          <w:szCs w:val="24"/>
          <w:lang w:eastAsia="ko-KR"/>
        </w:rPr>
        <w:t>uzyskał bardzo dobre lub dobre wyniki z egzaminów objętych programem studiów doktoranckich,</w:t>
      </w:r>
    </w:p>
    <w:p w14:paraId="5DC3812B" w14:textId="77777777" w:rsidR="006F1113" w:rsidRPr="0038040D" w:rsidRDefault="006F1113" w:rsidP="004B18AB">
      <w:pPr>
        <w:widowControl w:val="0"/>
        <w:numPr>
          <w:ilvl w:val="0"/>
          <w:numId w:val="68"/>
        </w:numPr>
        <w:autoSpaceDE w:val="0"/>
        <w:autoSpaceDN w:val="0"/>
        <w:adjustRightInd w:val="0"/>
        <w:spacing w:after="0"/>
        <w:ind w:left="851"/>
        <w:contextualSpacing/>
        <w:rPr>
          <w:rFonts w:eastAsia="Batang" w:cs="Times New Roman"/>
          <w:szCs w:val="24"/>
          <w:lang w:eastAsia="ko-KR"/>
        </w:rPr>
      </w:pPr>
      <w:r w:rsidRPr="0038040D">
        <w:rPr>
          <w:rFonts w:eastAsia="Batang" w:cs="Times New Roman"/>
          <w:szCs w:val="24"/>
          <w:lang w:eastAsia="ko-KR"/>
        </w:rPr>
        <w:t>wykazał się postępami w pracy naukowej i przygotowaniu rozprawy doktorskiej,</w:t>
      </w:r>
    </w:p>
    <w:p w14:paraId="303F3294" w14:textId="77777777" w:rsidR="006F1113" w:rsidRPr="0038040D" w:rsidRDefault="006F1113" w:rsidP="004B18AB">
      <w:pPr>
        <w:widowControl w:val="0"/>
        <w:numPr>
          <w:ilvl w:val="0"/>
          <w:numId w:val="68"/>
        </w:numPr>
        <w:autoSpaceDE w:val="0"/>
        <w:autoSpaceDN w:val="0"/>
        <w:adjustRightInd w:val="0"/>
        <w:spacing w:after="0"/>
        <w:ind w:left="851"/>
        <w:contextualSpacing/>
        <w:rPr>
          <w:rFonts w:eastAsia="Batang" w:cs="Times New Roman"/>
          <w:szCs w:val="24"/>
          <w:lang w:eastAsia="ko-KR"/>
        </w:rPr>
      </w:pPr>
      <w:r w:rsidRPr="0038040D">
        <w:rPr>
          <w:rFonts w:eastAsia="Batang" w:cs="Times New Roman"/>
          <w:szCs w:val="24"/>
          <w:lang w:eastAsia="ko-KR"/>
        </w:rPr>
        <w:t>wykazał się szczególnym zaangażowaniem w pracy dydaktycznej.</w:t>
      </w:r>
    </w:p>
    <w:bookmarkEnd w:id="41"/>
    <w:p w14:paraId="03841716" w14:textId="77777777" w:rsidR="006F1113" w:rsidRPr="0038040D" w:rsidRDefault="006F1113" w:rsidP="006F1113">
      <w:pPr>
        <w:widowControl w:val="0"/>
        <w:numPr>
          <w:ilvl w:val="0"/>
          <w:numId w:val="64"/>
        </w:numPr>
        <w:autoSpaceDE w:val="0"/>
        <w:autoSpaceDN w:val="0"/>
        <w:adjustRightInd w:val="0"/>
        <w:spacing w:after="0"/>
        <w:ind w:left="426" w:hanging="426"/>
        <w:contextualSpacing/>
        <w:rPr>
          <w:rFonts w:eastAsia="Batang" w:cs="Times New Roman"/>
          <w:szCs w:val="24"/>
          <w:lang w:eastAsia="ko-KR"/>
        </w:rPr>
      </w:pPr>
      <w:r w:rsidRPr="0038040D">
        <w:rPr>
          <w:rFonts w:eastAsia="Batang" w:cs="Times New Roman"/>
          <w:szCs w:val="24"/>
          <w:lang w:eastAsia="ko-KR"/>
        </w:rPr>
        <w:t>Stypendium rektora może otrzymać doktorant, który:</w:t>
      </w:r>
    </w:p>
    <w:p w14:paraId="7D7646C2" w14:textId="77777777" w:rsidR="006F1113" w:rsidRPr="0038040D" w:rsidRDefault="006F1113" w:rsidP="006F1113">
      <w:pPr>
        <w:widowControl w:val="0"/>
        <w:numPr>
          <w:ilvl w:val="0"/>
          <w:numId w:val="50"/>
        </w:numPr>
        <w:autoSpaceDE w:val="0"/>
        <w:autoSpaceDN w:val="0"/>
        <w:adjustRightInd w:val="0"/>
        <w:spacing w:after="0"/>
        <w:ind w:left="851" w:hanging="425"/>
        <w:contextualSpacing/>
        <w:rPr>
          <w:rFonts w:eastAsia="Batang" w:cs="Times New Roman"/>
          <w:szCs w:val="24"/>
          <w:lang w:eastAsia="ko-KR"/>
        </w:rPr>
      </w:pPr>
      <w:r w:rsidRPr="0038040D">
        <w:rPr>
          <w:rFonts w:eastAsia="Batang" w:cs="Times New Roman"/>
          <w:szCs w:val="24"/>
          <w:lang w:eastAsia="ko-KR"/>
        </w:rPr>
        <w:t>złożył indeks wraz ze sprawozdaniem z przebiegu studiów doktoranckich za dany rok akademicki i opinią opiekuna naukowego lub promotora;</w:t>
      </w:r>
    </w:p>
    <w:p w14:paraId="3D858147" w14:textId="77777777" w:rsidR="006F1113" w:rsidRPr="0038040D" w:rsidRDefault="006F1113" w:rsidP="006F1113">
      <w:pPr>
        <w:widowControl w:val="0"/>
        <w:numPr>
          <w:ilvl w:val="0"/>
          <w:numId w:val="50"/>
        </w:numPr>
        <w:autoSpaceDE w:val="0"/>
        <w:autoSpaceDN w:val="0"/>
        <w:adjustRightInd w:val="0"/>
        <w:spacing w:after="0"/>
        <w:ind w:left="851" w:hanging="425"/>
        <w:contextualSpacing/>
        <w:rPr>
          <w:rFonts w:eastAsia="Batang" w:cs="Times New Roman"/>
          <w:szCs w:val="24"/>
          <w:lang w:eastAsia="ko-KR"/>
        </w:rPr>
      </w:pPr>
      <w:r w:rsidRPr="0038040D">
        <w:rPr>
          <w:rFonts w:eastAsia="Batang" w:cs="Times New Roman"/>
          <w:szCs w:val="24"/>
          <w:lang w:eastAsia="ko-KR"/>
        </w:rPr>
        <w:t>zaliczył rok studiów i złożył wniosek zgodnie z niniejszymi Zasadami.</w:t>
      </w:r>
    </w:p>
    <w:p w14:paraId="45BD63EC" w14:textId="77777777" w:rsidR="006F1113" w:rsidRPr="0038040D" w:rsidRDefault="006F1113" w:rsidP="006F1113">
      <w:pPr>
        <w:widowControl w:val="0"/>
        <w:numPr>
          <w:ilvl w:val="0"/>
          <w:numId w:val="64"/>
        </w:numPr>
        <w:tabs>
          <w:tab w:val="left" w:pos="426"/>
        </w:tabs>
        <w:autoSpaceDE w:val="0"/>
        <w:autoSpaceDN w:val="0"/>
        <w:adjustRightInd w:val="0"/>
        <w:spacing w:after="0"/>
        <w:ind w:left="426" w:hanging="426"/>
        <w:rPr>
          <w:rFonts w:eastAsia="Batang" w:cs="Times New Roman"/>
          <w:szCs w:val="24"/>
        </w:rPr>
      </w:pPr>
      <w:r w:rsidRPr="0038040D">
        <w:rPr>
          <w:rFonts w:eastAsia="Batang" w:cs="Times New Roman"/>
          <w:szCs w:val="24"/>
        </w:rPr>
        <w:t>W Politechnice Częstochowskiej obowiązuje jeden termin składania wniosków o przyznanie o stypendium rektora dla doktorantów, który upływa 5 października następnego roku akademickiego.</w:t>
      </w:r>
    </w:p>
    <w:p w14:paraId="0DAF3A7E" w14:textId="77777777" w:rsidR="006F1113" w:rsidRPr="0038040D" w:rsidRDefault="006F1113" w:rsidP="006F1113">
      <w:pPr>
        <w:widowControl w:val="0"/>
        <w:numPr>
          <w:ilvl w:val="0"/>
          <w:numId w:val="7"/>
        </w:numPr>
        <w:tabs>
          <w:tab w:val="left" w:pos="426"/>
        </w:tabs>
        <w:autoSpaceDE w:val="0"/>
        <w:autoSpaceDN w:val="0"/>
        <w:adjustRightInd w:val="0"/>
        <w:spacing w:after="0"/>
        <w:ind w:left="426" w:hanging="426"/>
        <w:rPr>
          <w:rFonts w:eastAsia="Batang" w:cs="Times New Roman"/>
          <w:szCs w:val="24"/>
          <w:lang w:eastAsia="ko-KR"/>
        </w:rPr>
      </w:pPr>
      <w:r w:rsidRPr="0038040D">
        <w:rPr>
          <w:rFonts w:eastAsia="Batang" w:cs="Times New Roman"/>
          <w:szCs w:val="24"/>
        </w:rPr>
        <w:t xml:space="preserve">Świadczenia, o których mowa </w:t>
      </w:r>
      <w:r w:rsidRPr="0038040D">
        <w:rPr>
          <w:rFonts w:eastAsia="Batang" w:cs="Times New Roman"/>
          <w:szCs w:val="24"/>
          <w:lang w:eastAsia="ko-KR"/>
        </w:rPr>
        <w:t>w § 29 ust. 2</w:t>
      </w:r>
      <w:r w:rsidRPr="0038040D">
        <w:rPr>
          <w:rFonts w:eastAsia="Batang" w:cs="Times New Roman"/>
          <w:bCs/>
          <w:spacing w:val="40"/>
          <w:szCs w:val="24"/>
        </w:rPr>
        <w:t xml:space="preserve"> </w:t>
      </w:r>
      <w:r w:rsidRPr="0038040D">
        <w:rPr>
          <w:rFonts w:eastAsia="Batang" w:cs="Times New Roman"/>
          <w:szCs w:val="24"/>
        </w:rPr>
        <w:t xml:space="preserve">będą wypłacane przelewem na rachunek bankowy wskazany przez doktoranta. Doktorant zobowiązany jest wskazać rachunek bankowy prowadzony w polskich złotych (PLN) w banku działającym na terenie Rzeczypospolitej Polskiej.  </w:t>
      </w:r>
    </w:p>
    <w:p w14:paraId="16639A84" w14:textId="442A798F" w:rsidR="006F1113" w:rsidRPr="0038040D" w:rsidRDefault="006F1113" w:rsidP="006F1113">
      <w:pPr>
        <w:widowControl w:val="0"/>
        <w:numPr>
          <w:ilvl w:val="0"/>
          <w:numId w:val="64"/>
        </w:numPr>
        <w:tabs>
          <w:tab w:val="left" w:pos="426"/>
        </w:tabs>
        <w:autoSpaceDE w:val="0"/>
        <w:autoSpaceDN w:val="0"/>
        <w:adjustRightInd w:val="0"/>
        <w:spacing w:after="0"/>
        <w:ind w:left="426" w:hanging="426"/>
        <w:contextualSpacing/>
        <w:rPr>
          <w:rFonts w:eastAsia="Batang" w:cs="Times New Roman"/>
          <w:szCs w:val="24"/>
          <w:lang w:eastAsia="ko-KR"/>
        </w:rPr>
      </w:pPr>
      <w:r w:rsidRPr="0038040D">
        <w:rPr>
          <w:rFonts w:eastAsia="Batang" w:cs="Times New Roman"/>
          <w:szCs w:val="24"/>
        </w:rPr>
        <w:t xml:space="preserve">Wniosek o przyznanie stypendium rektora, doktorant składa do kierownika studiów doktoranckich w terminie wyznaczonym zgodnie z ust. 3 </w:t>
      </w:r>
      <w:r w:rsidRPr="0038040D">
        <w:rPr>
          <w:rFonts w:eastAsia="Calibri" w:cs="Times New Roman"/>
          <w:szCs w:val="24"/>
        </w:rPr>
        <w:t>niniejszego paragrafu</w:t>
      </w:r>
      <w:r w:rsidRPr="0038040D">
        <w:rPr>
          <w:rFonts w:eastAsia="Batang" w:cs="Times New Roman"/>
          <w:szCs w:val="24"/>
        </w:rPr>
        <w:t>.</w:t>
      </w:r>
    </w:p>
    <w:p w14:paraId="2C864BA0" w14:textId="73C980DD" w:rsidR="005228FF" w:rsidRPr="0038040D" w:rsidRDefault="005228FF" w:rsidP="005228FF">
      <w:pPr>
        <w:widowControl w:val="0"/>
        <w:tabs>
          <w:tab w:val="left" w:pos="426"/>
        </w:tabs>
        <w:autoSpaceDE w:val="0"/>
        <w:autoSpaceDN w:val="0"/>
        <w:adjustRightInd w:val="0"/>
        <w:spacing w:after="0"/>
        <w:ind w:left="426"/>
        <w:contextualSpacing/>
        <w:rPr>
          <w:rFonts w:eastAsia="Batang" w:cs="Times New Roman"/>
          <w:szCs w:val="24"/>
        </w:rPr>
      </w:pPr>
    </w:p>
    <w:p w14:paraId="1461920D" w14:textId="77777777" w:rsidR="005228FF" w:rsidRPr="0038040D" w:rsidRDefault="005228FF" w:rsidP="005228FF">
      <w:pPr>
        <w:widowControl w:val="0"/>
        <w:tabs>
          <w:tab w:val="left" w:pos="426"/>
        </w:tabs>
        <w:autoSpaceDE w:val="0"/>
        <w:autoSpaceDN w:val="0"/>
        <w:adjustRightInd w:val="0"/>
        <w:spacing w:after="0"/>
        <w:ind w:left="426"/>
        <w:contextualSpacing/>
        <w:rPr>
          <w:rFonts w:eastAsia="Batang" w:cs="Times New Roman"/>
          <w:szCs w:val="24"/>
          <w:lang w:eastAsia="ko-KR"/>
        </w:rPr>
      </w:pPr>
    </w:p>
    <w:p w14:paraId="062B69E9" w14:textId="77777777" w:rsidR="006F1113" w:rsidRPr="0038040D" w:rsidRDefault="006F1113" w:rsidP="006F1113">
      <w:pPr>
        <w:widowControl w:val="0"/>
        <w:numPr>
          <w:ilvl w:val="0"/>
          <w:numId w:val="64"/>
        </w:numPr>
        <w:tabs>
          <w:tab w:val="left" w:pos="426"/>
        </w:tabs>
        <w:autoSpaceDE w:val="0"/>
        <w:autoSpaceDN w:val="0"/>
        <w:adjustRightInd w:val="0"/>
        <w:spacing w:after="0"/>
        <w:ind w:left="426" w:hanging="426"/>
        <w:contextualSpacing/>
        <w:rPr>
          <w:rFonts w:eastAsia="Batang" w:cs="Times New Roman"/>
          <w:szCs w:val="24"/>
          <w:lang w:eastAsia="ko-KR"/>
        </w:rPr>
      </w:pPr>
      <w:r w:rsidRPr="0038040D">
        <w:rPr>
          <w:rFonts w:eastAsia="Batang" w:cs="Times New Roman"/>
          <w:szCs w:val="24"/>
        </w:rPr>
        <w:lastRenderedPageBreak/>
        <w:t xml:space="preserve">Kierownik studiów doktoranckich jest zobowiązany do przekazania wniosków o stypendium rektora do Działu Nauczania w terminie do 3 dni roboczych od daty złożenia wniosku przez doktoranta. Wniosek powinien zawierać naniesioną adnotację przez: pracownika dziekanatu, opiekuna naukowego/promotora oraz kierownika studiów doktoranckich.  </w:t>
      </w:r>
    </w:p>
    <w:p w14:paraId="197C021A" w14:textId="10ECAAF0" w:rsidR="004B1AA1" w:rsidRPr="0038040D" w:rsidRDefault="001F1772" w:rsidP="004B1AA1">
      <w:pPr>
        <w:pStyle w:val="Paragraf"/>
        <w:spacing w:before="120" w:after="120" w:line="276" w:lineRule="auto"/>
      </w:pPr>
      <w:r w:rsidRPr="0038040D">
        <w:t>§</w:t>
      </w:r>
      <w:r w:rsidR="00AF7B5F" w:rsidRPr="0038040D">
        <w:t xml:space="preserve"> 3</w:t>
      </w:r>
      <w:r w:rsidRPr="0038040D">
        <w:t>1</w:t>
      </w:r>
    </w:p>
    <w:p w14:paraId="2CAFA92D" w14:textId="77777777" w:rsidR="006F1113" w:rsidRPr="0038040D" w:rsidRDefault="006F1113" w:rsidP="006F1113">
      <w:pPr>
        <w:widowControl w:val="0"/>
        <w:numPr>
          <w:ilvl w:val="1"/>
          <w:numId w:val="57"/>
        </w:numPr>
        <w:autoSpaceDE w:val="0"/>
        <w:autoSpaceDN w:val="0"/>
        <w:adjustRightInd w:val="0"/>
        <w:spacing w:after="0"/>
        <w:ind w:left="426"/>
        <w:rPr>
          <w:rFonts w:eastAsia="Batang" w:cs="Times New Roman"/>
          <w:bCs/>
          <w:szCs w:val="24"/>
          <w:shd w:val="clear" w:color="auto" w:fill="FFFFFF"/>
          <w:lang w:eastAsia="ko-KR"/>
        </w:rPr>
      </w:pPr>
      <w:r w:rsidRPr="0038040D">
        <w:rPr>
          <w:rFonts w:eastAsia="Batang" w:cs="Times New Roman"/>
          <w:szCs w:val="24"/>
          <w:lang w:eastAsia="ko-KR"/>
        </w:rPr>
        <w:t>Stypendia przyznawane są do 9% najlepszych doktorantów w danych dziedzinach, którzy otrzymali największą liczbę punktów w swojej grupie rankingowej</w:t>
      </w:r>
      <w:r w:rsidRPr="0038040D">
        <w:rPr>
          <w:rFonts w:eastAsia="Batang" w:cs="Times New Roman"/>
          <w:bCs/>
          <w:szCs w:val="24"/>
          <w:shd w:val="clear" w:color="auto" w:fill="FFFFFF"/>
          <w:lang w:eastAsia="ko-KR"/>
        </w:rPr>
        <w:t>. Liczebność grup rankingowych wyliczana jest na dzień 15 października danego roku akademickiego.</w:t>
      </w:r>
    </w:p>
    <w:p w14:paraId="69FA00C8" w14:textId="043A4AA9" w:rsidR="006F1113" w:rsidRPr="0038040D" w:rsidRDefault="006F1113" w:rsidP="006F1113">
      <w:pPr>
        <w:widowControl w:val="0"/>
        <w:numPr>
          <w:ilvl w:val="1"/>
          <w:numId w:val="57"/>
        </w:numPr>
        <w:autoSpaceDE w:val="0"/>
        <w:autoSpaceDN w:val="0"/>
        <w:adjustRightInd w:val="0"/>
        <w:spacing w:after="0"/>
        <w:ind w:left="426" w:hanging="426"/>
        <w:rPr>
          <w:rFonts w:eastAsia="Batang" w:cs="Times New Roman"/>
          <w:bCs/>
          <w:szCs w:val="24"/>
          <w:shd w:val="clear" w:color="auto" w:fill="FFFFFF"/>
          <w:lang w:eastAsia="ko-KR"/>
        </w:rPr>
      </w:pPr>
      <w:r w:rsidRPr="0038040D">
        <w:rPr>
          <w:rFonts w:eastAsia="Batang" w:cs="Times New Roman"/>
          <w:bCs/>
          <w:szCs w:val="24"/>
          <w:shd w:val="clear" w:color="auto" w:fill="FFFFFF"/>
          <w:lang w:eastAsia="ko-KR"/>
        </w:rPr>
        <w:t>W Politechnice Częstochowskiej obowiązuje podział na dziedziny nauki studiów doktoranckich:</w:t>
      </w:r>
    </w:p>
    <w:p w14:paraId="36FCE5E7" w14:textId="0482CDCD" w:rsidR="006F1113" w:rsidRPr="0038040D" w:rsidRDefault="006F1113" w:rsidP="006F1113">
      <w:pPr>
        <w:widowControl w:val="0"/>
        <w:numPr>
          <w:ilvl w:val="0"/>
          <w:numId w:val="51"/>
        </w:numPr>
        <w:autoSpaceDE w:val="0"/>
        <w:autoSpaceDN w:val="0"/>
        <w:adjustRightInd w:val="0"/>
        <w:spacing w:after="0"/>
        <w:ind w:left="851" w:hanging="425"/>
        <w:contextualSpacing/>
        <w:rPr>
          <w:rFonts w:eastAsia="Batang" w:cs="Times New Roman"/>
          <w:szCs w:val="24"/>
          <w:lang w:eastAsia="ko-KR"/>
        </w:rPr>
      </w:pPr>
      <w:r w:rsidRPr="0038040D">
        <w:rPr>
          <w:rFonts w:eastAsia="Batang" w:cs="Times New Roman"/>
          <w:szCs w:val="24"/>
          <w:lang w:eastAsia="ko-KR"/>
        </w:rPr>
        <w:t>dziedzina nauk społecznych w dyscyplinie naukowej: nauki o zarządzaniu i jakości;</w:t>
      </w:r>
    </w:p>
    <w:p w14:paraId="1F0CA251" w14:textId="41953F49" w:rsidR="006F1113" w:rsidRPr="0038040D" w:rsidRDefault="006F1113" w:rsidP="006F1113">
      <w:pPr>
        <w:widowControl w:val="0"/>
        <w:numPr>
          <w:ilvl w:val="0"/>
          <w:numId w:val="51"/>
        </w:numPr>
        <w:autoSpaceDE w:val="0"/>
        <w:autoSpaceDN w:val="0"/>
        <w:adjustRightInd w:val="0"/>
        <w:spacing w:after="0"/>
        <w:ind w:left="851" w:hanging="425"/>
        <w:contextualSpacing/>
        <w:rPr>
          <w:rFonts w:eastAsia="Batang" w:cs="Times New Roman"/>
          <w:szCs w:val="24"/>
          <w:lang w:eastAsia="ko-KR"/>
        </w:rPr>
      </w:pPr>
      <w:r w:rsidRPr="0038040D">
        <w:rPr>
          <w:rFonts w:eastAsia="Batang" w:cs="Times New Roman"/>
          <w:szCs w:val="24"/>
          <w:lang w:eastAsia="ko-KR"/>
        </w:rPr>
        <w:t xml:space="preserve">dziedzina nauk inżynieryjno-technicznych w dyscyplinach naukowych: </w:t>
      </w:r>
      <w:r w:rsidR="008A7214" w:rsidRPr="0038040D">
        <w:rPr>
          <w:rFonts w:eastAsia="Batang" w:cs="Times New Roman"/>
          <w:szCs w:val="24"/>
          <w:lang w:eastAsia="ko-KR"/>
        </w:rPr>
        <w:t xml:space="preserve">elektronika </w:t>
      </w:r>
      <w:r w:rsidR="005228FF" w:rsidRPr="0038040D">
        <w:rPr>
          <w:rFonts w:eastAsia="Batang" w:cs="Times New Roman"/>
          <w:szCs w:val="24"/>
          <w:lang w:eastAsia="ko-KR"/>
        </w:rPr>
        <w:br/>
      </w:r>
      <w:r w:rsidR="008A7214" w:rsidRPr="0038040D">
        <w:rPr>
          <w:rFonts w:eastAsia="Batang" w:cs="Times New Roman"/>
          <w:szCs w:val="24"/>
          <w:lang w:eastAsia="ko-KR"/>
        </w:rPr>
        <w:t>i elektrotechnika; informatyka techniczna i telekomunikacja; inżynieria materiałowa; inżynieria mechaniczna; inżynieria środowiska, górnictwo i energetyka</w:t>
      </w:r>
      <w:r w:rsidR="00113955" w:rsidRPr="0038040D">
        <w:rPr>
          <w:rFonts w:eastAsia="Batang" w:cs="Times New Roman"/>
          <w:szCs w:val="24"/>
          <w:lang w:eastAsia="ko-KR"/>
        </w:rPr>
        <w:t>.</w:t>
      </w:r>
      <w:r w:rsidR="008A7214" w:rsidRPr="0038040D">
        <w:rPr>
          <w:rFonts w:eastAsia="Batang" w:cs="Times New Roman"/>
          <w:szCs w:val="24"/>
          <w:lang w:eastAsia="ko-KR"/>
        </w:rPr>
        <w:t xml:space="preserve">    </w:t>
      </w:r>
    </w:p>
    <w:p w14:paraId="42BBB745" w14:textId="77777777" w:rsidR="006F1113" w:rsidRPr="0038040D" w:rsidRDefault="006F1113" w:rsidP="006F1113">
      <w:pPr>
        <w:widowControl w:val="0"/>
        <w:numPr>
          <w:ilvl w:val="1"/>
          <w:numId w:val="57"/>
        </w:numPr>
        <w:autoSpaceDE w:val="0"/>
        <w:autoSpaceDN w:val="0"/>
        <w:adjustRightInd w:val="0"/>
        <w:spacing w:after="0"/>
        <w:ind w:left="426" w:hanging="426"/>
        <w:contextualSpacing/>
        <w:rPr>
          <w:rFonts w:eastAsia="Batang" w:cs="Times New Roman"/>
          <w:szCs w:val="24"/>
          <w:lang w:eastAsia="ko-KR"/>
        </w:rPr>
      </w:pPr>
      <w:r w:rsidRPr="0038040D">
        <w:rPr>
          <w:rFonts w:eastAsia="Batang" w:cs="Times New Roman"/>
          <w:szCs w:val="24"/>
          <w:lang w:eastAsia="ko-KR"/>
        </w:rPr>
        <w:t>Po ustaleniu listy rankingowej, na podstawie analizy złożonych wniosków stypendium rektora dla doktorantów może być przyznane doktorantom, którzy uzyskali co najmniej 50 punktów wg załącznika nr 2.1.</w:t>
      </w:r>
    </w:p>
    <w:p w14:paraId="3672B499" w14:textId="77777777" w:rsidR="006F1113" w:rsidRPr="0038040D" w:rsidRDefault="006F1113" w:rsidP="006F1113">
      <w:pPr>
        <w:widowControl w:val="0"/>
        <w:numPr>
          <w:ilvl w:val="1"/>
          <w:numId w:val="57"/>
        </w:numPr>
        <w:autoSpaceDE w:val="0"/>
        <w:autoSpaceDN w:val="0"/>
        <w:adjustRightInd w:val="0"/>
        <w:spacing w:after="0"/>
        <w:ind w:left="426" w:hanging="426"/>
        <w:contextualSpacing/>
        <w:rPr>
          <w:rFonts w:eastAsia="Batang" w:cs="Times New Roman"/>
          <w:szCs w:val="24"/>
          <w:lang w:eastAsia="ko-KR"/>
        </w:rPr>
      </w:pPr>
      <w:r w:rsidRPr="0038040D">
        <w:rPr>
          <w:rFonts w:eastAsia="Batang" w:cs="Times New Roman"/>
          <w:szCs w:val="24"/>
        </w:rPr>
        <w:t xml:space="preserve">Stypendia, o których mowa w § 29 ust. 2 pkt. 1, 2, 4, są przyznawane w danym roku akademickim przez okres do 10-ciu miesięcy, a gdy kształcenie trwa semestr – przez okres </w:t>
      </w:r>
      <w:r w:rsidRPr="0038040D">
        <w:rPr>
          <w:rFonts w:eastAsia="Batang" w:cs="Times New Roman"/>
          <w:szCs w:val="24"/>
        </w:rPr>
        <w:br/>
        <w:t xml:space="preserve">do 5 miesięcy. Natomiast decyzja administracyjna wydawana jest semestralnie ze względu na możliwą zmianę </w:t>
      </w:r>
      <w:r w:rsidRPr="0038040D">
        <w:rPr>
          <w:rFonts w:eastAsia="Batang" w:cs="Times New Roman"/>
          <w:iCs/>
          <w:szCs w:val="24"/>
        </w:rPr>
        <w:t>wysokości stawek stypendialnych w danym semestrze.</w:t>
      </w:r>
    </w:p>
    <w:p w14:paraId="698725F3" w14:textId="77777777" w:rsidR="006F1113" w:rsidRPr="0038040D" w:rsidRDefault="006F1113" w:rsidP="006F1113">
      <w:pPr>
        <w:widowControl w:val="0"/>
        <w:numPr>
          <w:ilvl w:val="1"/>
          <w:numId w:val="57"/>
        </w:numPr>
        <w:autoSpaceDE w:val="0"/>
        <w:autoSpaceDN w:val="0"/>
        <w:adjustRightInd w:val="0"/>
        <w:spacing w:after="0"/>
        <w:ind w:left="426" w:hanging="426"/>
        <w:contextualSpacing/>
        <w:rPr>
          <w:rFonts w:eastAsia="Batang" w:cs="Times New Roman"/>
          <w:szCs w:val="24"/>
          <w:lang w:eastAsia="ko-KR"/>
        </w:rPr>
      </w:pPr>
      <w:r w:rsidRPr="0038040D">
        <w:rPr>
          <w:rFonts w:eastAsia="Batang" w:cs="Times New Roman"/>
          <w:szCs w:val="24"/>
        </w:rPr>
        <w:t>W przypadku złożenia kserokopii dokumentacji przez doktoranta, dokumenty muszą być poświadczone przez pracownika dziekanatu „za zgodność z oryginałem”.</w:t>
      </w:r>
    </w:p>
    <w:p w14:paraId="00C7C95A" w14:textId="77777777" w:rsidR="006F1113" w:rsidRPr="0038040D" w:rsidRDefault="006F1113" w:rsidP="006F1113">
      <w:pPr>
        <w:widowControl w:val="0"/>
        <w:numPr>
          <w:ilvl w:val="1"/>
          <w:numId w:val="57"/>
        </w:numPr>
        <w:autoSpaceDE w:val="0"/>
        <w:autoSpaceDN w:val="0"/>
        <w:adjustRightInd w:val="0"/>
        <w:spacing w:after="0"/>
        <w:ind w:left="426" w:hanging="426"/>
        <w:contextualSpacing/>
        <w:rPr>
          <w:rFonts w:eastAsia="Batang" w:cs="Times New Roman"/>
          <w:szCs w:val="24"/>
          <w:lang w:eastAsia="ko-KR"/>
        </w:rPr>
      </w:pPr>
      <w:r w:rsidRPr="0038040D">
        <w:rPr>
          <w:rFonts w:eastAsia="Batang" w:cs="Times New Roman"/>
          <w:szCs w:val="24"/>
        </w:rPr>
        <w:t xml:space="preserve">Wniosek powinien być wypełniony czytelnie przez doktoranta w miejscach przeznaczonych do wypełnienia przez niego jako wnioskodawcy (niedopuszczalne jest przyjęcie wniosków z powyższymi brakami). </w:t>
      </w:r>
    </w:p>
    <w:p w14:paraId="0B842EA8" w14:textId="77777777" w:rsidR="006F1113" w:rsidRPr="0038040D" w:rsidRDefault="006F1113" w:rsidP="006F1113">
      <w:pPr>
        <w:widowControl w:val="0"/>
        <w:numPr>
          <w:ilvl w:val="1"/>
          <w:numId w:val="57"/>
        </w:numPr>
        <w:autoSpaceDE w:val="0"/>
        <w:autoSpaceDN w:val="0"/>
        <w:adjustRightInd w:val="0"/>
        <w:spacing w:after="0"/>
        <w:ind w:left="426" w:hanging="426"/>
        <w:contextualSpacing/>
        <w:rPr>
          <w:rFonts w:eastAsia="Batang" w:cs="Times New Roman"/>
          <w:szCs w:val="24"/>
          <w:lang w:eastAsia="ko-KR"/>
        </w:rPr>
      </w:pPr>
      <w:r w:rsidRPr="0038040D">
        <w:rPr>
          <w:rFonts w:eastAsia="Batang" w:cs="Times New Roman"/>
          <w:szCs w:val="24"/>
        </w:rPr>
        <w:t>Kryteria przyznawania stypendium rektora, zawierające szczegółowe zasady punktacji za poszczególne osiągnięcia zawiera załącznik nr 2.1.</w:t>
      </w:r>
    </w:p>
    <w:p w14:paraId="68FE95E8" w14:textId="77777777" w:rsidR="006F1113" w:rsidRPr="0038040D" w:rsidRDefault="006F1113" w:rsidP="006F1113">
      <w:pPr>
        <w:widowControl w:val="0"/>
        <w:numPr>
          <w:ilvl w:val="1"/>
          <w:numId w:val="57"/>
        </w:numPr>
        <w:autoSpaceDE w:val="0"/>
        <w:autoSpaceDN w:val="0"/>
        <w:adjustRightInd w:val="0"/>
        <w:spacing w:after="0"/>
        <w:ind w:left="426" w:hanging="426"/>
        <w:contextualSpacing/>
        <w:rPr>
          <w:rFonts w:eastAsia="Batang" w:cs="Times New Roman"/>
          <w:szCs w:val="24"/>
          <w:lang w:eastAsia="ko-KR"/>
        </w:rPr>
      </w:pPr>
      <w:r w:rsidRPr="0038040D">
        <w:rPr>
          <w:rFonts w:eastAsia="Batang" w:cs="Times New Roman"/>
          <w:szCs w:val="24"/>
        </w:rPr>
        <w:t>Rozpatrywaniem wniosków zajmuje się Uczelniana Komisja Stypendialna Doktorantów, która może powoływać zespoły merytoryczne do oceny danego obszaru osiągnięć doktorantów oraz w przypadku wątpliwości co do przedstawionych dokumentów zasięgnąć opinii w formie pisemnej.</w:t>
      </w:r>
    </w:p>
    <w:p w14:paraId="32D7FA31" w14:textId="104DFAE2" w:rsidR="004B1AA1" w:rsidRPr="0038040D" w:rsidRDefault="001F1772" w:rsidP="004B1AA1">
      <w:pPr>
        <w:pStyle w:val="Paragraf"/>
        <w:spacing w:before="120" w:after="120" w:line="276" w:lineRule="auto"/>
      </w:pPr>
      <w:r w:rsidRPr="0038040D">
        <w:t>§ 32</w:t>
      </w:r>
    </w:p>
    <w:p w14:paraId="22A5E7D8" w14:textId="77777777" w:rsidR="004B1AA1" w:rsidRPr="0038040D" w:rsidRDefault="004B1AA1" w:rsidP="00D6153F">
      <w:pPr>
        <w:widowControl w:val="0"/>
        <w:numPr>
          <w:ilvl w:val="0"/>
          <w:numId w:val="52"/>
        </w:numPr>
        <w:autoSpaceDE w:val="0"/>
        <w:autoSpaceDN w:val="0"/>
        <w:adjustRightInd w:val="0"/>
        <w:spacing w:after="0"/>
        <w:ind w:left="426" w:hanging="426"/>
        <w:contextualSpacing/>
        <w:rPr>
          <w:rFonts w:eastAsia="Batang" w:cs="Times New Roman"/>
          <w:szCs w:val="24"/>
          <w:lang w:eastAsia="ko-KR"/>
        </w:rPr>
      </w:pPr>
      <w:r w:rsidRPr="0038040D">
        <w:rPr>
          <w:rFonts w:eastAsia="Batang" w:cs="Times New Roman"/>
          <w:szCs w:val="24"/>
          <w:lang w:eastAsia="ko-KR"/>
        </w:rPr>
        <w:t>Za 100 % doktorantów w każdej dziedzinie nauk na danym roku studiów doktoranckich uznaje się wszystkich doktorantów, którzy zostali wpisani na bieżący rok akademicki na dane studia doktoranckie realizowane w danej jednostce.</w:t>
      </w:r>
    </w:p>
    <w:p w14:paraId="51BC0C3B" w14:textId="77777777" w:rsidR="004B1AA1" w:rsidRPr="0038040D" w:rsidRDefault="004B1AA1" w:rsidP="00D6153F">
      <w:pPr>
        <w:widowControl w:val="0"/>
        <w:numPr>
          <w:ilvl w:val="0"/>
          <w:numId w:val="52"/>
        </w:numPr>
        <w:autoSpaceDE w:val="0"/>
        <w:autoSpaceDN w:val="0"/>
        <w:adjustRightInd w:val="0"/>
        <w:spacing w:after="0"/>
        <w:ind w:left="426" w:hanging="426"/>
        <w:contextualSpacing/>
        <w:rPr>
          <w:rFonts w:eastAsia="Batang" w:cs="Times New Roman"/>
          <w:szCs w:val="24"/>
          <w:lang w:eastAsia="ko-KR"/>
        </w:rPr>
      </w:pPr>
      <w:r w:rsidRPr="0038040D">
        <w:rPr>
          <w:rFonts w:eastAsia="Batang" w:cs="Times New Roman"/>
          <w:szCs w:val="24"/>
          <w:lang w:eastAsia="ko-KR"/>
        </w:rPr>
        <w:t>Za najlepszych doktorantów uważa się doktorantów zajmujących najwyższe miejsca na liście rankingowej.</w:t>
      </w:r>
    </w:p>
    <w:p w14:paraId="362E0734" w14:textId="77777777" w:rsidR="004B1AA1" w:rsidRPr="0038040D" w:rsidRDefault="004B1AA1" w:rsidP="00D6153F">
      <w:pPr>
        <w:widowControl w:val="0"/>
        <w:numPr>
          <w:ilvl w:val="0"/>
          <w:numId w:val="52"/>
        </w:numPr>
        <w:autoSpaceDE w:val="0"/>
        <w:autoSpaceDN w:val="0"/>
        <w:adjustRightInd w:val="0"/>
        <w:spacing w:after="0"/>
        <w:ind w:left="426" w:hanging="426"/>
        <w:contextualSpacing/>
        <w:rPr>
          <w:rFonts w:eastAsia="Batang" w:cs="Times New Roman"/>
          <w:szCs w:val="24"/>
          <w:lang w:eastAsia="ko-KR"/>
        </w:rPr>
      </w:pPr>
      <w:r w:rsidRPr="0038040D">
        <w:rPr>
          <w:rFonts w:eastAsia="Batang" w:cs="Times New Roman"/>
          <w:szCs w:val="24"/>
          <w:lang w:eastAsia="ko-KR"/>
        </w:rPr>
        <w:t>Lista sporządzana jest odrębnie dla każdego roku studiów w danej dziedzinie oraz dla doktorantów, którym przedłużono okres studiów doktoranckich.</w:t>
      </w:r>
    </w:p>
    <w:p w14:paraId="1ED73294" w14:textId="34273F3C" w:rsidR="004B1AA1" w:rsidRPr="0038040D" w:rsidRDefault="004B1AA1" w:rsidP="00D6153F">
      <w:pPr>
        <w:widowControl w:val="0"/>
        <w:numPr>
          <w:ilvl w:val="0"/>
          <w:numId w:val="52"/>
        </w:numPr>
        <w:autoSpaceDE w:val="0"/>
        <w:autoSpaceDN w:val="0"/>
        <w:adjustRightInd w:val="0"/>
        <w:spacing w:after="0"/>
        <w:ind w:left="426" w:hanging="426"/>
        <w:contextualSpacing/>
        <w:rPr>
          <w:rFonts w:eastAsia="Batang" w:cs="Times New Roman"/>
          <w:szCs w:val="24"/>
          <w:lang w:eastAsia="ko-KR"/>
        </w:rPr>
      </w:pPr>
      <w:r w:rsidRPr="0038040D">
        <w:rPr>
          <w:rFonts w:eastAsia="Batang" w:cs="Times New Roman"/>
          <w:szCs w:val="24"/>
          <w:lang w:eastAsia="ko-KR"/>
        </w:rPr>
        <w:t>W przypadku, gdy na liście rankingowej znajduje się dwóch lub więcej doktorantów posiadających taką samą liczbę punktów stosuje się dodatkowe kryteria ustalone przez Rektora.</w:t>
      </w:r>
    </w:p>
    <w:p w14:paraId="7E322FDF" w14:textId="6301534C" w:rsidR="00735E20" w:rsidRPr="0038040D" w:rsidRDefault="00735E20" w:rsidP="00735E20">
      <w:pPr>
        <w:widowControl w:val="0"/>
        <w:autoSpaceDE w:val="0"/>
        <w:autoSpaceDN w:val="0"/>
        <w:adjustRightInd w:val="0"/>
        <w:spacing w:after="0"/>
        <w:ind w:left="426"/>
        <w:contextualSpacing/>
        <w:rPr>
          <w:rFonts w:eastAsia="Batang" w:cs="Times New Roman"/>
          <w:szCs w:val="24"/>
          <w:lang w:eastAsia="ko-KR"/>
        </w:rPr>
      </w:pPr>
    </w:p>
    <w:p w14:paraId="44E57BC0" w14:textId="4FF99C7A" w:rsidR="005228FF" w:rsidRPr="0038040D" w:rsidRDefault="005228FF" w:rsidP="00735E20">
      <w:pPr>
        <w:widowControl w:val="0"/>
        <w:autoSpaceDE w:val="0"/>
        <w:autoSpaceDN w:val="0"/>
        <w:adjustRightInd w:val="0"/>
        <w:spacing w:after="0"/>
        <w:ind w:left="426"/>
        <w:contextualSpacing/>
        <w:rPr>
          <w:rFonts w:eastAsia="Batang" w:cs="Times New Roman"/>
          <w:szCs w:val="24"/>
          <w:lang w:eastAsia="ko-KR"/>
        </w:rPr>
      </w:pPr>
    </w:p>
    <w:p w14:paraId="35F4C744" w14:textId="77777777" w:rsidR="005228FF" w:rsidRPr="0038040D" w:rsidRDefault="005228FF" w:rsidP="00735E20">
      <w:pPr>
        <w:widowControl w:val="0"/>
        <w:autoSpaceDE w:val="0"/>
        <w:autoSpaceDN w:val="0"/>
        <w:adjustRightInd w:val="0"/>
        <w:spacing w:after="0"/>
        <w:ind w:left="426"/>
        <w:contextualSpacing/>
        <w:rPr>
          <w:rFonts w:eastAsia="Batang" w:cs="Times New Roman"/>
          <w:szCs w:val="24"/>
          <w:lang w:eastAsia="ko-KR"/>
        </w:rPr>
      </w:pPr>
    </w:p>
    <w:p w14:paraId="40BC25B1" w14:textId="151E65F4" w:rsidR="004B1AA1" w:rsidRPr="0038040D" w:rsidRDefault="004B1AA1" w:rsidP="00B474D4">
      <w:pPr>
        <w:pStyle w:val="Nagwek3"/>
        <w:jc w:val="center"/>
        <w:rPr>
          <w:rFonts w:ascii="Times New Roman" w:eastAsia="Calibri" w:hAnsi="Times New Roman" w:cs="Times New Roman"/>
          <w:b/>
        </w:rPr>
      </w:pPr>
      <w:bookmarkStart w:id="42" w:name="_Toc69814565"/>
      <w:r w:rsidRPr="0038040D">
        <w:rPr>
          <w:rFonts w:ascii="Times New Roman" w:eastAsia="Calibri" w:hAnsi="Times New Roman" w:cs="Times New Roman"/>
          <w:b/>
        </w:rPr>
        <w:lastRenderedPageBreak/>
        <w:t>Powoływanie i funkcjonowanie komisji stypendialnych</w:t>
      </w:r>
      <w:r w:rsidR="001E17F6" w:rsidRPr="0038040D">
        <w:rPr>
          <w:rFonts w:ascii="Times New Roman" w:eastAsia="Calibri" w:hAnsi="Times New Roman" w:cs="Times New Roman"/>
          <w:b/>
        </w:rPr>
        <w:t xml:space="preserve"> dla doktorantów</w:t>
      </w:r>
      <w:bookmarkEnd w:id="42"/>
    </w:p>
    <w:p w14:paraId="0CFECD8C" w14:textId="021CC066" w:rsidR="004B1AA1" w:rsidRPr="0038040D" w:rsidRDefault="001F1772" w:rsidP="004B1AA1">
      <w:pPr>
        <w:pStyle w:val="Paragraf"/>
        <w:spacing w:before="120" w:after="120" w:line="276" w:lineRule="auto"/>
      </w:pPr>
      <w:r w:rsidRPr="0038040D">
        <w:t>§ 33</w:t>
      </w:r>
    </w:p>
    <w:p w14:paraId="7C389CEC" w14:textId="650CBFA7" w:rsidR="00574B29" w:rsidRPr="0038040D" w:rsidRDefault="00574B29" w:rsidP="00D6153F">
      <w:pPr>
        <w:widowControl w:val="0"/>
        <w:numPr>
          <w:ilvl w:val="0"/>
          <w:numId w:val="58"/>
        </w:numPr>
        <w:tabs>
          <w:tab w:val="left" w:pos="851"/>
        </w:tabs>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Świadczenia wymienione w § 29 ust. 2 przyznaje Uczelniana Komisja Stypendialna Doktorantów na pisemny wniosek doktoranta. </w:t>
      </w:r>
    </w:p>
    <w:p w14:paraId="22E909CA" w14:textId="3416783F" w:rsidR="00574B29" w:rsidRPr="0038040D" w:rsidRDefault="00574B29" w:rsidP="00D6153F">
      <w:pPr>
        <w:widowControl w:val="0"/>
        <w:numPr>
          <w:ilvl w:val="0"/>
          <w:numId w:val="58"/>
        </w:numPr>
        <w:tabs>
          <w:tab w:val="left" w:pos="851"/>
        </w:tabs>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Od decyzji Uczelnianej Komisji Stypendialnej Doktorantów przysługuje prawo do wniesienia odwołania do Odwoławczej Komisji Stypendialnej Doktorantów, składane w terminie czternastu dni od daty otrzymania decyzji. </w:t>
      </w:r>
    </w:p>
    <w:p w14:paraId="61294E31" w14:textId="77777777" w:rsidR="00574B29" w:rsidRPr="0038040D" w:rsidRDefault="00574B29" w:rsidP="00574B29">
      <w:pPr>
        <w:widowControl w:val="0"/>
        <w:tabs>
          <w:tab w:val="left" w:pos="851"/>
        </w:tabs>
        <w:autoSpaceDE w:val="0"/>
        <w:autoSpaceDN w:val="0"/>
        <w:adjustRightInd w:val="0"/>
        <w:spacing w:after="0"/>
        <w:ind w:left="426"/>
        <w:rPr>
          <w:rFonts w:eastAsia="Batang" w:cs="Times New Roman"/>
          <w:szCs w:val="24"/>
        </w:rPr>
      </w:pPr>
      <w:r w:rsidRPr="0038040D">
        <w:rPr>
          <w:rFonts w:eastAsia="Batang" w:cs="Times New Roman"/>
          <w:szCs w:val="24"/>
        </w:rPr>
        <w:t>Odwołanie wnosi się za pośrednictwem organu I-ej instancji.</w:t>
      </w:r>
    </w:p>
    <w:p w14:paraId="08A99668" w14:textId="0CAAAFF6" w:rsidR="00574B29" w:rsidRPr="0038040D" w:rsidRDefault="00574B29" w:rsidP="00D6153F">
      <w:pPr>
        <w:widowControl w:val="0"/>
        <w:numPr>
          <w:ilvl w:val="0"/>
          <w:numId w:val="58"/>
        </w:numPr>
        <w:tabs>
          <w:tab w:val="left" w:pos="851"/>
        </w:tabs>
        <w:autoSpaceDE w:val="0"/>
        <w:autoSpaceDN w:val="0"/>
        <w:adjustRightInd w:val="0"/>
        <w:spacing w:after="0"/>
        <w:ind w:left="426" w:hanging="426"/>
        <w:rPr>
          <w:rFonts w:eastAsia="Batang" w:cs="Times New Roman"/>
          <w:szCs w:val="24"/>
        </w:rPr>
      </w:pPr>
      <w:r w:rsidRPr="0038040D">
        <w:rPr>
          <w:rFonts w:eastAsia="Batang" w:cs="Times New Roman"/>
          <w:szCs w:val="24"/>
        </w:rPr>
        <w:t>Decyzje stypendialne doręczane są doktorantowi w Dziale Nauczania Politechniki Częstochowskiej lub za pomocą poczty polskiej, za potwierdzeniem odbioru.</w:t>
      </w:r>
    </w:p>
    <w:p w14:paraId="3E2577D3" w14:textId="228958A8" w:rsidR="004B1AA1" w:rsidRPr="0038040D" w:rsidRDefault="001F1772" w:rsidP="004B1AA1">
      <w:pPr>
        <w:pStyle w:val="Paragraf"/>
        <w:spacing w:before="120" w:after="120" w:line="276" w:lineRule="auto"/>
      </w:pPr>
      <w:r w:rsidRPr="0038040D">
        <w:t>§ 34</w:t>
      </w:r>
    </w:p>
    <w:p w14:paraId="3E72AD59" w14:textId="69408D75" w:rsidR="004B1AA1" w:rsidRPr="0038040D" w:rsidRDefault="00013420" w:rsidP="00D6153F">
      <w:pPr>
        <w:widowControl w:val="0"/>
        <w:numPr>
          <w:ilvl w:val="0"/>
          <w:numId w:val="59"/>
        </w:numPr>
        <w:tabs>
          <w:tab w:val="left" w:pos="1276"/>
        </w:tabs>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Na wniosek właściwego organu Samorządu Doktorantów, Rektor przekazuje uprawnienia, do przyznawania świadczeń, o których mowa w § 3 ust. 1 odpowiednio: </w:t>
      </w:r>
    </w:p>
    <w:p w14:paraId="30DC9D84" w14:textId="6B24BDB2" w:rsidR="009D1231" w:rsidRPr="0038040D" w:rsidRDefault="009D1231" w:rsidP="00D6153F">
      <w:pPr>
        <w:pStyle w:val="Akapitzlist"/>
        <w:numPr>
          <w:ilvl w:val="0"/>
          <w:numId w:val="67"/>
        </w:numPr>
        <w:autoSpaceDE w:val="0"/>
        <w:autoSpaceDN w:val="0"/>
        <w:adjustRightInd w:val="0"/>
        <w:spacing w:after="0"/>
        <w:rPr>
          <w:rFonts w:eastAsia="Batang" w:cs="Times New Roman"/>
          <w:szCs w:val="24"/>
        </w:rPr>
      </w:pPr>
      <w:r w:rsidRPr="0038040D">
        <w:rPr>
          <w:rFonts w:eastAsia="Batang" w:cs="Times New Roman"/>
          <w:szCs w:val="24"/>
        </w:rPr>
        <w:t xml:space="preserve">Uczelnianej Komisji Stypendialnej Doktorantów, </w:t>
      </w:r>
    </w:p>
    <w:p w14:paraId="1A93949E" w14:textId="1FB32B7D" w:rsidR="009D1231" w:rsidRPr="0038040D" w:rsidRDefault="009D1231" w:rsidP="00D6153F">
      <w:pPr>
        <w:pStyle w:val="Akapitzlist"/>
        <w:numPr>
          <w:ilvl w:val="0"/>
          <w:numId w:val="67"/>
        </w:numPr>
        <w:autoSpaceDE w:val="0"/>
        <w:autoSpaceDN w:val="0"/>
        <w:adjustRightInd w:val="0"/>
        <w:spacing w:after="0"/>
        <w:rPr>
          <w:rFonts w:eastAsia="Batang" w:cs="Times New Roman"/>
          <w:szCs w:val="24"/>
        </w:rPr>
      </w:pPr>
      <w:r w:rsidRPr="0038040D">
        <w:rPr>
          <w:rFonts w:eastAsia="Batang" w:cs="Times New Roman"/>
          <w:szCs w:val="24"/>
        </w:rPr>
        <w:t xml:space="preserve">Odwoławczej Komisji Stypendialnej Doktorantów, </w:t>
      </w:r>
    </w:p>
    <w:p w14:paraId="2AB925B3" w14:textId="77777777" w:rsidR="009D1231" w:rsidRPr="0038040D" w:rsidRDefault="009D1231" w:rsidP="009D1231">
      <w:pPr>
        <w:autoSpaceDE w:val="0"/>
        <w:autoSpaceDN w:val="0"/>
        <w:adjustRightInd w:val="0"/>
        <w:spacing w:after="0"/>
        <w:ind w:left="426"/>
        <w:rPr>
          <w:rFonts w:eastAsia="Batang" w:cs="Times New Roman"/>
          <w:szCs w:val="24"/>
        </w:rPr>
      </w:pPr>
      <w:r w:rsidRPr="0038040D">
        <w:rPr>
          <w:rFonts w:eastAsia="Batang" w:cs="Times New Roman"/>
          <w:szCs w:val="24"/>
        </w:rPr>
        <w:t>oraz przekazuje upoważnienie do przetwarzania danych osobowych członkom wchodzących w skład ww. Komisji.</w:t>
      </w:r>
    </w:p>
    <w:p w14:paraId="58278814" w14:textId="2F3DCE82" w:rsidR="00452216" w:rsidRPr="0038040D" w:rsidRDefault="00452216" w:rsidP="00D6153F">
      <w:pPr>
        <w:widowControl w:val="0"/>
        <w:numPr>
          <w:ilvl w:val="0"/>
          <w:numId w:val="59"/>
        </w:numPr>
        <w:tabs>
          <w:tab w:val="left" w:pos="1276"/>
        </w:tabs>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Komisje, o których mowa w § 34 powołuje się na rok akademicki. </w:t>
      </w:r>
    </w:p>
    <w:p w14:paraId="1ADB95C6" w14:textId="77777777" w:rsidR="004B1AA1" w:rsidRPr="0038040D" w:rsidRDefault="004B1AA1" w:rsidP="00D6153F">
      <w:pPr>
        <w:widowControl w:val="0"/>
        <w:numPr>
          <w:ilvl w:val="0"/>
          <w:numId w:val="59"/>
        </w:numPr>
        <w:tabs>
          <w:tab w:val="left" w:pos="1276"/>
        </w:tabs>
        <w:autoSpaceDE w:val="0"/>
        <w:autoSpaceDN w:val="0"/>
        <w:adjustRightInd w:val="0"/>
        <w:spacing w:after="0"/>
        <w:ind w:left="426" w:hanging="426"/>
        <w:rPr>
          <w:rFonts w:eastAsia="Batang" w:cs="Times New Roman"/>
          <w:szCs w:val="24"/>
        </w:rPr>
      </w:pPr>
      <w:r w:rsidRPr="0038040D">
        <w:rPr>
          <w:rFonts w:eastAsia="Batang" w:cs="Times New Roman"/>
          <w:szCs w:val="24"/>
        </w:rPr>
        <w:t>Komisja liczy co najmniej pięć osób. Decyzje zapadają zwykłą większością głosów przy obecności przynajmniej połowy liczby członków.</w:t>
      </w:r>
    </w:p>
    <w:p w14:paraId="750D7C6E" w14:textId="1DFC31B7" w:rsidR="004B1AA1" w:rsidRPr="0038040D" w:rsidRDefault="004B1AA1" w:rsidP="00D6153F">
      <w:pPr>
        <w:widowControl w:val="0"/>
        <w:numPr>
          <w:ilvl w:val="0"/>
          <w:numId w:val="59"/>
        </w:numPr>
        <w:tabs>
          <w:tab w:val="left" w:pos="1276"/>
        </w:tabs>
        <w:autoSpaceDE w:val="0"/>
        <w:autoSpaceDN w:val="0"/>
        <w:adjustRightInd w:val="0"/>
        <w:spacing w:after="0"/>
        <w:ind w:left="426" w:hanging="426"/>
        <w:rPr>
          <w:rFonts w:eastAsia="Calibri" w:cs="Times New Roman"/>
          <w:szCs w:val="24"/>
        </w:rPr>
      </w:pPr>
      <w:r w:rsidRPr="0038040D">
        <w:rPr>
          <w:rFonts w:cs="Times New Roman"/>
          <w:szCs w:val="24"/>
        </w:rPr>
        <w:t xml:space="preserve">Doktorant, będący stroną w postępowaniu, zostaje wyłączony ze składu komisji stypendialnej w sprawie rozpatrzenia jego wniosku o przyznanie świadczeń na podstawie </w:t>
      </w:r>
      <w:r w:rsidRPr="0038040D">
        <w:rPr>
          <w:rFonts w:eastAsia="Calibri" w:cs="Times New Roman"/>
          <w:szCs w:val="24"/>
        </w:rPr>
        <w:t xml:space="preserve">art. 27 ustawy </w:t>
      </w:r>
      <w:r w:rsidR="004E1CA0" w:rsidRPr="0038040D">
        <w:rPr>
          <w:rFonts w:eastAsia="Calibri" w:cs="Times New Roman"/>
          <w:szCs w:val="24"/>
        </w:rPr>
        <w:br/>
      </w:r>
      <w:r w:rsidRPr="0038040D">
        <w:rPr>
          <w:rFonts w:eastAsia="Calibri" w:cs="Times New Roman"/>
          <w:szCs w:val="24"/>
        </w:rPr>
        <w:t>z dnia 14 czerwca 1960 r. Kodeks Postępowania Administracyjnego (</w:t>
      </w:r>
      <w:r w:rsidR="00574B29" w:rsidRPr="0038040D">
        <w:rPr>
          <w:rFonts w:eastAsia="Calibri" w:cs="Times New Roman"/>
          <w:szCs w:val="24"/>
        </w:rPr>
        <w:t xml:space="preserve">t.j. </w:t>
      </w:r>
      <w:r w:rsidRPr="0038040D">
        <w:rPr>
          <w:rFonts w:eastAsia="Calibri" w:cs="Times New Roman"/>
          <w:szCs w:val="24"/>
        </w:rPr>
        <w:t>Dz. U. z 202</w:t>
      </w:r>
      <w:r w:rsidR="00574B29" w:rsidRPr="0038040D">
        <w:rPr>
          <w:rFonts w:eastAsia="Calibri" w:cs="Times New Roman"/>
          <w:szCs w:val="24"/>
        </w:rPr>
        <w:t>1</w:t>
      </w:r>
      <w:r w:rsidRPr="0038040D">
        <w:rPr>
          <w:rFonts w:eastAsia="Calibri" w:cs="Times New Roman"/>
          <w:szCs w:val="24"/>
        </w:rPr>
        <w:t xml:space="preserve"> r. poz. </w:t>
      </w:r>
      <w:r w:rsidR="00574B29" w:rsidRPr="0038040D">
        <w:rPr>
          <w:rFonts w:eastAsia="Calibri" w:cs="Times New Roman"/>
          <w:szCs w:val="24"/>
        </w:rPr>
        <w:t>735</w:t>
      </w:r>
      <w:r w:rsidRPr="0038040D">
        <w:rPr>
          <w:rFonts w:eastAsia="Calibri" w:cs="Times New Roman"/>
          <w:szCs w:val="24"/>
        </w:rPr>
        <w:t>, z późn. zm.).</w:t>
      </w:r>
    </w:p>
    <w:p w14:paraId="216B8E4F" w14:textId="49C4D041" w:rsidR="004B1AA1" w:rsidRPr="0038040D" w:rsidRDefault="004B1AA1" w:rsidP="00D6153F">
      <w:pPr>
        <w:widowControl w:val="0"/>
        <w:numPr>
          <w:ilvl w:val="0"/>
          <w:numId w:val="59"/>
        </w:numPr>
        <w:tabs>
          <w:tab w:val="left" w:pos="389"/>
        </w:tabs>
        <w:autoSpaceDE w:val="0"/>
        <w:autoSpaceDN w:val="0"/>
        <w:adjustRightInd w:val="0"/>
        <w:spacing w:after="0"/>
        <w:ind w:left="389" w:hanging="389"/>
        <w:rPr>
          <w:rFonts w:eastAsia="Batang" w:cs="Times New Roman"/>
          <w:szCs w:val="24"/>
        </w:rPr>
      </w:pPr>
      <w:r w:rsidRPr="0038040D">
        <w:rPr>
          <w:rFonts w:cs="Times New Roman"/>
          <w:szCs w:val="24"/>
        </w:rPr>
        <w:t xml:space="preserve">Rektor, powołując </w:t>
      </w:r>
      <w:r w:rsidR="00C2160A" w:rsidRPr="0038040D">
        <w:rPr>
          <w:rFonts w:cs="Times New Roman"/>
          <w:szCs w:val="24"/>
        </w:rPr>
        <w:t>Uczelnianą</w:t>
      </w:r>
      <w:r w:rsidRPr="0038040D">
        <w:rPr>
          <w:rFonts w:cs="Times New Roman"/>
          <w:szCs w:val="24"/>
        </w:rPr>
        <w:t xml:space="preserve"> Komisję Stypendialną Doktorantów i Odwoławczą Komisję Stypendialną Doktorantów, wskazuje przewodniczącego i </w:t>
      </w:r>
      <w:r w:rsidR="00C852D6" w:rsidRPr="0038040D">
        <w:rPr>
          <w:rFonts w:eastAsia="Batang" w:cs="Times New Roman"/>
          <w:szCs w:val="24"/>
        </w:rPr>
        <w:t>wiceprzewodnicząc</w:t>
      </w:r>
      <w:r w:rsidR="00C852D6">
        <w:rPr>
          <w:rFonts w:eastAsia="Batang" w:cs="Times New Roman"/>
          <w:szCs w:val="24"/>
        </w:rPr>
        <w:t>ego</w:t>
      </w:r>
      <w:r w:rsidR="00C852D6" w:rsidRPr="0038040D">
        <w:rPr>
          <w:rFonts w:cs="Times New Roman"/>
          <w:szCs w:val="24"/>
        </w:rPr>
        <w:t xml:space="preserve"> </w:t>
      </w:r>
      <w:r w:rsidR="00C852D6">
        <w:rPr>
          <w:rFonts w:cs="Times New Roman"/>
          <w:szCs w:val="24"/>
        </w:rPr>
        <w:t xml:space="preserve">tych </w:t>
      </w:r>
      <w:r w:rsidRPr="0038040D">
        <w:rPr>
          <w:rFonts w:cs="Times New Roman"/>
          <w:szCs w:val="24"/>
        </w:rPr>
        <w:t>komisji.</w:t>
      </w:r>
    </w:p>
    <w:p w14:paraId="363F3A67" w14:textId="0F81B84D" w:rsidR="004B1AA1" w:rsidRPr="0038040D" w:rsidRDefault="004B1AA1" w:rsidP="00D6153F">
      <w:pPr>
        <w:widowControl w:val="0"/>
        <w:numPr>
          <w:ilvl w:val="0"/>
          <w:numId w:val="59"/>
        </w:numPr>
        <w:tabs>
          <w:tab w:val="left" w:pos="389"/>
        </w:tabs>
        <w:autoSpaceDE w:val="0"/>
        <w:autoSpaceDN w:val="0"/>
        <w:adjustRightInd w:val="0"/>
        <w:spacing w:after="0"/>
        <w:ind w:left="389" w:hanging="389"/>
        <w:rPr>
          <w:rFonts w:eastAsia="Batang" w:cs="Times New Roman"/>
          <w:szCs w:val="24"/>
        </w:rPr>
      </w:pPr>
      <w:r w:rsidRPr="0038040D">
        <w:rPr>
          <w:rFonts w:cs="Times New Roman"/>
          <w:szCs w:val="24"/>
        </w:rPr>
        <w:t xml:space="preserve">Pracami </w:t>
      </w:r>
      <w:r w:rsidR="00C2160A" w:rsidRPr="0038040D">
        <w:rPr>
          <w:rFonts w:cs="Times New Roman"/>
          <w:szCs w:val="24"/>
        </w:rPr>
        <w:t xml:space="preserve">Uczelnianej </w:t>
      </w:r>
      <w:r w:rsidRPr="0038040D">
        <w:rPr>
          <w:rFonts w:cs="Times New Roman"/>
          <w:szCs w:val="24"/>
        </w:rPr>
        <w:t>Komisji Stypendialnej Doktorantów i Odwoławczej Komisji Stypendialnej Doktorantów kierują ich przewodniczący.</w:t>
      </w:r>
    </w:p>
    <w:p w14:paraId="32B042C2" w14:textId="77BF3E53" w:rsidR="004B1AA1" w:rsidRPr="0038040D" w:rsidRDefault="004B1AA1" w:rsidP="00D6153F">
      <w:pPr>
        <w:widowControl w:val="0"/>
        <w:numPr>
          <w:ilvl w:val="0"/>
          <w:numId w:val="59"/>
        </w:numPr>
        <w:tabs>
          <w:tab w:val="left" w:pos="389"/>
        </w:tabs>
        <w:autoSpaceDE w:val="0"/>
        <w:autoSpaceDN w:val="0"/>
        <w:adjustRightInd w:val="0"/>
        <w:spacing w:after="0"/>
        <w:ind w:left="389" w:hanging="389"/>
        <w:rPr>
          <w:rFonts w:eastAsia="Batang" w:cs="Times New Roman"/>
          <w:szCs w:val="24"/>
        </w:rPr>
      </w:pPr>
      <w:r w:rsidRPr="0038040D">
        <w:rPr>
          <w:rFonts w:cs="Times New Roman"/>
          <w:szCs w:val="24"/>
        </w:rPr>
        <w:t xml:space="preserve">Z prac </w:t>
      </w:r>
      <w:r w:rsidR="00C2160A" w:rsidRPr="0038040D">
        <w:rPr>
          <w:rFonts w:cs="Times New Roman"/>
          <w:szCs w:val="24"/>
        </w:rPr>
        <w:t>Uczelnianej</w:t>
      </w:r>
      <w:r w:rsidRPr="0038040D">
        <w:rPr>
          <w:rFonts w:cs="Times New Roman"/>
          <w:szCs w:val="24"/>
        </w:rPr>
        <w:t xml:space="preserve"> Komisji Stypendialnej Doktorantów i Odwoławczej Komisji Stypendialnej Doktorantów sporządza się każdorazowo protokół, który podpisują wszyscy członkowie komisji biorący udział w posiedzeniu. Niezbędnym elementem protokołu jest wykaz doktorantów w podziale, kto otrzymał świadczenia, a komu odmówiono przyznania świadczeń wraz z uzasadnieniem.</w:t>
      </w:r>
    </w:p>
    <w:p w14:paraId="2EFDCEF0" w14:textId="42DC5F96" w:rsidR="004B1AA1" w:rsidRPr="0038040D" w:rsidRDefault="004B1AA1" w:rsidP="00D6153F">
      <w:pPr>
        <w:widowControl w:val="0"/>
        <w:numPr>
          <w:ilvl w:val="0"/>
          <w:numId w:val="59"/>
        </w:numPr>
        <w:tabs>
          <w:tab w:val="left" w:pos="389"/>
        </w:tabs>
        <w:autoSpaceDE w:val="0"/>
        <w:autoSpaceDN w:val="0"/>
        <w:adjustRightInd w:val="0"/>
        <w:spacing w:after="0"/>
        <w:ind w:left="389" w:hanging="389"/>
        <w:rPr>
          <w:rFonts w:eastAsia="Batang" w:cs="Times New Roman"/>
          <w:szCs w:val="24"/>
        </w:rPr>
      </w:pPr>
      <w:r w:rsidRPr="0038040D">
        <w:rPr>
          <w:rFonts w:cs="Times New Roman"/>
          <w:szCs w:val="24"/>
        </w:rPr>
        <w:t xml:space="preserve">Członkowie </w:t>
      </w:r>
      <w:r w:rsidR="00C2160A" w:rsidRPr="0038040D">
        <w:rPr>
          <w:rFonts w:cs="Times New Roman"/>
          <w:szCs w:val="24"/>
        </w:rPr>
        <w:t xml:space="preserve">Uczelnianej </w:t>
      </w:r>
      <w:r w:rsidRPr="0038040D">
        <w:rPr>
          <w:rFonts w:cs="Times New Roman"/>
          <w:szCs w:val="24"/>
        </w:rPr>
        <w:t xml:space="preserve">Komisji Stypendialnej Doktorantów i Odwoławczej Komisji Stypendialnej Doktorantów są obowiązani do zachowania tajemnicy informacji uzyskanych </w:t>
      </w:r>
      <w:r w:rsidR="004E1CA0" w:rsidRPr="0038040D">
        <w:rPr>
          <w:rFonts w:cs="Times New Roman"/>
          <w:szCs w:val="24"/>
        </w:rPr>
        <w:br/>
      </w:r>
      <w:r w:rsidRPr="0038040D">
        <w:rPr>
          <w:rFonts w:cs="Times New Roman"/>
          <w:szCs w:val="24"/>
        </w:rPr>
        <w:t>w trakcie prac komisji.</w:t>
      </w:r>
    </w:p>
    <w:p w14:paraId="3BEB5460" w14:textId="6D0A29FA" w:rsidR="00D844F8" w:rsidRPr="0038040D" w:rsidRDefault="004B1AA1" w:rsidP="00E51632">
      <w:pPr>
        <w:widowControl w:val="0"/>
        <w:numPr>
          <w:ilvl w:val="0"/>
          <w:numId w:val="59"/>
        </w:numPr>
        <w:tabs>
          <w:tab w:val="left" w:pos="389"/>
          <w:tab w:val="left" w:pos="1276"/>
        </w:tabs>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W skład </w:t>
      </w:r>
      <w:r w:rsidR="00C2160A" w:rsidRPr="0038040D">
        <w:rPr>
          <w:rFonts w:cs="Times New Roman"/>
          <w:szCs w:val="24"/>
        </w:rPr>
        <w:t xml:space="preserve">Uczelnianej </w:t>
      </w:r>
      <w:r w:rsidRPr="0038040D">
        <w:rPr>
          <w:rFonts w:eastAsia="Batang" w:cs="Times New Roman"/>
          <w:szCs w:val="24"/>
        </w:rPr>
        <w:t xml:space="preserve">Komisji Stypendialnej Doktorantów wchodzą doktoranci będący przedstawicielami wydziału delegowani przez wydziałowy organ Samorządu Doktorantów oraz pracownicy wydziału delegowani przez Kierownika Dydaktycznego. W skład Odwoławczej Komisji Stypendialnej Doktorantów wchodzą doktoranci delegowani przez uczelniany organ Samorządu Doktorantów oraz </w:t>
      </w:r>
      <w:r w:rsidR="00A57EF3" w:rsidRPr="0038040D">
        <w:rPr>
          <w:rFonts w:eastAsia="Batang" w:cs="Times New Roman"/>
          <w:szCs w:val="24"/>
        </w:rPr>
        <w:t xml:space="preserve">pracownicy </w:t>
      </w:r>
      <w:r w:rsidR="00D844F8" w:rsidRPr="0038040D">
        <w:rPr>
          <w:rFonts w:eastAsia="Batang" w:cs="Times New Roman"/>
          <w:szCs w:val="24"/>
        </w:rPr>
        <w:t xml:space="preserve">wydziału delegowani przez Kierownika Dydaktycznego. </w:t>
      </w:r>
    </w:p>
    <w:p w14:paraId="6AC8CE9F" w14:textId="3715019A" w:rsidR="00C2160A" w:rsidRPr="0038040D" w:rsidRDefault="004B1AA1" w:rsidP="00E51632">
      <w:pPr>
        <w:widowControl w:val="0"/>
        <w:numPr>
          <w:ilvl w:val="0"/>
          <w:numId w:val="59"/>
        </w:numPr>
        <w:tabs>
          <w:tab w:val="left" w:pos="389"/>
          <w:tab w:val="left" w:pos="1276"/>
        </w:tabs>
        <w:autoSpaceDE w:val="0"/>
        <w:autoSpaceDN w:val="0"/>
        <w:adjustRightInd w:val="0"/>
        <w:spacing w:after="0"/>
        <w:ind w:left="426" w:hanging="426"/>
        <w:rPr>
          <w:rFonts w:eastAsia="Batang" w:cs="Times New Roman"/>
          <w:szCs w:val="24"/>
        </w:rPr>
      </w:pPr>
      <w:r w:rsidRPr="0038040D">
        <w:rPr>
          <w:rFonts w:eastAsia="Batang" w:cs="Times New Roman"/>
          <w:szCs w:val="24"/>
        </w:rPr>
        <w:t>Świadczenia pobrane na podstawie nieprawdziwych danych podlegają zwrotowi</w:t>
      </w:r>
      <w:r w:rsidR="00C2160A" w:rsidRPr="0038040D">
        <w:rPr>
          <w:rFonts w:eastAsia="Batang" w:cs="Times New Roman"/>
          <w:szCs w:val="24"/>
        </w:rPr>
        <w:t xml:space="preserve"> na rachunek bankowy wskazany przez Uczelnię.</w:t>
      </w:r>
    </w:p>
    <w:p w14:paraId="408B25F7" w14:textId="2FE660F1" w:rsidR="004B1AA1" w:rsidRPr="0038040D" w:rsidRDefault="00266993" w:rsidP="00D6153F">
      <w:pPr>
        <w:widowControl w:val="0"/>
        <w:numPr>
          <w:ilvl w:val="0"/>
          <w:numId w:val="59"/>
        </w:numPr>
        <w:tabs>
          <w:tab w:val="left" w:pos="1276"/>
        </w:tabs>
        <w:autoSpaceDE w:val="0"/>
        <w:autoSpaceDN w:val="0"/>
        <w:adjustRightInd w:val="0"/>
        <w:spacing w:after="0"/>
        <w:ind w:left="426" w:hanging="426"/>
        <w:rPr>
          <w:rFonts w:eastAsia="Batang" w:cs="Times New Roman"/>
          <w:szCs w:val="24"/>
        </w:rPr>
      </w:pPr>
      <w:r w:rsidRPr="0038040D">
        <w:rPr>
          <w:rFonts w:eastAsia="Batang" w:cs="Times New Roman"/>
          <w:szCs w:val="24"/>
        </w:rPr>
        <w:t>Właściwa komisja stypendialna lub właściwa odwoławcza komisja stypendialna w przypadku stwierdzenia podania przez doktoranta nieprawdziwych danych, może skierować sprawę do Rektora z wnioskiem o wszczęcie postępowania wyjaśniającego</w:t>
      </w:r>
      <w:r w:rsidR="004B1AA1" w:rsidRPr="0038040D">
        <w:rPr>
          <w:rFonts w:eastAsia="Batang" w:cs="Times New Roman"/>
          <w:szCs w:val="24"/>
        </w:rPr>
        <w:t>.</w:t>
      </w:r>
    </w:p>
    <w:p w14:paraId="3B2F32A3" w14:textId="77777777" w:rsidR="006E2A62" w:rsidRPr="0038040D" w:rsidRDefault="006E2A62" w:rsidP="006E2A62">
      <w:pPr>
        <w:widowControl w:val="0"/>
        <w:numPr>
          <w:ilvl w:val="0"/>
          <w:numId w:val="59"/>
        </w:numPr>
        <w:tabs>
          <w:tab w:val="left" w:pos="389"/>
        </w:tabs>
        <w:autoSpaceDE w:val="0"/>
        <w:autoSpaceDN w:val="0"/>
        <w:adjustRightInd w:val="0"/>
        <w:spacing w:after="0"/>
        <w:ind w:left="389" w:hanging="389"/>
        <w:rPr>
          <w:rFonts w:eastAsia="Batang" w:cs="Times New Roman"/>
          <w:szCs w:val="24"/>
        </w:rPr>
      </w:pPr>
      <w:r w:rsidRPr="0038040D">
        <w:rPr>
          <w:rFonts w:eastAsia="Batang" w:cs="Times New Roman"/>
          <w:szCs w:val="24"/>
        </w:rPr>
        <w:lastRenderedPageBreak/>
        <w:t xml:space="preserve">Stwierdzenie podania fałszywych danych we wniosku o przyznanie pomocy materialnej powoduje natychmiastowe wstrzymanie przyznanej pomocy oraz obowiązek zwrotu nienależnie pobranych świadczeń w trybie postępowania ustalającego w decyzji administracyjnej wysokość nienależnie pobranego świadczenia i obowiązek jego zwrotu. Decyzja administracyjna przyznająca świadczenie nienależne jest obarczona wadą nieważności, o której mowa w art. 156 § 1 pkt 7 ustawy z dnia 14 czerwca 1960 r. Kodeks postępowania administracyjnego. </w:t>
      </w:r>
    </w:p>
    <w:p w14:paraId="353C510B" w14:textId="77777777" w:rsidR="004B1AA1" w:rsidRPr="0038040D" w:rsidRDefault="004B1AA1" w:rsidP="00D6153F">
      <w:pPr>
        <w:widowControl w:val="0"/>
        <w:numPr>
          <w:ilvl w:val="0"/>
          <w:numId w:val="59"/>
        </w:numPr>
        <w:tabs>
          <w:tab w:val="left" w:pos="1276"/>
        </w:tabs>
        <w:autoSpaceDE w:val="0"/>
        <w:autoSpaceDN w:val="0"/>
        <w:adjustRightInd w:val="0"/>
        <w:spacing w:after="0"/>
        <w:ind w:left="426" w:hanging="426"/>
        <w:rPr>
          <w:rFonts w:eastAsia="Batang" w:cs="Times New Roman"/>
          <w:szCs w:val="24"/>
        </w:rPr>
      </w:pPr>
      <w:r w:rsidRPr="0038040D">
        <w:rPr>
          <w:rFonts w:eastAsia="Batang" w:cs="Times New Roman"/>
          <w:szCs w:val="24"/>
        </w:rPr>
        <w:t>W uzasadnionych przypadkach Rektor po zaciągnięciu opinii Uczelnianej Rady Doktorantów lub Wydziałowej Rady Doktorantów może odwołać komisje lub jej członka.</w:t>
      </w:r>
    </w:p>
    <w:p w14:paraId="65FDE471" w14:textId="115FB87D" w:rsidR="004B1AA1" w:rsidRPr="0038040D" w:rsidRDefault="004B1AA1" w:rsidP="004B1AA1">
      <w:pPr>
        <w:pStyle w:val="Paragraf"/>
        <w:spacing w:before="120" w:after="120" w:line="276" w:lineRule="auto"/>
      </w:pPr>
      <w:r w:rsidRPr="0038040D">
        <w:t xml:space="preserve">§ </w:t>
      </w:r>
      <w:r w:rsidR="001F1772" w:rsidRPr="0038040D">
        <w:t>35</w:t>
      </w:r>
    </w:p>
    <w:p w14:paraId="32D06467" w14:textId="471B9963" w:rsidR="00C81642" w:rsidRPr="0038040D" w:rsidRDefault="00C81642" w:rsidP="00C81642">
      <w:pPr>
        <w:widowControl w:val="0"/>
        <w:numPr>
          <w:ilvl w:val="0"/>
          <w:numId w:val="54"/>
        </w:numPr>
        <w:tabs>
          <w:tab w:val="left" w:pos="426"/>
        </w:tabs>
        <w:autoSpaceDE w:val="0"/>
        <w:autoSpaceDN w:val="0"/>
        <w:adjustRightInd w:val="0"/>
        <w:spacing w:after="0"/>
        <w:ind w:left="426"/>
        <w:rPr>
          <w:rFonts w:eastAsia="Batang" w:cs="Times New Roman"/>
          <w:szCs w:val="24"/>
        </w:rPr>
      </w:pPr>
      <w:r w:rsidRPr="0038040D">
        <w:rPr>
          <w:rFonts w:eastAsia="Batang" w:cs="Times New Roman"/>
          <w:szCs w:val="24"/>
        </w:rPr>
        <w:t>W przypadku ustalenia, że doktorant uzyskał świadczenie na podstawie nieprawdziwych danych lub nie powiadomił Uczelni o zmianie sytuacji materialnej mającej wpływ na ustalenie prawa do stypendium Uczelniana Komisja Stypendialna Doktorantów lub Odwoławcza Komisja Stypendialna Doktorantów podejmuje decyzję w zakresie przyznawania, wstrzymywania, zawieszania i wznawiania wypłat oraz zwrotu nienależnie pobranych świadczeń pomocy materialnej wymienionej w § 3 ust. 1.</w:t>
      </w:r>
    </w:p>
    <w:p w14:paraId="7FA8880C" w14:textId="77777777" w:rsidR="00C81642" w:rsidRPr="0038040D" w:rsidRDefault="00C81642" w:rsidP="00C81642">
      <w:pPr>
        <w:widowControl w:val="0"/>
        <w:numPr>
          <w:ilvl w:val="0"/>
          <w:numId w:val="54"/>
        </w:numPr>
        <w:tabs>
          <w:tab w:val="left" w:pos="426"/>
        </w:tabs>
        <w:autoSpaceDE w:val="0"/>
        <w:autoSpaceDN w:val="0"/>
        <w:adjustRightInd w:val="0"/>
        <w:spacing w:after="0"/>
        <w:ind w:left="426"/>
        <w:rPr>
          <w:rFonts w:eastAsia="Batang" w:cs="Times New Roman"/>
          <w:szCs w:val="24"/>
        </w:rPr>
      </w:pPr>
      <w:r w:rsidRPr="0038040D">
        <w:rPr>
          <w:rFonts w:eastAsia="Batang" w:cs="Times New Roman"/>
          <w:szCs w:val="24"/>
        </w:rPr>
        <w:t xml:space="preserve">Nienależnie pobrane przez studenta świadczenia, o których mowa w </w:t>
      </w:r>
      <w:r w:rsidRPr="0038040D">
        <w:rPr>
          <w:rFonts w:eastAsia="Batang" w:cs="Times New Roman"/>
          <w:bCs/>
          <w:spacing w:val="40"/>
          <w:szCs w:val="24"/>
        </w:rPr>
        <w:t>§3</w:t>
      </w:r>
      <w:r w:rsidRPr="0038040D">
        <w:rPr>
          <w:rFonts w:eastAsia="Batang" w:cs="Times New Roman"/>
          <w:szCs w:val="24"/>
        </w:rPr>
        <w:t>ust. 1 podlegają   zwrotowi pod rygorem odpowiedzialności dyscyplinarnej i są przekazywane na fundusz stypendialny.</w:t>
      </w:r>
    </w:p>
    <w:p w14:paraId="0028F513" w14:textId="71D9962A" w:rsidR="004B1AA1" w:rsidRPr="0038040D" w:rsidRDefault="004B1AA1" w:rsidP="004B1AA1">
      <w:pPr>
        <w:pStyle w:val="Paragraf"/>
        <w:spacing w:before="120" w:after="120" w:line="276" w:lineRule="auto"/>
      </w:pPr>
      <w:r w:rsidRPr="0038040D">
        <w:t xml:space="preserve">§ </w:t>
      </w:r>
      <w:r w:rsidR="001F1772" w:rsidRPr="0038040D">
        <w:t>36</w:t>
      </w:r>
      <w:r w:rsidR="00AF7B5F" w:rsidRPr="0038040D">
        <w:t xml:space="preserve"> </w:t>
      </w:r>
    </w:p>
    <w:p w14:paraId="3E4E8A15" w14:textId="3643B015" w:rsidR="004B1AA1" w:rsidRPr="0038040D" w:rsidRDefault="00986EEA" w:rsidP="00D6153F">
      <w:pPr>
        <w:widowControl w:val="0"/>
        <w:numPr>
          <w:ilvl w:val="0"/>
          <w:numId w:val="60"/>
        </w:numPr>
        <w:tabs>
          <w:tab w:val="left" w:pos="396"/>
        </w:tabs>
        <w:autoSpaceDE w:val="0"/>
        <w:autoSpaceDN w:val="0"/>
        <w:adjustRightInd w:val="0"/>
        <w:spacing w:after="0"/>
        <w:ind w:left="426" w:hanging="426"/>
        <w:rPr>
          <w:rFonts w:eastAsia="Batang" w:cs="Times New Roman"/>
          <w:szCs w:val="24"/>
        </w:rPr>
      </w:pPr>
      <w:r w:rsidRPr="0038040D">
        <w:rPr>
          <w:rFonts w:eastAsia="Batang" w:cs="Times New Roman"/>
          <w:szCs w:val="24"/>
        </w:rPr>
        <w:t>Za terminowość sporządzenia decyzji administracyjnych odpowiedzialne są poszczególne Komisje, które odpowiednio podjęły decyzję</w:t>
      </w:r>
      <w:r w:rsidR="008E330B" w:rsidRPr="0038040D">
        <w:rPr>
          <w:rFonts w:eastAsia="Batang" w:cs="Times New Roman"/>
          <w:szCs w:val="24"/>
        </w:rPr>
        <w:t>.</w:t>
      </w:r>
    </w:p>
    <w:p w14:paraId="6614199A" w14:textId="2E688873" w:rsidR="004B1AA1" w:rsidRPr="0038040D" w:rsidRDefault="004B1AA1" w:rsidP="00D6153F">
      <w:pPr>
        <w:widowControl w:val="0"/>
        <w:numPr>
          <w:ilvl w:val="0"/>
          <w:numId w:val="60"/>
        </w:numPr>
        <w:tabs>
          <w:tab w:val="left" w:pos="396"/>
        </w:tabs>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Decyzje wydawane przez </w:t>
      </w:r>
      <w:r w:rsidR="00CE425F" w:rsidRPr="0038040D">
        <w:rPr>
          <w:rFonts w:eastAsia="Batang" w:cs="Times New Roman"/>
          <w:szCs w:val="24"/>
        </w:rPr>
        <w:t>Uczelnianą</w:t>
      </w:r>
      <w:r w:rsidRPr="0038040D">
        <w:rPr>
          <w:rFonts w:eastAsia="Batang" w:cs="Times New Roman"/>
          <w:szCs w:val="24"/>
        </w:rPr>
        <w:t xml:space="preserve"> Komisje Stypendialne Doktorantów i Odwoławczą Komisję Stypendialną Doktorantów dotyczące świadczeń dla doktorantów podpisują przewodniczący tych komisji </w:t>
      </w:r>
      <w:r w:rsidR="00813A12" w:rsidRPr="0038040D">
        <w:rPr>
          <w:rFonts w:eastAsia="Batang" w:cs="Times New Roman"/>
          <w:szCs w:val="24"/>
        </w:rPr>
        <w:t>albo upoważniony przez nich wiceprzewodniczący komisji</w:t>
      </w:r>
      <w:r w:rsidRPr="0038040D">
        <w:rPr>
          <w:rFonts w:eastAsia="Batang" w:cs="Times New Roman"/>
          <w:szCs w:val="24"/>
        </w:rPr>
        <w:t>.</w:t>
      </w:r>
    </w:p>
    <w:p w14:paraId="2C27063C" w14:textId="7597D91A" w:rsidR="004B1AA1" w:rsidRPr="0038040D" w:rsidRDefault="001F1772" w:rsidP="004B1AA1">
      <w:pPr>
        <w:pStyle w:val="Paragraf"/>
        <w:spacing w:before="120" w:after="120" w:line="276" w:lineRule="auto"/>
      </w:pPr>
      <w:r w:rsidRPr="0038040D">
        <w:t>§ 37</w:t>
      </w:r>
    </w:p>
    <w:p w14:paraId="7026E4BD" w14:textId="262B4C4A" w:rsidR="004B1AA1" w:rsidRPr="0038040D" w:rsidRDefault="004B1AA1" w:rsidP="00D6153F">
      <w:pPr>
        <w:pStyle w:val="Akapitzlist"/>
        <w:widowControl w:val="0"/>
        <w:numPr>
          <w:ilvl w:val="0"/>
          <w:numId w:val="53"/>
        </w:numPr>
        <w:tabs>
          <w:tab w:val="left" w:pos="1276"/>
        </w:tabs>
        <w:autoSpaceDE w:val="0"/>
        <w:autoSpaceDN w:val="0"/>
        <w:adjustRightInd w:val="0"/>
        <w:spacing w:after="0"/>
        <w:ind w:left="426" w:hanging="426"/>
        <w:rPr>
          <w:rFonts w:eastAsia="Batang" w:cs="Times New Roman"/>
          <w:szCs w:val="24"/>
        </w:rPr>
      </w:pPr>
      <w:r w:rsidRPr="0038040D">
        <w:rPr>
          <w:rFonts w:eastAsia="Batang" w:cs="Times New Roman"/>
          <w:szCs w:val="24"/>
        </w:rPr>
        <w:t xml:space="preserve">Do postępowań w sprawie przyznania świadczeń stosuje się przepisy ustawy z dnia 14 czerwca 1960 roku Kodeks postępowania administracyjnego </w:t>
      </w:r>
      <w:r w:rsidRPr="0038040D">
        <w:rPr>
          <w:rFonts w:eastAsia="Calibri" w:cs="Times New Roman"/>
          <w:szCs w:val="24"/>
          <w:lang w:eastAsia="ko-KR"/>
        </w:rPr>
        <w:t>(</w:t>
      </w:r>
      <w:r w:rsidR="00B9051F" w:rsidRPr="0038040D">
        <w:rPr>
          <w:rFonts w:eastAsia="Calibri" w:cs="Times New Roman"/>
          <w:szCs w:val="24"/>
          <w:lang w:eastAsia="ko-KR"/>
        </w:rPr>
        <w:t xml:space="preserve">t.j. </w:t>
      </w:r>
      <w:r w:rsidRPr="0038040D">
        <w:rPr>
          <w:rFonts w:eastAsia="Calibri" w:cs="Times New Roman"/>
          <w:szCs w:val="24"/>
          <w:lang w:eastAsia="ko-KR"/>
        </w:rPr>
        <w:t>Dz. U. 202</w:t>
      </w:r>
      <w:r w:rsidR="00B9051F" w:rsidRPr="0038040D">
        <w:rPr>
          <w:rFonts w:eastAsia="Calibri" w:cs="Times New Roman"/>
          <w:szCs w:val="24"/>
          <w:lang w:eastAsia="ko-KR"/>
        </w:rPr>
        <w:t>1</w:t>
      </w:r>
      <w:r w:rsidRPr="0038040D">
        <w:rPr>
          <w:rFonts w:eastAsia="Calibri" w:cs="Times New Roman"/>
          <w:szCs w:val="24"/>
          <w:lang w:eastAsia="ko-KR"/>
        </w:rPr>
        <w:t xml:space="preserve"> r. poz. </w:t>
      </w:r>
      <w:r w:rsidR="00B9051F" w:rsidRPr="0038040D">
        <w:rPr>
          <w:rFonts w:eastAsia="Calibri" w:cs="Times New Roman"/>
          <w:szCs w:val="24"/>
          <w:lang w:eastAsia="ko-KR"/>
        </w:rPr>
        <w:t>735</w:t>
      </w:r>
      <w:r w:rsidRPr="0038040D">
        <w:rPr>
          <w:rFonts w:eastAsia="Calibri" w:cs="Times New Roman"/>
          <w:szCs w:val="24"/>
          <w:lang w:eastAsia="ko-KR"/>
        </w:rPr>
        <w:t xml:space="preserve">, z późn. zm.) </w:t>
      </w:r>
      <w:r w:rsidRPr="0038040D">
        <w:rPr>
          <w:rFonts w:eastAsia="Batang" w:cs="Times New Roman"/>
          <w:szCs w:val="24"/>
        </w:rPr>
        <w:t xml:space="preserve">oraz przepisy ustawy z dnia 30 sierpnia 2002 r. Prawo o postępowaniu przed sądami administracyjnymi </w:t>
      </w:r>
      <w:r w:rsidRPr="0038040D">
        <w:rPr>
          <w:rFonts w:eastAsia="Calibri" w:cs="Times New Roman"/>
          <w:szCs w:val="24"/>
          <w:lang w:eastAsia="ko-KR"/>
        </w:rPr>
        <w:t>(</w:t>
      </w:r>
      <w:r w:rsidR="00B9051F" w:rsidRPr="0038040D">
        <w:rPr>
          <w:rFonts w:eastAsia="Calibri" w:cs="Times New Roman"/>
          <w:szCs w:val="24"/>
          <w:lang w:eastAsia="ko-KR"/>
        </w:rPr>
        <w:t xml:space="preserve">t.j. </w:t>
      </w:r>
      <w:r w:rsidRPr="0038040D">
        <w:rPr>
          <w:rFonts w:eastAsia="Calibri" w:cs="Times New Roman"/>
          <w:szCs w:val="24"/>
          <w:lang w:eastAsia="ko-KR"/>
        </w:rPr>
        <w:t>Dz. U. 2019 r. poz. 2325</w:t>
      </w:r>
      <w:r w:rsidR="009440E4" w:rsidRPr="0038040D">
        <w:rPr>
          <w:rFonts w:eastAsia="Calibri" w:cs="Times New Roman"/>
          <w:szCs w:val="24"/>
          <w:lang w:eastAsia="ko-KR"/>
        </w:rPr>
        <w:t>, z późn.zm.</w:t>
      </w:r>
      <w:r w:rsidRPr="0038040D">
        <w:rPr>
          <w:rFonts w:eastAsia="Calibri" w:cs="Times New Roman"/>
          <w:szCs w:val="24"/>
          <w:lang w:eastAsia="ko-KR"/>
        </w:rPr>
        <w:t>).</w:t>
      </w:r>
    </w:p>
    <w:p w14:paraId="1F2228AA" w14:textId="0DA6C9B1" w:rsidR="004B1AA1" w:rsidRPr="0038040D" w:rsidRDefault="004B1AA1" w:rsidP="00D6153F">
      <w:pPr>
        <w:pStyle w:val="Akapitzlist"/>
        <w:widowControl w:val="0"/>
        <w:numPr>
          <w:ilvl w:val="0"/>
          <w:numId w:val="53"/>
        </w:numPr>
        <w:tabs>
          <w:tab w:val="left" w:pos="1276"/>
        </w:tabs>
        <w:autoSpaceDE w:val="0"/>
        <w:autoSpaceDN w:val="0"/>
        <w:adjustRightInd w:val="0"/>
        <w:spacing w:after="0"/>
        <w:ind w:left="426" w:hanging="426"/>
        <w:rPr>
          <w:rFonts w:eastAsia="Calibri" w:cs="Times New Roman"/>
          <w:szCs w:val="24"/>
        </w:rPr>
      </w:pPr>
      <w:r w:rsidRPr="0038040D">
        <w:rPr>
          <w:rFonts w:eastAsia="Batang" w:cs="Times New Roman"/>
          <w:szCs w:val="24"/>
        </w:rPr>
        <w:t>Decyzja wydana przez organ II-ej instancji są ostateczne. Od ww. decyzji doktorantowi przysługuje prawo wniesienia skargi do Wojewódzkiego Sądu Administracyjnego w Gliwicach w terminie 30 dni od doręczenia decyzji. Skargę wnosi się za pośrednictwem organu II-ej instancji.</w:t>
      </w:r>
    </w:p>
    <w:p w14:paraId="52944FB6" w14:textId="4DEC98C1" w:rsidR="008125C0" w:rsidRPr="0038040D" w:rsidRDefault="008125C0" w:rsidP="008125C0">
      <w:pPr>
        <w:pStyle w:val="Akapitzlist"/>
        <w:widowControl w:val="0"/>
        <w:tabs>
          <w:tab w:val="left" w:pos="1276"/>
        </w:tabs>
        <w:autoSpaceDE w:val="0"/>
        <w:autoSpaceDN w:val="0"/>
        <w:adjustRightInd w:val="0"/>
        <w:spacing w:after="0"/>
        <w:ind w:left="426"/>
        <w:rPr>
          <w:rFonts w:eastAsia="Batang" w:cs="Times New Roman"/>
          <w:szCs w:val="24"/>
        </w:rPr>
      </w:pPr>
    </w:p>
    <w:p w14:paraId="08AD0B38" w14:textId="4162BFD4" w:rsidR="008125C0" w:rsidRPr="0038040D" w:rsidRDefault="008125C0" w:rsidP="008125C0">
      <w:pPr>
        <w:pStyle w:val="Akapitzlist"/>
        <w:widowControl w:val="0"/>
        <w:tabs>
          <w:tab w:val="left" w:pos="1276"/>
        </w:tabs>
        <w:autoSpaceDE w:val="0"/>
        <w:autoSpaceDN w:val="0"/>
        <w:adjustRightInd w:val="0"/>
        <w:spacing w:after="0"/>
        <w:ind w:left="426"/>
        <w:rPr>
          <w:rFonts w:eastAsia="Batang" w:cs="Times New Roman"/>
          <w:szCs w:val="24"/>
        </w:rPr>
      </w:pPr>
    </w:p>
    <w:p w14:paraId="0465F32C" w14:textId="34D5C3BC" w:rsidR="008125C0" w:rsidRPr="0038040D" w:rsidRDefault="008125C0" w:rsidP="008125C0">
      <w:pPr>
        <w:pStyle w:val="Akapitzlist"/>
        <w:widowControl w:val="0"/>
        <w:tabs>
          <w:tab w:val="left" w:pos="1276"/>
        </w:tabs>
        <w:autoSpaceDE w:val="0"/>
        <w:autoSpaceDN w:val="0"/>
        <w:adjustRightInd w:val="0"/>
        <w:spacing w:after="0"/>
        <w:ind w:left="426"/>
        <w:rPr>
          <w:rFonts w:eastAsia="Batang" w:cs="Times New Roman"/>
          <w:szCs w:val="24"/>
        </w:rPr>
      </w:pPr>
    </w:p>
    <w:p w14:paraId="07C2CEE7" w14:textId="1D36B84B" w:rsidR="008125C0" w:rsidRPr="0038040D" w:rsidRDefault="008125C0" w:rsidP="008125C0">
      <w:pPr>
        <w:pStyle w:val="Akapitzlist"/>
        <w:widowControl w:val="0"/>
        <w:tabs>
          <w:tab w:val="left" w:pos="1276"/>
        </w:tabs>
        <w:autoSpaceDE w:val="0"/>
        <w:autoSpaceDN w:val="0"/>
        <w:adjustRightInd w:val="0"/>
        <w:spacing w:after="0"/>
        <w:ind w:left="426"/>
        <w:rPr>
          <w:rFonts w:eastAsia="Batang" w:cs="Times New Roman"/>
          <w:szCs w:val="24"/>
        </w:rPr>
      </w:pPr>
    </w:p>
    <w:p w14:paraId="5748E74B" w14:textId="3CFFE53E" w:rsidR="008125C0" w:rsidRPr="0038040D" w:rsidRDefault="008125C0" w:rsidP="008125C0">
      <w:pPr>
        <w:pStyle w:val="Akapitzlist"/>
        <w:widowControl w:val="0"/>
        <w:tabs>
          <w:tab w:val="left" w:pos="1276"/>
        </w:tabs>
        <w:autoSpaceDE w:val="0"/>
        <w:autoSpaceDN w:val="0"/>
        <w:adjustRightInd w:val="0"/>
        <w:spacing w:after="0"/>
        <w:ind w:left="426"/>
        <w:rPr>
          <w:rFonts w:eastAsia="Batang" w:cs="Times New Roman"/>
          <w:szCs w:val="24"/>
        </w:rPr>
      </w:pPr>
    </w:p>
    <w:p w14:paraId="400A506B" w14:textId="0BCE6781" w:rsidR="008125C0" w:rsidRPr="0038040D" w:rsidRDefault="008125C0" w:rsidP="008125C0">
      <w:pPr>
        <w:pStyle w:val="Akapitzlist"/>
        <w:widowControl w:val="0"/>
        <w:tabs>
          <w:tab w:val="left" w:pos="1276"/>
        </w:tabs>
        <w:autoSpaceDE w:val="0"/>
        <w:autoSpaceDN w:val="0"/>
        <w:adjustRightInd w:val="0"/>
        <w:spacing w:after="0"/>
        <w:ind w:left="426"/>
        <w:rPr>
          <w:rFonts w:eastAsia="Batang" w:cs="Times New Roman"/>
          <w:szCs w:val="24"/>
        </w:rPr>
      </w:pPr>
    </w:p>
    <w:p w14:paraId="08657896" w14:textId="58DBB1ED" w:rsidR="008125C0" w:rsidRPr="0038040D" w:rsidRDefault="008125C0" w:rsidP="008125C0">
      <w:pPr>
        <w:pStyle w:val="Akapitzlist"/>
        <w:widowControl w:val="0"/>
        <w:tabs>
          <w:tab w:val="left" w:pos="1276"/>
        </w:tabs>
        <w:autoSpaceDE w:val="0"/>
        <w:autoSpaceDN w:val="0"/>
        <w:adjustRightInd w:val="0"/>
        <w:spacing w:after="0"/>
        <w:ind w:left="426"/>
        <w:rPr>
          <w:rFonts w:eastAsia="Batang" w:cs="Times New Roman"/>
          <w:szCs w:val="24"/>
        </w:rPr>
      </w:pPr>
    </w:p>
    <w:p w14:paraId="7F45AAA2" w14:textId="306BED3F" w:rsidR="008125C0" w:rsidRPr="0038040D" w:rsidRDefault="008125C0" w:rsidP="008125C0">
      <w:pPr>
        <w:pStyle w:val="Akapitzlist"/>
        <w:widowControl w:val="0"/>
        <w:tabs>
          <w:tab w:val="left" w:pos="1276"/>
        </w:tabs>
        <w:autoSpaceDE w:val="0"/>
        <w:autoSpaceDN w:val="0"/>
        <w:adjustRightInd w:val="0"/>
        <w:spacing w:after="0"/>
        <w:ind w:left="426"/>
        <w:rPr>
          <w:rFonts w:eastAsia="Batang" w:cs="Times New Roman"/>
          <w:szCs w:val="24"/>
        </w:rPr>
      </w:pPr>
    </w:p>
    <w:p w14:paraId="37795065" w14:textId="33D29910" w:rsidR="008125C0" w:rsidRPr="0038040D" w:rsidRDefault="008125C0" w:rsidP="008125C0">
      <w:pPr>
        <w:pStyle w:val="Akapitzlist"/>
        <w:widowControl w:val="0"/>
        <w:tabs>
          <w:tab w:val="left" w:pos="1276"/>
        </w:tabs>
        <w:autoSpaceDE w:val="0"/>
        <w:autoSpaceDN w:val="0"/>
        <w:adjustRightInd w:val="0"/>
        <w:spacing w:after="0"/>
        <w:ind w:left="426"/>
        <w:rPr>
          <w:rFonts w:eastAsia="Batang" w:cs="Times New Roman"/>
          <w:szCs w:val="24"/>
        </w:rPr>
      </w:pPr>
    </w:p>
    <w:p w14:paraId="3146D447" w14:textId="3F22056B" w:rsidR="008125C0" w:rsidRPr="0038040D" w:rsidRDefault="008125C0" w:rsidP="008125C0">
      <w:pPr>
        <w:pStyle w:val="Akapitzlist"/>
        <w:widowControl w:val="0"/>
        <w:tabs>
          <w:tab w:val="left" w:pos="1276"/>
        </w:tabs>
        <w:autoSpaceDE w:val="0"/>
        <w:autoSpaceDN w:val="0"/>
        <w:adjustRightInd w:val="0"/>
        <w:spacing w:after="0"/>
        <w:ind w:left="426"/>
        <w:rPr>
          <w:rFonts w:eastAsia="Batang" w:cs="Times New Roman"/>
          <w:szCs w:val="24"/>
        </w:rPr>
      </w:pPr>
    </w:p>
    <w:p w14:paraId="1736B117" w14:textId="513A858C" w:rsidR="008125C0" w:rsidRPr="0038040D" w:rsidRDefault="008125C0" w:rsidP="008125C0">
      <w:pPr>
        <w:pStyle w:val="Akapitzlist"/>
        <w:widowControl w:val="0"/>
        <w:tabs>
          <w:tab w:val="left" w:pos="1276"/>
        </w:tabs>
        <w:autoSpaceDE w:val="0"/>
        <w:autoSpaceDN w:val="0"/>
        <w:adjustRightInd w:val="0"/>
        <w:spacing w:after="0"/>
        <w:ind w:left="426"/>
        <w:rPr>
          <w:rFonts w:eastAsia="Batang" w:cs="Times New Roman"/>
          <w:szCs w:val="24"/>
        </w:rPr>
      </w:pPr>
    </w:p>
    <w:p w14:paraId="4D222BD8" w14:textId="5AC57A43" w:rsidR="008125C0" w:rsidRPr="0038040D" w:rsidRDefault="008125C0" w:rsidP="008125C0">
      <w:pPr>
        <w:pStyle w:val="Akapitzlist"/>
        <w:widowControl w:val="0"/>
        <w:tabs>
          <w:tab w:val="left" w:pos="1276"/>
        </w:tabs>
        <w:autoSpaceDE w:val="0"/>
        <w:autoSpaceDN w:val="0"/>
        <w:adjustRightInd w:val="0"/>
        <w:spacing w:after="0"/>
        <w:ind w:left="426"/>
        <w:rPr>
          <w:rFonts w:eastAsia="Batang" w:cs="Times New Roman"/>
          <w:szCs w:val="24"/>
        </w:rPr>
      </w:pPr>
    </w:p>
    <w:p w14:paraId="5F27700B" w14:textId="50169F3A" w:rsidR="002D702A" w:rsidRPr="0038040D" w:rsidRDefault="002D702A" w:rsidP="00B474D4">
      <w:pPr>
        <w:pStyle w:val="Nagwek1"/>
        <w:jc w:val="center"/>
      </w:pPr>
      <w:bookmarkStart w:id="43" w:name="_Toc69814566"/>
      <w:r w:rsidRPr="0038040D">
        <w:lastRenderedPageBreak/>
        <w:t>R</w:t>
      </w:r>
      <w:r w:rsidR="00B474D4" w:rsidRPr="0038040D">
        <w:t>OZDZIAŁ iX</w:t>
      </w:r>
      <w:r w:rsidRPr="0038040D">
        <w:t>.</w:t>
      </w:r>
      <w:r w:rsidR="00344F00" w:rsidRPr="0038040D">
        <w:t xml:space="preserve">  </w:t>
      </w:r>
      <w:r w:rsidRPr="0038040D">
        <w:t xml:space="preserve">przepisy </w:t>
      </w:r>
      <w:r w:rsidRPr="0038040D">
        <w:rPr>
          <w:rFonts w:eastAsia="Batang"/>
        </w:rPr>
        <w:t>przejściowe i końcowe</w:t>
      </w:r>
      <w:bookmarkEnd w:id="43"/>
    </w:p>
    <w:p w14:paraId="2A716F16" w14:textId="0603676B" w:rsidR="00CF66DF" w:rsidRPr="0038040D" w:rsidRDefault="00CF66DF" w:rsidP="00CF66DF">
      <w:pPr>
        <w:pStyle w:val="Paragraf"/>
        <w:spacing w:before="120" w:after="120" w:line="276" w:lineRule="auto"/>
      </w:pPr>
      <w:r w:rsidRPr="0038040D">
        <w:t>§</w:t>
      </w:r>
      <w:r w:rsidR="00934514" w:rsidRPr="0038040D">
        <w:t xml:space="preserve"> 38</w:t>
      </w:r>
    </w:p>
    <w:p w14:paraId="45372329" w14:textId="4668C017" w:rsidR="00D15CB2" w:rsidRPr="0038040D" w:rsidRDefault="00F923F0" w:rsidP="00B9051F">
      <w:pPr>
        <w:pStyle w:val="Akapitzlist"/>
        <w:ind w:left="426"/>
      </w:pPr>
      <w:r w:rsidRPr="0038040D">
        <w:rPr>
          <w:rFonts w:eastAsia="Calibri" w:cs="Times New Roman"/>
          <w:szCs w:val="24"/>
        </w:rPr>
        <w:t xml:space="preserve">W uzasadnionych przypadkach posiedzenia komisji, o których mowa w </w:t>
      </w:r>
      <w:r w:rsidR="00B9051F" w:rsidRPr="0038040D">
        <w:rPr>
          <w:rFonts w:eastAsia="Calibri" w:cs="Times New Roman"/>
          <w:szCs w:val="24"/>
        </w:rPr>
        <w:t xml:space="preserve">niniejszym </w:t>
      </w:r>
      <w:r w:rsidRPr="0038040D">
        <w:rPr>
          <w:rFonts w:eastAsia="Calibri" w:cs="Times New Roman"/>
          <w:szCs w:val="24"/>
        </w:rPr>
        <w:t xml:space="preserve">Regulaminie, mogą być we wszystkich sprawach prowadzone zdalnie </w:t>
      </w:r>
      <w:r w:rsidR="00B9051F" w:rsidRPr="0038040D">
        <w:rPr>
          <w:rFonts w:eastAsia="Calibri" w:cs="Times New Roman"/>
          <w:szCs w:val="24"/>
        </w:rPr>
        <w:t xml:space="preserve">z wykorzystaniem systemu </w:t>
      </w:r>
      <w:r w:rsidRPr="0038040D">
        <w:rPr>
          <w:rStyle w:val="Pogrubienie"/>
          <w:rFonts w:cs="Times New Roman"/>
          <w:b w:val="0"/>
          <w:bCs w:val="0"/>
        </w:rPr>
        <w:t>e-learningowe</w:t>
      </w:r>
      <w:r w:rsidR="00B9051F" w:rsidRPr="0038040D">
        <w:rPr>
          <w:rStyle w:val="Pogrubienie"/>
          <w:rFonts w:cs="Times New Roman"/>
          <w:b w:val="0"/>
          <w:bCs w:val="0"/>
        </w:rPr>
        <w:t>go</w:t>
      </w:r>
      <w:r w:rsidRPr="0038040D">
        <w:rPr>
          <w:rStyle w:val="Pogrubienie"/>
          <w:rFonts w:cs="Times New Roman"/>
          <w:b w:val="0"/>
          <w:bCs w:val="0"/>
        </w:rPr>
        <w:t xml:space="preserve"> Politechniki Częstochowskie</w:t>
      </w:r>
      <w:r w:rsidR="00DD21DF" w:rsidRPr="0038040D">
        <w:rPr>
          <w:rStyle w:val="Pogrubienie"/>
          <w:rFonts w:cs="Times New Roman"/>
          <w:b w:val="0"/>
          <w:bCs w:val="0"/>
        </w:rPr>
        <w:t xml:space="preserve">j, a głosowania w tych sprawach mogą być przeprowadzone przy użyciu oferowanych modułów ww. </w:t>
      </w:r>
      <w:r w:rsidR="00B9051F" w:rsidRPr="0038040D">
        <w:rPr>
          <w:rStyle w:val="Pogrubienie"/>
          <w:rFonts w:cs="Times New Roman"/>
          <w:b w:val="0"/>
          <w:bCs w:val="0"/>
        </w:rPr>
        <w:t>systemu</w:t>
      </w:r>
      <w:r w:rsidR="00DD21DF" w:rsidRPr="0038040D">
        <w:rPr>
          <w:rStyle w:val="Pogrubienie"/>
          <w:rFonts w:cs="Times New Roman"/>
          <w:b w:val="0"/>
          <w:bCs w:val="0"/>
        </w:rPr>
        <w:t>.</w:t>
      </w:r>
      <w:r w:rsidRPr="0038040D">
        <w:rPr>
          <w:rStyle w:val="Pogrubienie"/>
          <w:rFonts w:cs="Times New Roman"/>
          <w:b w:val="0"/>
          <w:bCs w:val="0"/>
        </w:rPr>
        <w:t xml:space="preserve"> </w:t>
      </w:r>
    </w:p>
    <w:p w14:paraId="13BC7847" w14:textId="6A4ECBB9" w:rsidR="00CF66DF" w:rsidRPr="0038040D" w:rsidRDefault="00CF66DF" w:rsidP="00CF66DF">
      <w:pPr>
        <w:pStyle w:val="Paragraf"/>
        <w:spacing w:before="120" w:after="120" w:line="276" w:lineRule="auto"/>
      </w:pPr>
      <w:r w:rsidRPr="0038040D">
        <w:t>§</w:t>
      </w:r>
      <w:r w:rsidR="00934514" w:rsidRPr="0038040D">
        <w:t xml:space="preserve"> 39</w:t>
      </w:r>
    </w:p>
    <w:p w14:paraId="166F8BD6" w14:textId="77777777" w:rsidR="00CF66DF" w:rsidRPr="0038040D" w:rsidRDefault="00CF66DF" w:rsidP="00D6153F">
      <w:pPr>
        <w:pStyle w:val="Akapitzlist"/>
        <w:widowControl w:val="0"/>
        <w:numPr>
          <w:ilvl w:val="6"/>
          <w:numId w:val="65"/>
        </w:numPr>
        <w:autoSpaceDE w:val="0"/>
        <w:autoSpaceDN w:val="0"/>
        <w:adjustRightInd w:val="0"/>
        <w:spacing w:after="0"/>
        <w:ind w:left="426" w:hanging="426"/>
        <w:rPr>
          <w:rFonts w:eastAsia="Calibri" w:cs="Times New Roman"/>
          <w:szCs w:val="24"/>
        </w:rPr>
      </w:pPr>
      <w:r w:rsidRPr="0038040D">
        <w:rPr>
          <w:rFonts w:eastAsia="Calibri" w:cs="Times New Roman"/>
          <w:szCs w:val="24"/>
        </w:rPr>
        <w:t>Niniejszy Regulamin został ustalony w porozumieniu z Uczelnianą Radą Samorządu Studentów oraz Uczelnianą Radą Doktorantów.</w:t>
      </w:r>
    </w:p>
    <w:p w14:paraId="50543B9A" w14:textId="77777777" w:rsidR="00CF66DF" w:rsidRPr="0038040D" w:rsidRDefault="00CF66DF" w:rsidP="00D6153F">
      <w:pPr>
        <w:pStyle w:val="Akapitzlist"/>
        <w:widowControl w:val="0"/>
        <w:numPr>
          <w:ilvl w:val="6"/>
          <w:numId w:val="65"/>
        </w:numPr>
        <w:autoSpaceDE w:val="0"/>
        <w:autoSpaceDN w:val="0"/>
        <w:adjustRightInd w:val="0"/>
        <w:spacing w:after="0"/>
        <w:ind w:left="426"/>
      </w:pPr>
      <w:r w:rsidRPr="0038040D">
        <w:rPr>
          <w:rFonts w:eastAsia="Calibri" w:cs="Times New Roman"/>
          <w:szCs w:val="24"/>
        </w:rPr>
        <w:t xml:space="preserve">W sprawach nieuregulowanych niniejszym Regulaminem stosuje się przepisy prawa powszechnie obowiązującego. </w:t>
      </w:r>
    </w:p>
    <w:p w14:paraId="4A7F58E3" w14:textId="365406D9" w:rsidR="00CF66DF" w:rsidRPr="0038040D" w:rsidRDefault="00CF66DF" w:rsidP="00D6153F">
      <w:pPr>
        <w:pStyle w:val="Akapitzlist"/>
        <w:widowControl w:val="0"/>
        <w:numPr>
          <w:ilvl w:val="6"/>
          <w:numId w:val="65"/>
        </w:numPr>
        <w:autoSpaceDE w:val="0"/>
        <w:autoSpaceDN w:val="0"/>
        <w:adjustRightInd w:val="0"/>
        <w:spacing w:after="0"/>
        <w:ind w:left="426"/>
      </w:pPr>
      <w:r w:rsidRPr="0038040D">
        <w:rPr>
          <w:rFonts w:eastAsia="Calibri" w:cs="Times New Roman"/>
          <w:szCs w:val="24"/>
        </w:rPr>
        <w:t xml:space="preserve">Regulamin wchodzi w życie </w:t>
      </w:r>
      <w:r w:rsidRPr="0038040D">
        <w:rPr>
          <w:szCs w:val="24"/>
        </w:rPr>
        <w:t>z dniem wydania i znajduje zastosowanie do przyznawania świadczeń dla studentów studiów pierwszego i drugiego stopnia Politechniki Częstochowskiej oraz doktorantów studiów doktoranckich Politechniki Częstochowskiej od roku akademickiego 2021/2022.</w:t>
      </w:r>
    </w:p>
    <w:p w14:paraId="50977119" w14:textId="584CED1A" w:rsidR="00934514" w:rsidRPr="0038040D" w:rsidRDefault="00934514" w:rsidP="00D6153F">
      <w:pPr>
        <w:pStyle w:val="Akapitzlist"/>
        <w:widowControl w:val="0"/>
        <w:numPr>
          <w:ilvl w:val="6"/>
          <w:numId w:val="65"/>
        </w:numPr>
        <w:autoSpaceDE w:val="0"/>
        <w:autoSpaceDN w:val="0"/>
        <w:adjustRightInd w:val="0"/>
        <w:spacing w:after="0"/>
        <w:ind w:left="426"/>
      </w:pPr>
      <w:r w:rsidRPr="0038040D">
        <w:rPr>
          <w:szCs w:val="24"/>
        </w:rPr>
        <w:t xml:space="preserve">Wszelkie zmiany w niniejszym Regulaminie będą dokonywane w trybie przywidzianym dla tworzenia Regulaminu. </w:t>
      </w:r>
    </w:p>
    <w:p w14:paraId="75C36FED" w14:textId="77777777" w:rsidR="005E6EF2" w:rsidRPr="0038040D" w:rsidRDefault="005E6EF2" w:rsidP="00D6153F">
      <w:pPr>
        <w:pStyle w:val="Akapitzlist"/>
        <w:widowControl w:val="0"/>
        <w:numPr>
          <w:ilvl w:val="6"/>
          <w:numId w:val="65"/>
        </w:numPr>
        <w:autoSpaceDE w:val="0"/>
        <w:autoSpaceDN w:val="0"/>
        <w:adjustRightInd w:val="0"/>
        <w:spacing w:after="0"/>
        <w:ind w:left="426"/>
      </w:pPr>
      <w:r w:rsidRPr="0038040D">
        <w:t xml:space="preserve">W przypadku doktorantów, którzy podjęli kształcenie przed dniem 1 października 2019 roku zastosowanie mają odpowiednio przepisy niniejszego regulaminu, jednak nie dłużej niż </w:t>
      </w:r>
      <w:r w:rsidRPr="0038040D">
        <w:br/>
        <w:t>do 31 grudnia 2023 roku ( z</w:t>
      </w:r>
      <w:r w:rsidR="008125C0" w:rsidRPr="0038040D">
        <w:t xml:space="preserve">godnie z art. 238 ust. 13 ustawy </w:t>
      </w:r>
      <w:r w:rsidR="008125C0" w:rsidRPr="0038040D">
        <w:rPr>
          <w:rFonts w:eastAsia="Batang" w:cs="Times New Roman"/>
          <w:szCs w:val="24"/>
          <w:lang w:eastAsia="ko-KR"/>
        </w:rPr>
        <w:t>z dnia 3 lipca 2018 r. Przepisy wprowadzające ustawę – Prawo o szkolnictwie wyższym i nauce (t.j. Dz. U. z 2018 r. poz. 1669, z późn. zm.)</w:t>
      </w:r>
      <w:r w:rsidRPr="0038040D">
        <w:rPr>
          <w:rFonts w:eastAsia="Batang" w:cs="Times New Roman"/>
          <w:szCs w:val="24"/>
          <w:lang w:eastAsia="ko-KR"/>
        </w:rPr>
        <w:t>.</w:t>
      </w:r>
    </w:p>
    <w:p w14:paraId="6AC003F0" w14:textId="36084172" w:rsidR="003F4455" w:rsidRPr="0038040D" w:rsidRDefault="008125C0" w:rsidP="005E6EF2">
      <w:pPr>
        <w:pStyle w:val="Akapitzlist"/>
        <w:widowControl w:val="0"/>
        <w:autoSpaceDE w:val="0"/>
        <w:autoSpaceDN w:val="0"/>
        <w:adjustRightInd w:val="0"/>
        <w:spacing w:after="0"/>
        <w:ind w:left="426"/>
      </w:pPr>
      <w:r w:rsidRPr="0038040D">
        <w:t xml:space="preserve"> </w:t>
      </w:r>
      <w:r w:rsidRPr="0038040D">
        <w:br/>
      </w:r>
    </w:p>
    <w:p w14:paraId="72121402" w14:textId="77777777" w:rsidR="00B9051F" w:rsidRPr="0038040D" w:rsidRDefault="00B9051F" w:rsidP="00B9051F">
      <w:pPr>
        <w:pStyle w:val="Akapitzlist"/>
        <w:widowControl w:val="0"/>
        <w:autoSpaceDE w:val="0"/>
        <w:autoSpaceDN w:val="0"/>
        <w:adjustRightInd w:val="0"/>
        <w:spacing w:after="0"/>
        <w:ind w:left="426"/>
      </w:pPr>
    </w:p>
    <w:p w14:paraId="4A406F20" w14:textId="77777777" w:rsidR="008125C0" w:rsidRPr="0038040D" w:rsidRDefault="008125C0" w:rsidP="004327BD">
      <w:pPr>
        <w:pStyle w:val="Nagwek1"/>
        <w:jc w:val="center"/>
      </w:pPr>
    </w:p>
    <w:p w14:paraId="1187D511" w14:textId="77777777" w:rsidR="008125C0" w:rsidRPr="0038040D" w:rsidRDefault="008125C0" w:rsidP="004327BD">
      <w:pPr>
        <w:pStyle w:val="Nagwek1"/>
        <w:jc w:val="center"/>
      </w:pPr>
    </w:p>
    <w:p w14:paraId="7408F695" w14:textId="77777777" w:rsidR="008125C0" w:rsidRPr="0038040D" w:rsidRDefault="008125C0" w:rsidP="004327BD">
      <w:pPr>
        <w:pStyle w:val="Nagwek1"/>
        <w:jc w:val="center"/>
      </w:pPr>
    </w:p>
    <w:p w14:paraId="324CA194" w14:textId="77777777" w:rsidR="008125C0" w:rsidRPr="0038040D" w:rsidRDefault="008125C0" w:rsidP="004327BD">
      <w:pPr>
        <w:pStyle w:val="Nagwek1"/>
        <w:jc w:val="center"/>
      </w:pPr>
    </w:p>
    <w:p w14:paraId="7F83FA90" w14:textId="77777777" w:rsidR="008125C0" w:rsidRPr="0038040D" w:rsidRDefault="008125C0" w:rsidP="004327BD">
      <w:pPr>
        <w:pStyle w:val="Nagwek1"/>
        <w:jc w:val="center"/>
      </w:pPr>
    </w:p>
    <w:p w14:paraId="124B185B" w14:textId="77777777" w:rsidR="008125C0" w:rsidRPr="0038040D" w:rsidRDefault="008125C0" w:rsidP="004327BD">
      <w:pPr>
        <w:pStyle w:val="Nagwek1"/>
        <w:jc w:val="center"/>
      </w:pPr>
    </w:p>
    <w:p w14:paraId="7D3E60CB" w14:textId="77777777" w:rsidR="008125C0" w:rsidRPr="0038040D" w:rsidRDefault="008125C0" w:rsidP="004327BD">
      <w:pPr>
        <w:pStyle w:val="Nagwek1"/>
        <w:jc w:val="center"/>
      </w:pPr>
    </w:p>
    <w:p w14:paraId="3E24D7BE" w14:textId="1867CBD1" w:rsidR="008125C0" w:rsidRPr="0038040D" w:rsidRDefault="008125C0" w:rsidP="004327BD">
      <w:pPr>
        <w:pStyle w:val="Nagwek1"/>
        <w:jc w:val="center"/>
      </w:pPr>
    </w:p>
    <w:p w14:paraId="6102C18D" w14:textId="78473D3B" w:rsidR="008125C0" w:rsidRPr="0038040D" w:rsidRDefault="008125C0" w:rsidP="008125C0"/>
    <w:p w14:paraId="6004EBA8" w14:textId="74160956" w:rsidR="008125C0" w:rsidRPr="0038040D" w:rsidRDefault="008125C0" w:rsidP="008125C0"/>
    <w:p w14:paraId="0C713051" w14:textId="77777777" w:rsidR="008125C0" w:rsidRPr="0038040D" w:rsidRDefault="008125C0" w:rsidP="008125C0"/>
    <w:p w14:paraId="6BEE5DC3" w14:textId="26A0C67A" w:rsidR="004327BD" w:rsidRPr="0038040D" w:rsidRDefault="004327BD" w:rsidP="004327BD">
      <w:pPr>
        <w:pStyle w:val="Nagwek1"/>
        <w:jc w:val="center"/>
      </w:pPr>
      <w:r w:rsidRPr="0038040D">
        <w:lastRenderedPageBreak/>
        <w:t>ROZDZIAŁ X.  ZAŁĄCZNIKI</w:t>
      </w:r>
    </w:p>
    <w:p w14:paraId="2D134E03" w14:textId="77777777" w:rsidR="00A46C71" w:rsidRPr="0038040D" w:rsidRDefault="00A46C71" w:rsidP="004327BD">
      <w:pPr>
        <w:spacing w:after="0" w:line="240" w:lineRule="auto"/>
      </w:pPr>
    </w:p>
    <w:p w14:paraId="329001E5" w14:textId="4C13C256" w:rsidR="004327BD" w:rsidRPr="0038040D" w:rsidRDefault="004327BD" w:rsidP="004327BD">
      <w:pPr>
        <w:spacing w:after="0" w:line="240" w:lineRule="auto"/>
      </w:pPr>
      <w:r w:rsidRPr="0038040D">
        <w:t xml:space="preserve">Integralną część Regulaminu świadczeń dla studentów Politechniki Częstochowskiej stanowią </w:t>
      </w:r>
    </w:p>
    <w:p w14:paraId="59A57200" w14:textId="5D7785E8" w:rsidR="004327BD" w:rsidRPr="0038040D" w:rsidRDefault="004327BD" w:rsidP="004327BD">
      <w:pPr>
        <w:spacing w:after="0" w:line="240" w:lineRule="auto"/>
      </w:pPr>
      <w:r w:rsidRPr="0038040D">
        <w:t>następujące załączniki:</w:t>
      </w:r>
    </w:p>
    <w:p w14:paraId="4D58F171" w14:textId="6F803CD1" w:rsidR="000D3A6D" w:rsidRPr="0038040D" w:rsidRDefault="000D3A6D" w:rsidP="004327BD">
      <w:pPr>
        <w:spacing w:after="0" w:line="240" w:lineRule="auto"/>
      </w:pPr>
    </w:p>
    <w:p w14:paraId="47FCF323" w14:textId="77777777" w:rsidR="00DB3A0E" w:rsidRPr="0038040D" w:rsidRDefault="00DB3A0E" w:rsidP="004327BD">
      <w:pPr>
        <w:spacing w:after="0" w:line="240" w:lineRule="auto"/>
      </w:pPr>
    </w:p>
    <w:p w14:paraId="52823938" w14:textId="3583F972" w:rsidR="001C39D2" w:rsidRPr="0038040D" w:rsidRDefault="002219D7" w:rsidP="002219D7">
      <w:pPr>
        <w:pStyle w:val="Akapitzlist"/>
        <w:numPr>
          <w:ilvl w:val="2"/>
          <w:numId w:val="57"/>
        </w:numPr>
        <w:spacing w:after="0" w:line="240" w:lineRule="auto"/>
        <w:ind w:left="284" w:hanging="284"/>
      </w:pPr>
      <w:r w:rsidRPr="0038040D">
        <w:rPr>
          <w:b/>
        </w:rPr>
        <w:t>Załączniki do przyznawania świadczeń dla studentów:</w:t>
      </w:r>
    </w:p>
    <w:p w14:paraId="6F745B75" w14:textId="1E7B9C74" w:rsidR="001C39D2" w:rsidRPr="0038040D" w:rsidRDefault="001C39D2" w:rsidP="004327BD">
      <w:pPr>
        <w:spacing w:after="0" w:line="240" w:lineRule="auto"/>
      </w:pPr>
    </w:p>
    <w:tbl>
      <w:tblPr>
        <w:tblStyle w:val="Tabela-Siatka"/>
        <w:tblpPr w:leftFromText="141" w:rightFromText="141" w:vertAnchor="page" w:horzAnchor="margin" w:tblpY="35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0"/>
      </w:tblGrid>
      <w:tr w:rsidR="0038040D" w:rsidRPr="0038040D" w14:paraId="595CDBB8" w14:textId="77777777" w:rsidTr="00A46C71">
        <w:tc>
          <w:tcPr>
            <w:tcW w:w="1939" w:type="dxa"/>
          </w:tcPr>
          <w:p w14:paraId="5FD3627D" w14:textId="77777777" w:rsidR="00A46C71" w:rsidRPr="0038040D" w:rsidRDefault="00A46C71" w:rsidP="00A46C71">
            <w:pPr>
              <w:pStyle w:val="Nagwek2"/>
              <w:spacing w:before="0"/>
              <w:outlineLvl w:val="1"/>
              <w:rPr>
                <w:rFonts w:ascii="Times New Roman" w:hAnsi="Times New Roman" w:cs="Times New Roman"/>
                <w:b w:val="0"/>
                <w:sz w:val="24"/>
                <w:szCs w:val="24"/>
              </w:rPr>
            </w:pPr>
            <w:bookmarkStart w:id="44" w:name="_Toc69814567"/>
            <w:r w:rsidRPr="0038040D">
              <w:rPr>
                <w:rFonts w:ascii="Times New Roman" w:hAnsi="Times New Roman" w:cs="Times New Roman"/>
                <w:b w:val="0"/>
                <w:sz w:val="24"/>
                <w:szCs w:val="24"/>
              </w:rPr>
              <w:t>Załącznik nr 1.1a</w:t>
            </w:r>
          </w:p>
          <w:p w14:paraId="4B763697" w14:textId="77777777" w:rsidR="00A46C71" w:rsidRPr="0038040D" w:rsidRDefault="00A46C71" w:rsidP="00A46C71"/>
        </w:tc>
        <w:tc>
          <w:tcPr>
            <w:tcW w:w="7130" w:type="dxa"/>
          </w:tcPr>
          <w:p w14:paraId="11192F40" w14:textId="77777777" w:rsidR="00A46C71" w:rsidRPr="0038040D" w:rsidRDefault="00A46C71" w:rsidP="00A46C71">
            <w:pPr>
              <w:ind w:right="-108"/>
              <w:jc w:val="left"/>
              <w:rPr>
                <w:rFonts w:cs="Times New Roman"/>
                <w:szCs w:val="24"/>
              </w:rPr>
            </w:pPr>
            <w:r w:rsidRPr="0038040D">
              <w:rPr>
                <w:rFonts w:cs="Times New Roman"/>
                <w:szCs w:val="24"/>
              </w:rPr>
              <w:t>Kryteria stypendium Rektora dla studentów Politechniki Częstochowskiej.</w:t>
            </w:r>
          </w:p>
          <w:p w14:paraId="0E366F6A" w14:textId="77777777" w:rsidR="00A46C71" w:rsidRPr="0038040D" w:rsidRDefault="00A46C71" w:rsidP="00A46C71">
            <w:pPr>
              <w:ind w:right="-108"/>
              <w:jc w:val="left"/>
              <w:rPr>
                <w:rFonts w:cs="Times New Roman"/>
              </w:rPr>
            </w:pPr>
          </w:p>
        </w:tc>
      </w:tr>
      <w:tr w:rsidR="0038040D" w:rsidRPr="0038040D" w14:paraId="1C0C73DD" w14:textId="77777777" w:rsidTr="00A46C71">
        <w:tc>
          <w:tcPr>
            <w:tcW w:w="1939" w:type="dxa"/>
          </w:tcPr>
          <w:p w14:paraId="5A66141C" w14:textId="77777777" w:rsidR="00A46C71" w:rsidRPr="0038040D" w:rsidRDefault="00A46C71" w:rsidP="00A46C71">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1.1b</w:t>
            </w:r>
          </w:p>
          <w:p w14:paraId="191E5017" w14:textId="77777777" w:rsidR="00A46C71" w:rsidRPr="0038040D" w:rsidRDefault="00A46C71" w:rsidP="00A46C71">
            <w:pPr>
              <w:rPr>
                <w:rFonts w:cs="Times New Roman"/>
                <w:szCs w:val="24"/>
              </w:rPr>
            </w:pPr>
          </w:p>
          <w:p w14:paraId="3AF334A2" w14:textId="77777777" w:rsidR="00A46C71" w:rsidRPr="0038040D" w:rsidRDefault="00A46C71" w:rsidP="00A46C71">
            <w:pPr>
              <w:pStyle w:val="Nagwek2"/>
              <w:spacing w:before="0"/>
              <w:outlineLvl w:val="1"/>
              <w:rPr>
                <w:rFonts w:ascii="Times New Roman" w:hAnsi="Times New Roman" w:cs="Times New Roman"/>
                <w:b w:val="0"/>
                <w:sz w:val="24"/>
                <w:szCs w:val="24"/>
              </w:rPr>
            </w:pPr>
          </w:p>
        </w:tc>
        <w:tc>
          <w:tcPr>
            <w:tcW w:w="7130" w:type="dxa"/>
          </w:tcPr>
          <w:p w14:paraId="1F37001F" w14:textId="77777777" w:rsidR="00A46C71" w:rsidRPr="0038040D" w:rsidRDefault="00A46C71" w:rsidP="00A46C71">
            <w:pPr>
              <w:ind w:right="-108"/>
              <w:jc w:val="left"/>
              <w:rPr>
                <w:rFonts w:cs="Times New Roman"/>
              </w:rPr>
            </w:pPr>
            <w:r w:rsidRPr="0038040D">
              <w:rPr>
                <w:rFonts w:cs="Times New Roman"/>
                <w:szCs w:val="24"/>
              </w:rPr>
              <w:t>Wykaz dokumentacji potwierdzającej sytuację materialną studenta/doktoranta.</w:t>
            </w:r>
          </w:p>
        </w:tc>
      </w:tr>
      <w:tr w:rsidR="0038040D" w:rsidRPr="0038040D" w14:paraId="1405841D" w14:textId="77777777" w:rsidTr="00A46C71">
        <w:tc>
          <w:tcPr>
            <w:tcW w:w="1939" w:type="dxa"/>
          </w:tcPr>
          <w:p w14:paraId="24C5AD85" w14:textId="77777777" w:rsidR="00A46C71" w:rsidRPr="0038040D" w:rsidRDefault="00A46C71" w:rsidP="00A46C71">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1.2</w:t>
            </w:r>
          </w:p>
          <w:p w14:paraId="4E9E7EB0" w14:textId="77777777" w:rsidR="00A46C71" w:rsidRPr="0038040D" w:rsidRDefault="00A46C71" w:rsidP="00A46C71">
            <w:pPr>
              <w:rPr>
                <w:rFonts w:cs="Times New Roman"/>
                <w:szCs w:val="24"/>
              </w:rPr>
            </w:pPr>
          </w:p>
          <w:p w14:paraId="316F08B2" w14:textId="77777777" w:rsidR="00A46C71" w:rsidRPr="0038040D" w:rsidRDefault="00A46C71" w:rsidP="00A46C71">
            <w:pPr>
              <w:pStyle w:val="Nagwek2"/>
              <w:spacing w:before="0"/>
              <w:outlineLvl w:val="1"/>
              <w:rPr>
                <w:rFonts w:ascii="Times New Roman" w:hAnsi="Times New Roman" w:cs="Times New Roman"/>
                <w:b w:val="0"/>
                <w:sz w:val="24"/>
                <w:szCs w:val="24"/>
              </w:rPr>
            </w:pPr>
          </w:p>
        </w:tc>
        <w:tc>
          <w:tcPr>
            <w:tcW w:w="7130" w:type="dxa"/>
          </w:tcPr>
          <w:p w14:paraId="0BAD5794" w14:textId="77777777" w:rsidR="00A46C71" w:rsidRPr="0038040D" w:rsidRDefault="00A46C71" w:rsidP="00A46C71">
            <w:pPr>
              <w:ind w:right="-108"/>
              <w:rPr>
                <w:rFonts w:cs="Times New Roman"/>
              </w:rPr>
            </w:pPr>
            <w:r w:rsidRPr="0038040D">
              <w:rPr>
                <w:rFonts w:cs="Times New Roman"/>
                <w:szCs w:val="24"/>
              </w:rPr>
              <w:t>Oświadczenie o niepobieraniu świadczeń na więcej niż jednym kierunku studiów.</w:t>
            </w:r>
          </w:p>
        </w:tc>
      </w:tr>
      <w:tr w:rsidR="0038040D" w:rsidRPr="0038040D" w14:paraId="4FC2F394" w14:textId="77777777" w:rsidTr="00A46C71">
        <w:tc>
          <w:tcPr>
            <w:tcW w:w="1939" w:type="dxa"/>
          </w:tcPr>
          <w:p w14:paraId="32A9FA9E" w14:textId="77777777" w:rsidR="00A46C71" w:rsidRPr="0038040D" w:rsidRDefault="00A46C71" w:rsidP="00A46C71">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1.3</w:t>
            </w:r>
          </w:p>
          <w:p w14:paraId="3E004E13" w14:textId="77777777" w:rsidR="00A46C71" w:rsidRPr="0038040D" w:rsidRDefault="00A46C71" w:rsidP="00A46C71">
            <w:pPr>
              <w:pStyle w:val="Nagwek2"/>
              <w:spacing w:before="0"/>
              <w:outlineLvl w:val="1"/>
              <w:rPr>
                <w:rFonts w:ascii="Times New Roman" w:hAnsi="Times New Roman" w:cs="Times New Roman"/>
                <w:b w:val="0"/>
                <w:sz w:val="24"/>
                <w:szCs w:val="24"/>
              </w:rPr>
            </w:pPr>
          </w:p>
          <w:p w14:paraId="2CBFFE1A" w14:textId="77777777" w:rsidR="00A46C71" w:rsidRPr="0038040D" w:rsidRDefault="00A46C71" w:rsidP="00A46C71">
            <w:pPr>
              <w:pStyle w:val="Nagwek2"/>
              <w:spacing w:before="0"/>
              <w:outlineLvl w:val="1"/>
              <w:rPr>
                <w:rFonts w:ascii="Times New Roman" w:hAnsi="Times New Roman" w:cs="Times New Roman"/>
                <w:b w:val="0"/>
                <w:sz w:val="24"/>
                <w:szCs w:val="24"/>
              </w:rPr>
            </w:pPr>
          </w:p>
        </w:tc>
        <w:tc>
          <w:tcPr>
            <w:tcW w:w="7130" w:type="dxa"/>
          </w:tcPr>
          <w:p w14:paraId="5C84050F" w14:textId="77777777" w:rsidR="00A46C71" w:rsidRPr="0038040D" w:rsidRDefault="00A46C71" w:rsidP="00A46C71">
            <w:pPr>
              <w:ind w:right="-108"/>
              <w:rPr>
                <w:rFonts w:cs="Times New Roman"/>
              </w:rPr>
            </w:pPr>
            <w:r w:rsidRPr="0038040D">
              <w:rPr>
                <w:rFonts w:cs="Times New Roman"/>
              </w:rPr>
              <w:t xml:space="preserve">Wniosek o przyznanie stypendium socjalnego w semestrze zimowym/letnim*  roku akademickiego </w:t>
            </w:r>
            <w:r w:rsidRPr="0038040D">
              <w:rPr>
                <w:rFonts w:cs="Times New Roman"/>
                <w:szCs w:val="24"/>
              </w:rPr>
              <w:t>.…/.…</w:t>
            </w:r>
          </w:p>
        </w:tc>
      </w:tr>
      <w:tr w:rsidR="0038040D" w:rsidRPr="0038040D" w14:paraId="72B19BE9" w14:textId="77777777" w:rsidTr="00A46C71">
        <w:tc>
          <w:tcPr>
            <w:tcW w:w="1939" w:type="dxa"/>
          </w:tcPr>
          <w:p w14:paraId="05075A86" w14:textId="77777777" w:rsidR="00A46C71" w:rsidRPr="0038040D" w:rsidRDefault="00A46C71" w:rsidP="00A46C71">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1.4</w:t>
            </w:r>
          </w:p>
          <w:p w14:paraId="06286D6C" w14:textId="77777777" w:rsidR="00A46C71" w:rsidRPr="0038040D" w:rsidRDefault="00A46C71" w:rsidP="00A46C71">
            <w:pPr>
              <w:pStyle w:val="Nagwek2"/>
              <w:spacing w:before="0"/>
              <w:outlineLvl w:val="1"/>
              <w:rPr>
                <w:rFonts w:ascii="Times New Roman" w:hAnsi="Times New Roman" w:cs="Times New Roman"/>
                <w:b w:val="0"/>
                <w:sz w:val="24"/>
                <w:szCs w:val="24"/>
              </w:rPr>
            </w:pPr>
          </w:p>
          <w:p w14:paraId="57FA7830" w14:textId="77777777" w:rsidR="00A46C71" w:rsidRPr="0038040D" w:rsidRDefault="00A46C71" w:rsidP="00A46C71"/>
        </w:tc>
        <w:tc>
          <w:tcPr>
            <w:tcW w:w="7130" w:type="dxa"/>
          </w:tcPr>
          <w:p w14:paraId="3EE1ACDE" w14:textId="77777777" w:rsidR="00A46C71" w:rsidRPr="0038040D" w:rsidRDefault="00A46C71" w:rsidP="00A46C71">
            <w:pPr>
              <w:rPr>
                <w:rFonts w:cs="Times New Roman"/>
                <w:caps/>
              </w:rPr>
            </w:pPr>
            <w:r w:rsidRPr="0038040D">
              <w:rPr>
                <w:rFonts w:cs="Times New Roman"/>
              </w:rPr>
              <w:t xml:space="preserve">Wniosek o przyznanie stypendium dla osób niepełnosprawnych  w roku akademickim </w:t>
            </w:r>
            <w:r w:rsidRPr="0038040D">
              <w:rPr>
                <w:rFonts w:cs="Times New Roman"/>
                <w:szCs w:val="24"/>
              </w:rPr>
              <w:t>.…/.…</w:t>
            </w:r>
          </w:p>
        </w:tc>
      </w:tr>
      <w:tr w:rsidR="0038040D" w:rsidRPr="0038040D" w14:paraId="1A150E28" w14:textId="77777777" w:rsidTr="00A46C71">
        <w:tc>
          <w:tcPr>
            <w:tcW w:w="1939" w:type="dxa"/>
          </w:tcPr>
          <w:p w14:paraId="22B71CA0" w14:textId="77777777" w:rsidR="00A46C71" w:rsidRPr="0038040D" w:rsidRDefault="00A46C71" w:rsidP="00A46C71">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1.5a</w:t>
            </w:r>
          </w:p>
          <w:p w14:paraId="65D1FE04" w14:textId="77777777" w:rsidR="00A46C71" w:rsidRPr="0038040D" w:rsidRDefault="00A46C71" w:rsidP="00A46C71">
            <w:pPr>
              <w:pStyle w:val="Nagwek2"/>
              <w:spacing w:before="0"/>
              <w:outlineLvl w:val="1"/>
              <w:rPr>
                <w:rFonts w:ascii="Times New Roman" w:hAnsi="Times New Roman" w:cs="Times New Roman"/>
                <w:b w:val="0"/>
                <w:sz w:val="24"/>
                <w:szCs w:val="24"/>
              </w:rPr>
            </w:pPr>
          </w:p>
          <w:p w14:paraId="440ABBC4" w14:textId="77777777" w:rsidR="00A46C71" w:rsidRPr="0038040D" w:rsidRDefault="00A46C71" w:rsidP="00A46C71"/>
        </w:tc>
        <w:tc>
          <w:tcPr>
            <w:tcW w:w="7130" w:type="dxa"/>
          </w:tcPr>
          <w:p w14:paraId="6AD21FA6" w14:textId="77777777" w:rsidR="00A46C71" w:rsidRPr="0038040D" w:rsidRDefault="00A46C71" w:rsidP="00A46C71">
            <w:pPr>
              <w:ind w:right="-108"/>
              <w:rPr>
                <w:rFonts w:cs="Times New Roman"/>
              </w:rPr>
            </w:pPr>
            <w:r w:rsidRPr="0038040D">
              <w:rPr>
                <w:rFonts w:cs="Times New Roman"/>
              </w:rPr>
              <w:t xml:space="preserve">Wniosek o przyznanie stypendium rektora dla studentów politechniki częstochowskiej za uzyskaną średnią ocen w roku akademickim </w:t>
            </w:r>
            <w:r w:rsidRPr="0038040D">
              <w:rPr>
                <w:rFonts w:cs="Times New Roman"/>
                <w:szCs w:val="24"/>
              </w:rPr>
              <w:t>.…/.…</w:t>
            </w:r>
            <w:r w:rsidRPr="0038040D">
              <w:rPr>
                <w:rFonts w:cs="Times New Roman"/>
              </w:rPr>
              <w:t>.</w:t>
            </w:r>
          </w:p>
        </w:tc>
      </w:tr>
      <w:tr w:rsidR="0038040D" w:rsidRPr="0038040D" w14:paraId="20C67EC3" w14:textId="77777777" w:rsidTr="00A46C71">
        <w:tc>
          <w:tcPr>
            <w:tcW w:w="1939" w:type="dxa"/>
          </w:tcPr>
          <w:p w14:paraId="34CCC8E8" w14:textId="77777777" w:rsidR="00A46C71" w:rsidRPr="0038040D" w:rsidRDefault="00A46C71" w:rsidP="00A46C71">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1.5b</w:t>
            </w:r>
          </w:p>
          <w:p w14:paraId="2F4444D9" w14:textId="77777777" w:rsidR="00A46C71" w:rsidRPr="0038040D" w:rsidRDefault="00A46C71" w:rsidP="00A46C71">
            <w:pPr>
              <w:pStyle w:val="Nagwek2"/>
              <w:spacing w:before="0"/>
              <w:outlineLvl w:val="1"/>
              <w:rPr>
                <w:rFonts w:ascii="Times New Roman" w:hAnsi="Times New Roman" w:cs="Times New Roman"/>
                <w:b w:val="0"/>
                <w:sz w:val="24"/>
                <w:szCs w:val="24"/>
              </w:rPr>
            </w:pPr>
          </w:p>
          <w:p w14:paraId="69120721" w14:textId="77777777" w:rsidR="00A46C71" w:rsidRPr="0038040D" w:rsidRDefault="00A46C71" w:rsidP="00A46C71"/>
        </w:tc>
        <w:tc>
          <w:tcPr>
            <w:tcW w:w="7130" w:type="dxa"/>
          </w:tcPr>
          <w:p w14:paraId="73A87612" w14:textId="77777777" w:rsidR="00A46C71" w:rsidRPr="0038040D" w:rsidRDefault="00A46C71" w:rsidP="00A46C71">
            <w:pPr>
              <w:ind w:right="-108"/>
              <w:rPr>
                <w:rFonts w:cs="Times New Roman"/>
              </w:rPr>
            </w:pPr>
            <w:r w:rsidRPr="0038040D">
              <w:rPr>
                <w:rFonts w:cs="Times New Roman"/>
              </w:rPr>
              <w:t xml:space="preserve">Wniosek o przyznanie stypendium rektora dla studentów politechniki częstochowskiej za osiągnięcia naukowe w roku akademickim </w:t>
            </w:r>
            <w:r w:rsidRPr="0038040D">
              <w:rPr>
                <w:rFonts w:cs="Times New Roman"/>
                <w:szCs w:val="24"/>
              </w:rPr>
              <w:t>.…/.…</w:t>
            </w:r>
          </w:p>
        </w:tc>
      </w:tr>
      <w:tr w:rsidR="0038040D" w:rsidRPr="0038040D" w14:paraId="29F14E61" w14:textId="77777777" w:rsidTr="00A46C71">
        <w:tc>
          <w:tcPr>
            <w:tcW w:w="1939" w:type="dxa"/>
          </w:tcPr>
          <w:p w14:paraId="79F9B9CE" w14:textId="77777777" w:rsidR="00A46C71" w:rsidRPr="0038040D" w:rsidRDefault="00A46C71" w:rsidP="00A46C71">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1.5c</w:t>
            </w:r>
          </w:p>
          <w:p w14:paraId="7C5A1229" w14:textId="77777777" w:rsidR="00A46C71" w:rsidRPr="0038040D" w:rsidRDefault="00A46C71" w:rsidP="00A46C71">
            <w:pPr>
              <w:pStyle w:val="Nagwek2"/>
              <w:spacing w:before="0"/>
              <w:outlineLvl w:val="1"/>
              <w:rPr>
                <w:rFonts w:ascii="Times New Roman" w:hAnsi="Times New Roman" w:cs="Times New Roman"/>
                <w:b w:val="0"/>
                <w:sz w:val="24"/>
                <w:szCs w:val="24"/>
              </w:rPr>
            </w:pPr>
          </w:p>
          <w:p w14:paraId="2677B8B1" w14:textId="77777777" w:rsidR="00A46C71" w:rsidRPr="0038040D" w:rsidRDefault="00A46C71" w:rsidP="00A46C71"/>
        </w:tc>
        <w:tc>
          <w:tcPr>
            <w:tcW w:w="7130" w:type="dxa"/>
          </w:tcPr>
          <w:p w14:paraId="59F51346" w14:textId="77777777" w:rsidR="00A46C71" w:rsidRPr="0038040D" w:rsidRDefault="00A46C71" w:rsidP="00A46C71">
            <w:pPr>
              <w:ind w:right="-108"/>
              <w:rPr>
                <w:rFonts w:cs="Times New Roman"/>
              </w:rPr>
            </w:pPr>
            <w:r w:rsidRPr="0038040D">
              <w:rPr>
                <w:rFonts w:cs="Times New Roman"/>
              </w:rPr>
              <w:t>Wniosek o przyznanie stypendium rektora dla studentów politechniki częstochowskiej za osiągnięcia artystyczne w roku akademickim .</w:t>
            </w:r>
            <w:r w:rsidRPr="0038040D">
              <w:rPr>
                <w:rFonts w:cs="Times New Roman"/>
                <w:szCs w:val="24"/>
              </w:rPr>
              <w:t>.…/.…</w:t>
            </w:r>
          </w:p>
        </w:tc>
      </w:tr>
      <w:tr w:rsidR="0038040D" w:rsidRPr="0038040D" w14:paraId="013577EC" w14:textId="77777777" w:rsidTr="00A46C71">
        <w:tc>
          <w:tcPr>
            <w:tcW w:w="1939" w:type="dxa"/>
          </w:tcPr>
          <w:p w14:paraId="2958B2EF" w14:textId="77777777" w:rsidR="00A46C71" w:rsidRPr="0038040D" w:rsidRDefault="00A46C71" w:rsidP="00A46C71">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1.5d</w:t>
            </w:r>
          </w:p>
          <w:p w14:paraId="4AD5508B" w14:textId="77777777" w:rsidR="00A46C71" w:rsidRPr="0038040D" w:rsidRDefault="00A46C71" w:rsidP="00A46C71">
            <w:pPr>
              <w:pStyle w:val="Nagwek2"/>
              <w:spacing w:before="0"/>
              <w:outlineLvl w:val="1"/>
              <w:rPr>
                <w:rFonts w:ascii="Times New Roman" w:hAnsi="Times New Roman" w:cs="Times New Roman"/>
                <w:b w:val="0"/>
                <w:sz w:val="24"/>
                <w:szCs w:val="24"/>
              </w:rPr>
            </w:pPr>
          </w:p>
          <w:p w14:paraId="747FB68A" w14:textId="77777777" w:rsidR="00A46C71" w:rsidRPr="0038040D" w:rsidRDefault="00A46C71" w:rsidP="00A46C71"/>
        </w:tc>
        <w:tc>
          <w:tcPr>
            <w:tcW w:w="7130" w:type="dxa"/>
          </w:tcPr>
          <w:p w14:paraId="628AC85D" w14:textId="77777777" w:rsidR="00A46C71" w:rsidRPr="0038040D" w:rsidRDefault="00A46C71" w:rsidP="00A46C71">
            <w:pPr>
              <w:ind w:right="-108"/>
              <w:rPr>
                <w:rFonts w:cs="Times New Roman"/>
              </w:rPr>
            </w:pPr>
            <w:r w:rsidRPr="0038040D">
              <w:rPr>
                <w:rFonts w:cs="Times New Roman"/>
              </w:rPr>
              <w:t xml:space="preserve">Wniosek o przyznanie stypendium rektora dla studentów politechniki częstochowskiej za osiągnięcia sportowe w roku akademickim </w:t>
            </w:r>
            <w:r w:rsidRPr="0038040D">
              <w:rPr>
                <w:rFonts w:cs="Times New Roman"/>
                <w:szCs w:val="24"/>
              </w:rPr>
              <w:t>.…/.…</w:t>
            </w:r>
          </w:p>
        </w:tc>
      </w:tr>
      <w:tr w:rsidR="0038040D" w:rsidRPr="0038040D" w14:paraId="5031A946" w14:textId="77777777" w:rsidTr="00A46C71">
        <w:tc>
          <w:tcPr>
            <w:tcW w:w="1939" w:type="dxa"/>
          </w:tcPr>
          <w:p w14:paraId="7B464DEE" w14:textId="77777777" w:rsidR="00A46C71" w:rsidRPr="0038040D" w:rsidRDefault="00A46C71" w:rsidP="00A46C71">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1.6</w:t>
            </w:r>
          </w:p>
          <w:p w14:paraId="5328A251" w14:textId="77777777" w:rsidR="00A46C71" w:rsidRPr="0038040D" w:rsidRDefault="00A46C71" w:rsidP="00A46C71">
            <w:pPr>
              <w:pStyle w:val="Nagwek2"/>
              <w:spacing w:before="0"/>
              <w:outlineLvl w:val="1"/>
              <w:rPr>
                <w:rFonts w:ascii="Times New Roman" w:hAnsi="Times New Roman" w:cs="Times New Roman"/>
                <w:b w:val="0"/>
                <w:sz w:val="24"/>
                <w:szCs w:val="24"/>
              </w:rPr>
            </w:pPr>
          </w:p>
        </w:tc>
        <w:tc>
          <w:tcPr>
            <w:tcW w:w="7130" w:type="dxa"/>
          </w:tcPr>
          <w:p w14:paraId="58E7D05F" w14:textId="77777777" w:rsidR="00A46C71" w:rsidRPr="0038040D" w:rsidRDefault="00A46C71" w:rsidP="00A46C71">
            <w:pPr>
              <w:rPr>
                <w:rFonts w:cs="Times New Roman"/>
                <w:caps/>
              </w:rPr>
            </w:pPr>
            <w:r w:rsidRPr="0038040D">
              <w:rPr>
                <w:rFonts w:cs="Times New Roman"/>
              </w:rPr>
              <w:t xml:space="preserve">Wniosek o przyznanie zapomogi w roku akademickim </w:t>
            </w:r>
            <w:r w:rsidRPr="0038040D">
              <w:rPr>
                <w:rFonts w:cs="Times New Roman"/>
                <w:szCs w:val="24"/>
              </w:rPr>
              <w:t>.…/.…</w:t>
            </w:r>
          </w:p>
        </w:tc>
      </w:tr>
      <w:tr w:rsidR="0038040D" w:rsidRPr="0038040D" w14:paraId="7D8C2390" w14:textId="77777777" w:rsidTr="00A46C71">
        <w:tc>
          <w:tcPr>
            <w:tcW w:w="1939" w:type="dxa"/>
          </w:tcPr>
          <w:p w14:paraId="1C37B753" w14:textId="77777777" w:rsidR="00A46C71" w:rsidRPr="0038040D" w:rsidRDefault="00A46C71" w:rsidP="00A46C71">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1.7</w:t>
            </w:r>
          </w:p>
          <w:p w14:paraId="2080BD47" w14:textId="77777777" w:rsidR="00A46C71" w:rsidRPr="0038040D" w:rsidRDefault="00A46C71" w:rsidP="00A46C71">
            <w:pPr>
              <w:pStyle w:val="Nagwek2"/>
              <w:spacing w:before="0"/>
              <w:outlineLvl w:val="1"/>
              <w:rPr>
                <w:rFonts w:ascii="Times New Roman" w:hAnsi="Times New Roman" w:cs="Times New Roman"/>
                <w:b w:val="0"/>
                <w:sz w:val="24"/>
                <w:szCs w:val="24"/>
              </w:rPr>
            </w:pPr>
          </w:p>
        </w:tc>
        <w:tc>
          <w:tcPr>
            <w:tcW w:w="7130" w:type="dxa"/>
          </w:tcPr>
          <w:p w14:paraId="05EA0345" w14:textId="77777777" w:rsidR="00A46C71" w:rsidRPr="0038040D" w:rsidRDefault="00A46C71" w:rsidP="00A46C71">
            <w:pPr>
              <w:rPr>
                <w:rFonts w:cs="Times New Roman"/>
              </w:rPr>
            </w:pPr>
            <w:r w:rsidRPr="0038040D">
              <w:rPr>
                <w:rFonts w:cs="Times New Roman"/>
              </w:rPr>
              <w:t>Wniosek o ponowne przeliczenie dochodu.</w:t>
            </w:r>
          </w:p>
        </w:tc>
      </w:tr>
      <w:tr w:rsidR="0038040D" w:rsidRPr="0038040D" w14:paraId="3E48755E" w14:textId="77777777" w:rsidTr="00A46C71">
        <w:tc>
          <w:tcPr>
            <w:tcW w:w="1939" w:type="dxa"/>
          </w:tcPr>
          <w:p w14:paraId="043D3FAE" w14:textId="77777777" w:rsidR="00A46C71" w:rsidRPr="0038040D" w:rsidRDefault="00A46C71" w:rsidP="00A46C71">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1.8</w:t>
            </w:r>
          </w:p>
          <w:p w14:paraId="3CC0AD22" w14:textId="77777777" w:rsidR="00A46C71" w:rsidRPr="0038040D" w:rsidRDefault="00A46C71" w:rsidP="00A46C71">
            <w:pPr>
              <w:pStyle w:val="Nagwek2"/>
              <w:spacing w:before="0"/>
              <w:outlineLvl w:val="1"/>
              <w:rPr>
                <w:rFonts w:ascii="Times New Roman" w:hAnsi="Times New Roman" w:cs="Times New Roman"/>
                <w:b w:val="0"/>
                <w:sz w:val="24"/>
                <w:szCs w:val="24"/>
              </w:rPr>
            </w:pPr>
          </w:p>
          <w:p w14:paraId="46BED0A9" w14:textId="77777777" w:rsidR="00A46C71" w:rsidRPr="0038040D" w:rsidRDefault="00A46C71" w:rsidP="00A46C71"/>
        </w:tc>
        <w:tc>
          <w:tcPr>
            <w:tcW w:w="7130" w:type="dxa"/>
          </w:tcPr>
          <w:p w14:paraId="2157BF09" w14:textId="77777777" w:rsidR="00A46C71" w:rsidRPr="0038040D" w:rsidRDefault="00A46C71" w:rsidP="00A46C71">
            <w:pPr>
              <w:rPr>
                <w:rFonts w:cs="Times New Roman"/>
                <w:caps/>
                <w:szCs w:val="24"/>
              </w:rPr>
            </w:pPr>
            <w:r w:rsidRPr="0038040D">
              <w:rPr>
                <w:rFonts w:cs="Times New Roman"/>
                <w:szCs w:val="24"/>
              </w:rPr>
              <w:t>Oświadczenie studenta o nieprowadzeniu wspólnego gospodarstwa domowego z żadnym z rodziców.</w:t>
            </w:r>
          </w:p>
        </w:tc>
      </w:tr>
      <w:tr w:rsidR="0038040D" w:rsidRPr="0038040D" w14:paraId="4EEC7B4E" w14:textId="77777777" w:rsidTr="00A46C71">
        <w:tc>
          <w:tcPr>
            <w:tcW w:w="1939" w:type="dxa"/>
          </w:tcPr>
          <w:p w14:paraId="7CCB5A5B" w14:textId="77777777" w:rsidR="00A46C71" w:rsidRPr="0038040D" w:rsidRDefault="00A46C71" w:rsidP="00A46C71">
            <w:pPr>
              <w:pStyle w:val="Nagwek2"/>
              <w:spacing w:before="0"/>
              <w:jc w:val="left"/>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1.9</w:t>
            </w:r>
          </w:p>
          <w:p w14:paraId="205652A4" w14:textId="77777777" w:rsidR="00A46C71" w:rsidRPr="0038040D" w:rsidRDefault="00A46C71" w:rsidP="00A46C71">
            <w:pPr>
              <w:pStyle w:val="Nagwek2"/>
              <w:spacing w:before="0"/>
              <w:jc w:val="left"/>
              <w:outlineLvl w:val="1"/>
              <w:rPr>
                <w:rFonts w:ascii="Times New Roman" w:hAnsi="Times New Roman" w:cs="Times New Roman"/>
                <w:b w:val="0"/>
                <w:sz w:val="24"/>
                <w:szCs w:val="24"/>
              </w:rPr>
            </w:pPr>
          </w:p>
        </w:tc>
        <w:tc>
          <w:tcPr>
            <w:tcW w:w="7130" w:type="dxa"/>
          </w:tcPr>
          <w:p w14:paraId="2AAD218A" w14:textId="77777777" w:rsidR="00A46C71" w:rsidRPr="0038040D" w:rsidRDefault="00A46C71" w:rsidP="00A46C71">
            <w:pPr>
              <w:spacing w:after="100" w:afterAutospacing="1"/>
              <w:jc w:val="left"/>
              <w:rPr>
                <w:rFonts w:cs="Times New Roman"/>
              </w:rPr>
            </w:pPr>
            <w:r w:rsidRPr="0038040D">
              <w:rPr>
                <w:rFonts w:cs="Times New Roman"/>
              </w:rPr>
              <w:t>Oświadczenie I</w:t>
            </w:r>
          </w:p>
        </w:tc>
      </w:tr>
      <w:tr w:rsidR="0038040D" w:rsidRPr="0038040D" w14:paraId="4474F24E" w14:textId="77777777" w:rsidTr="00A46C71">
        <w:tc>
          <w:tcPr>
            <w:tcW w:w="1939" w:type="dxa"/>
          </w:tcPr>
          <w:p w14:paraId="614346CF" w14:textId="77777777" w:rsidR="00A46C71" w:rsidRPr="0038040D" w:rsidRDefault="00A46C71" w:rsidP="00A46C71">
            <w:pPr>
              <w:pStyle w:val="Nagwek2"/>
              <w:spacing w:before="0"/>
              <w:jc w:val="left"/>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1.10</w:t>
            </w:r>
          </w:p>
        </w:tc>
        <w:tc>
          <w:tcPr>
            <w:tcW w:w="7130" w:type="dxa"/>
          </w:tcPr>
          <w:p w14:paraId="6D006D7B" w14:textId="77777777" w:rsidR="00A46C71" w:rsidRPr="0038040D" w:rsidRDefault="00A46C71" w:rsidP="00A46C71">
            <w:pPr>
              <w:spacing w:after="100" w:afterAutospacing="1"/>
              <w:jc w:val="left"/>
              <w:rPr>
                <w:rFonts w:cs="Times New Roman"/>
              </w:rPr>
            </w:pPr>
            <w:r w:rsidRPr="0038040D">
              <w:rPr>
                <w:rFonts w:cs="Times New Roman"/>
              </w:rPr>
              <w:t>Zaświadczenie naczelnika Urzędu Skarbowego.</w:t>
            </w:r>
          </w:p>
        </w:tc>
      </w:tr>
      <w:bookmarkEnd w:id="44"/>
    </w:tbl>
    <w:p w14:paraId="072DDA7F" w14:textId="38EB014B" w:rsidR="001C39D2" w:rsidRPr="0038040D" w:rsidRDefault="001C39D2" w:rsidP="004327BD">
      <w:pPr>
        <w:spacing w:after="0" w:line="240" w:lineRule="auto"/>
      </w:pPr>
    </w:p>
    <w:p w14:paraId="2A9D63D4" w14:textId="10A5DEAD" w:rsidR="001C39D2" w:rsidRPr="0038040D" w:rsidRDefault="001C39D2" w:rsidP="004327BD">
      <w:pPr>
        <w:spacing w:after="0" w:line="240" w:lineRule="auto"/>
      </w:pPr>
    </w:p>
    <w:p w14:paraId="465C5CE0" w14:textId="44178E8E" w:rsidR="001C39D2" w:rsidRPr="0038040D" w:rsidRDefault="001C39D2" w:rsidP="004327BD">
      <w:pPr>
        <w:spacing w:after="0" w:line="240" w:lineRule="auto"/>
      </w:pPr>
    </w:p>
    <w:p w14:paraId="56C4AEBB" w14:textId="32ED7FC5" w:rsidR="001C39D2" w:rsidRPr="0038040D" w:rsidRDefault="001C39D2" w:rsidP="004327BD">
      <w:pPr>
        <w:framePr w:hSpace="141" w:wrap="around" w:vAnchor="page" w:hAnchor="margin" w:y="1906"/>
        <w:spacing w:after="0" w:line="240" w:lineRule="auto"/>
      </w:pPr>
    </w:p>
    <w:p w14:paraId="5C4B701F" w14:textId="4C404A1D" w:rsidR="001C39D2" w:rsidRPr="0038040D" w:rsidRDefault="001C39D2" w:rsidP="004327BD">
      <w:pPr>
        <w:framePr w:hSpace="141" w:wrap="around" w:vAnchor="page" w:hAnchor="margin" w:y="1906"/>
        <w:spacing w:after="0" w:line="240" w:lineRule="auto"/>
      </w:pPr>
    </w:p>
    <w:p w14:paraId="59681EB7" w14:textId="77777777" w:rsidR="001C39D2" w:rsidRPr="0038040D" w:rsidRDefault="001C39D2" w:rsidP="004327BD">
      <w:pPr>
        <w:framePr w:hSpace="141" w:wrap="around" w:vAnchor="page" w:hAnchor="margin" w:y="1906"/>
        <w:spacing w:after="0" w:line="240" w:lineRule="auto"/>
      </w:pPr>
    </w:p>
    <w:p w14:paraId="31222BEA" w14:textId="471CEB10" w:rsidR="00B9051F" w:rsidRPr="0038040D" w:rsidRDefault="00B9051F" w:rsidP="002219D7">
      <w:pPr>
        <w:pStyle w:val="Akapitzlist"/>
        <w:framePr w:hSpace="141" w:wrap="around" w:vAnchor="page" w:hAnchor="margin" w:y="1906"/>
        <w:ind w:left="142"/>
      </w:pPr>
    </w:p>
    <w:p w14:paraId="5BFB13BC" w14:textId="7B8F89BB" w:rsidR="00BE0804" w:rsidRPr="0038040D" w:rsidRDefault="00BE0804" w:rsidP="00D15CB2"/>
    <w:p w14:paraId="4CA3B9FA" w14:textId="3E8A4E27" w:rsidR="00BE0804" w:rsidRPr="0038040D" w:rsidRDefault="00BE0804" w:rsidP="00D15CB2"/>
    <w:p w14:paraId="5AE4FFB0" w14:textId="77777777" w:rsidR="00BE0804" w:rsidRPr="0038040D" w:rsidRDefault="00BE0804" w:rsidP="00D15CB2"/>
    <w:tbl>
      <w:tblPr>
        <w:tblStyle w:val="Tabela-Siatka"/>
        <w:tblpPr w:leftFromText="141" w:rightFromText="141" w:vertAnchor="page" w:horzAnchor="margin" w:tblpY="11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0"/>
      </w:tblGrid>
      <w:tr w:rsidR="0038040D" w:rsidRPr="0038040D" w14:paraId="51D7B88F" w14:textId="77777777" w:rsidTr="004B1C71">
        <w:tc>
          <w:tcPr>
            <w:tcW w:w="1939" w:type="dxa"/>
          </w:tcPr>
          <w:p w14:paraId="214461C1" w14:textId="67C5392D" w:rsidR="004B1C71" w:rsidRPr="0038040D" w:rsidRDefault="004B1C71" w:rsidP="004B1C71">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1.11</w:t>
            </w:r>
          </w:p>
          <w:p w14:paraId="5766F893" w14:textId="77777777" w:rsidR="004B1C71" w:rsidRPr="0038040D" w:rsidRDefault="004B1C71" w:rsidP="004B1C71"/>
        </w:tc>
        <w:tc>
          <w:tcPr>
            <w:tcW w:w="7130" w:type="dxa"/>
          </w:tcPr>
          <w:p w14:paraId="245AFE3A" w14:textId="47ADA830" w:rsidR="004B1C71" w:rsidRPr="0038040D" w:rsidRDefault="004B1C71" w:rsidP="004B1C71">
            <w:pPr>
              <w:ind w:right="-108"/>
              <w:jc w:val="left"/>
              <w:rPr>
                <w:rFonts w:cs="Times New Roman"/>
              </w:rPr>
            </w:pPr>
            <w:r w:rsidRPr="0038040D">
              <w:rPr>
                <w:rFonts w:cs="Times New Roman"/>
              </w:rPr>
              <w:t>Oświadczenie II</w:t>
            </w:r>
            <w:r w:rsidRPr="0038040D">
              <w:rPr>
                <w:rFonts w:cs="Times New Roman"/>
                <w:szCs w:val="24"/>
              </w:rPr>
              <w:t xml:space="preserve"> .</w:t>
            </w:r>
          </w:p>
        </w:tc>
      </w:tr>
      <w:tr w:rsidR="0038040D" w:rsidRPr="0038040D" w14:paraId="5D1E8844" w14:textId="77777777" w:rsidTr="004B1C71">
        <w:tc>
          <w:tcPr>
            <w:tcW w:w="1939" w:type="dxa"/>
          </w:tcPr>
          <w:p w14:paraId="5BD01659" w14:textId="1C7D8BDF" w:rsidR="004B1C71" w:rsidRPr="0038040D" w:rsidRDefault="004B1C71" w:rsidP="004B1C71">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1.12</w:t>
            </w:r>
          </w:p>
          <w:p w14:paraId="76C38640" w14:textId="77777777" w:rsidR="004B1C71" w:rsidRPr="0038040D" w:rsidRDefault="004B1C71" w:rsidP="004B1C71">
            <w:pPr>
              <w:pStyle w:val="Nagwek2"/>
              <w:spacing w:before="0"/>
              <w:outlineLvl w:val="1"/>
              <w:rPr>
                <w:rFonts w:ascii="Times New Roman" w:hAnsi="Times New Roman" w:cs="Times New Roman"/>
                <w:b w:val="0"/>
                <w:sz w:val="24"/>
                <w:szCs w:val="24"/>
              </w:rPr>
            </w:pPr>
          </w:p>
        </w:tc>
        <w:tc>
          <w:tcPr>
            <w:tcW w:w="7130" w:type="dxa"/>
          </w:tcPr>
          <w:p w14:paraId="528FB51A" w14:textId="43CBC9DA" w:rsidR="004B1C71" w:rsidRPr="0038040D" w:rsidRDefault="004B1C71" w:rsidP="0069169D">
            <w:pPr>
              <w:ind w:right="-108"/>
              <w:rPr>
                <w:rFonts w:cs="Times New Roman"/>
              </w:rPr>
            </w:pPr>
            <w:r w:rsidRPr="0038040D">
              <w:rPr>
                <w:rFonts w:cs="Times New Roman"/>
              </w:rPr>
              <w:t>Oświadczenie członka rodziny o wysokości dochodu niepodlegającego opodatkowaniu, który został osiągnięty w roku kalendarzowym poprzedzającym rok akademicki.</w:t>
            </w:r>
          </w:p>
          <w:p w14:paraId="460230FF" w14:textId="443C2622" w:rsidR="004B1C71" w:rsidRPr="0038040D" w:rsidRDefault="004B1C71" w:rsidP="004B1C71">
            <w:pPr>
              <w:ind w:right="-108"/>
              <w:jc w:val="left"/>
              <w:rPr>
                <w:rFonts w:cs="Times New Roman"/>
              </w:rPr>
            </w:pPr>
          </w:p>
        </w:tc>
      </w:tr>
      <w:tr w:rsidR="0038040D" w:rsidRPr="0038040D" w14:paraId="5986A68C" w14:textId="77777777" w:rsidTr="004B1C71">
        <w:tc>
          <w:tcPr>
            <w:tcW w:w="1939" w:type="dxa"/>
          </w:tcPr>
          <w:p w14:paraId="775E8C8A" w14:textId="65465B2F" w:rsidR="00A524EE" w:rsidRPr="0038040D" w:rsidRDefault="00A524EE" w:rsidP="00A524EE">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1.13</w:t>
            </w:r>
          </w:p>
          <w:p w14:paraId="0142834C" w14:textId="77777777" w:rsidR="00A524EE" w:rsidRPr="0038040D" w:rsidRDefault="00A524EE" w:rsidP="00A524EE"/>
        </w:tc>
        <w:tc>
          <w:tcPr>
            <w:tcW w:w="7130" w:type="dxa"/>
          </w:tcPr>
          <w:p w14:paraId="317E0B22" w14:textId="2B0C126E" w:rsidR="00A524EE" w:rsidRPr="0038040D" w:rsidRDefault="00A524EE" w:rsidP="0069169D">
            <w:pPr>
              <w:ind w:right="-108"/>
              <w:rPr>
                <w:rFonts w:cs="Times New Roman"/>
              </w:rPr>
            </w:pPr>
            <w:r w:rsidRPr="0038040D">
              <w:rPr>
                <w:rFonts w:cs="Times New Roman"/>
              </w:rPr>
              <w:t>Oświadczenie członka rodziny o braku zatrudnienia lub innej pracy zarobkowej.</w:t>
            </w:r>
          </w:p>
          <w:p w14:paraId="6FB3A325" w14:textId="3A28F282" w:rsidR="00A524EE" w:rsidRPr="0038040D" w:rsidRDefault="00A524EE" w:rsidP="00A524EE">
            <w:pPr>
              <w:ind w:right="-108"/>
              <w:jc w:val="left"/>
              <w:rPr>
                <w:rFonts w:cs="Times New Roman"/>
                <w:szCs w:val="24"/>
              </w:rPr>
            </w:pPr>
          </w:p>
        </w:tc>
      </w:tr>
      <w:tr w:rsidR="0038040D" w:rsidRPr="0038040D" w14:paraId="562AE0AB" w14:textId="77777777" w:rsidTr="004B1C71">
        <w:tc>
          <w:tcPr>
            <w:tcW w:w="1939" w:type="dxa"/>
          </w:tcPr>
          <w:p w14:paraId="1DB021A7" w14:textId="064E5F06" w:rsidR="00A524EE" w:rsidRPr="0038040D" w:rsidRDefault="00A524EE" w:rsidP="00A524EE">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1.14</w:t>
            </w:r>
          </w:p>
          <w:p w14:paraId="097127F3" w14:textId="022FE73F" w:rsidR="00A524EE" w:rsidRPr="0038040D" w:rsidRDefault="00A524EE" w:rsidP="00A524EE">
            <w:pPr>
              <w:pStyle w:val="Nagwek2"/>
              <w:spacing w:before="0"/>
              <w:outlineLvl w:val="1"/>
              <w:rPr>
                <w:rFonts w:ascii="Times New Roman" w:hAnsi="Times New Roman" w:cs="Times New Roman"/>
                <w:b w:val="0"/>
                <w:sz w:val="24"/>
                <w:szCs w:val="24"/>
              </w:rPr>
            </w:pPr>
          </w:p>
        </w:tc>
        <w:tc>
          <w:tcPr>
            <w:tcW w:w="7130" w:type="dxa"/>
          </w:tcPr>
          <w:p w14:paraId="55165E42" w14:textId="54AE85C5" w:rsidR="00A524EE" w:rsidRPr="0038040D" w:rsidRDefault="00B6296F" w:rsidP="00A524EE">
            <w:pPr>
              <w:ind w:right="-108"/>
              <w:jc w:val="left"/>
              <w:rPr>
                <w:rFonts w:cs="Times New Roman"/>
              </w:rPr>
            </w:pPr>
            <w:r w:rsidRPr="0038040D">
              <w:rPr>
                <w:rFonts w:cs="Times New Roman"/>
                <w:szCs w:val="24"/>
              </w:rPr>
              <w:t>Wezwanie</w:t>
            </w:r>
            <w:r w:rsidR="00A524EE" w:rsidRPr="0038040D">
              <w:rPr>
                <w:rFonts w:cs="Times New Roman"/>
                <w:szCs w:val="24"/>
              </w:rPr>
              <w:t>.</w:t>
            </w:r>
          </w:p>
        </w:tc>
      </w:tr>
      <w:tr w:rsidR="0038040D" w:rsidRPr="0038040D" w14:paraId="2AA55F6D" w14:textId="77777777" w:rsidTr="004B1C71">
        <w:tc>
          <w:tcPr>
            <w:tcW w:w="1939" w:type="dxa"/>
          </w:tcPr>
          <w:p w14:paraId="45F9E007" w14:textId="6A9E974B" w:rsidR="00A524EE" w:rsidRPr="0038040D" w:rsidRDefault="00A524EE" w:rsidP="00A524EE">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1.15</w:t>
            </w:r>
          </w:p>
          <w:p w14:paraId="0DBCCE2B" w14:textId="66C1710F" w:rsidR="00A524EE" w:rsidRPr="0038040D" w:rsidRDefault="00A524EE" w:rsidP="00A524EE">
            <w:pPr>
              <w:pStyle w:val="Nagwek2"/>
              <w:spacing w:before="0"/>
              <w:outlineLvl w:val="1"/>
              <w:rPr>
                <w:rFonts w:ascii="Times New Roman" w:hAnsi="Times New Roman" w:cs="Times New Roman"/>
                <w:b w:val="0"/>
                <w:sz w:val="24"/>
                <w:szCs w:val="24"/>
              </w:rPr>
            </w:pPr>
          </w:p>
        </w:tc>
        <w:tc>
          <w:tcPr>
            <w:tcW w:w="7130" w:type="dxa"/>
          </w:tcPr>
          <w:p w14:paraId="1F3E0DD5" w14:textId="51668D6D" w:rsidR="00A524EE" w:rsidRPr="0038040D" w:rsidRDefault="00A524EE" w:rsidP="00B6296F">
            <w:pPr>
              <w:ind w:right="-108"/>
              <w:jc w:val="left"/>
              <w:rPr>
                <w:rFonts w:cs="Times New Roman"/>
              </w:rPr>
            </w:pPr>
            <w:r w:rsidRPr="0038040D">
              <w:rPr>
                <w:rFonts w:cs="Times New Roman"/>
              </w:rPr>
              <w:t>Wniosek o prz</w:t>
            </w:r>
            <w:r w:rsidR="00B6296F" w:rsidRPr="0038040D">
              <w:rPr>
                <w:rFonts w:cs="Times New Roman"/>
              </w:rPr>
              <w:t xml:space="preserve">elanie stypendium na rachunek bankowy. </w:t>
            </w:r>
          </w:p>
        </w:tc>
      </w:tr>
      <w:tr w:rsidR="0038040D" w:rsidRPr="0038040D" w14:paraId="2725844E" w14:textId="77777777" w:rsidTr="004B1C71">
        <w:tc>
          <w:tcPr>
            <w:tcW w:w="1939" w:type="dxa"/>
          </w:tcPr>
          <w:p w14:paraId="254A912C" w14:textId="4167B5BF" w:rsidR="00A524EE" w:rsidRPr="0038040D" w:rsidRDefault="00A524EE" w:rsidP="00A524EE">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1.16</w:t>
            </w:r>
          </w:p>
          <w:p w14:paraId="52A7AF5B" w14:textId="62875AA1" w:rsidR="00A524EE" w:rsidRPr="0038040D" w:rsidRDefault="00A524EE" w:rsidP="00A524EE"/>
        </w:tc>
        <w:tc>
          <w:tcPr>
            <w:tcW w:w="7130" w:type="dxa"/>
          </w:tcPr>
          <w:p w14:paraId="05FF1DC3" w14:textId="1EB1509B" w:rsidR="00A524EE" w:rsidRPr="0038040D" w:rsidRDefault="00B6296F" w:rsidP="00A524EE">
            <w:pPr>
              <w:jc w:val="left"/>
              <w:rPr>
                <w:rFonts w:cs="Times New Roman"/>
                <w:caps/>
              </w:rPr>
            </w:pPr>
            <w:r w:rsidRPr="0038040D">
              <w:rPr>
                <w:rFonts w:cs="Times New Roman"/>
              </w:rPr>
              <w:t>Zaświadczenie.</w:t>
            </w:r>
          </w:p>
        </w:tc>
      </w:tr>
      <w:tr w:rsidR="0038040D" w:rsidRPr="0038040D" w14:paraId="7B23525A" w14:textId="77777777" w:rsidTr="004B1C71">
        <w:tc>
          <w:tcPr>
            <w:tcW w:w="1939" w:type="dxa"/>
          </w:tcPr>
          <w:p w14:paraId="65515C3B" w14:textId="019BA28D" w:rsidR="00C00FD8" w:rsidRPr="0038040D" w:rsidRDefault="00C00FD8" w:rsidP="00C00FD8">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1.17</w:t>
            </w:r>
          </w:p>
          <w:p w14:paraId="7D4C309A" w14:textId="77777777" w:rsidR="00C00FD8" w:rsidRPr="0038040D" w:rsidRDefault="00C00FD8" w:rsidP="00C00FD8">
            <w:pPr>
              <w:pStyle w:val="Nagwek2"/>
              <w:spacing w:before="0"/>
              <w:outlineLvl w:val="1"/>
              <w:rPr>
                <w:rFonts w:ascii="Times New Roman" w:hAnsi="Times New Roman" w:cs="Times New Roman"/>
                <w:b w:val="0"/>
                <w:sz w:val="24"/>
                <w:szCs w:val="24"/>
              </w:rPr>
            </w:pPr>
          </w:p>
          <w:p w14:paraId="6EF176BC" w14:textId="77777777" w:rsidR="00C00FD8" w:rsidRPr="0038040D" w:rsidRDefault="00C00FD8" w:rsidP="00C00FD8"/>
        </w:tc>
        <w:tc>
          <w:tcPr>
            <w:tcW w:w="7130" w:type="dxa"/>
          </w:tcPr>
          <w:p w14:paraId="4064EEA0" w14:textId="5E865E17" w:rsidR="00C00FD8" w:rsidRPr="0038040D" w:rsidRDefault="00C00FD8" w:rsidP="00C00FD8">
            <w:pPr>
              <w:ind w:right="-108"/>
              <w:jc w:val="left"/>
              <w:rPr>
                <w:rFonts w:cs="Times New Roman"/>
              </w:rPr>
            </w:pPr>
            <w:r w:rsidRPr="0038040D">
              <w:rPr>
                <w:szCs w:val="24"/>
              </w:rPr>
              <w:t>Oświadczenie o zrzeczeniu się prawa do odwołania.</w:t>
            </w:r>
          </w:p>
        </w:tc>
      </w:tr>
    </w:tbl>
    <w:p w14:paraId="11701CA2" w14:textId="77777777" w:rsidR="004B1C71" w:rsidRPr="0038040D" w:rsidRDefault="004B1C71" w:rsidP="00B9051F">
      <w:pPr>
        <w:ind w:left="360" w:hanging="218"/>
        <w:jc w:val="left"/>
        <w:rPr>
          <w:b/>
        </w:rPr>
      </w:pPr>
    </w:p>
    <w:p w14:paraId="03F5E71A" w14:textId="77777777" w:rsidR="004B1C71" w:rsidRPr="0038040D" w:rsidRDefault="004B1C71" w:rsidP="00B9051F">
      <w:pPr>
        <w:ind w:left="360" w:hanging="218"/>
        <w:jc w:val="left"/>
        <w:rPr>
          <w:b/>
        </w:rPr>
      </w:pPr>
    </w:p>
    <w:p w14:paraId="5AB7F639" w14:textId="77777777" w:rsidR="004B1C71" w:rsidRPr="0038040D" w:rsidRDefault="004B1C71" w:rsidP="00B9051F">
      <w:pPr>
        <w:ind w:left="360" w:hanging="218"/>
        <w:jc w:val="left"/>
        <w:rPr>
          <w:b/>
        </w:rPr>
      </w:pPr>
    </w:p>
    <w:p w14:paraId="6DE591F7" w14:textId="77777777" w:rsidR="004B1C71" w:rsidRPr="0038040D" w:rsidRDefault="004B1C71" w:rsidP="00B9051F">
      <w:pPr>
        <w:ind w:left="360" w:hanging="218"/>
        <w:jc w:val="left"/>
        <w:rPr>
          <w:b/>
        </w:rPr>
      </w:pPr>
    </w:p>
    <w:p w14:paraId="567A5850" w14:textId="77777777" w:rsidR="004B1C71" w:rsidRPr="0038040D" w:rsidRDefault="004B1C71" w:rsidP="00B9051F">
      <w:pPr>
        <w:ind w:left="360" w:hanging="218"/>
        <w:jc w:val="left"/>
        <w:rPr>
          <w:b/>
        </w:rPr>
      </w:pPr>
    </w:p>
    <w:p w14:paraId="73397927" w14:textId="77777777" w:rsidR="004B1C71" w:rsidRPr="0038040D" w:rsidRDefault="004B1C71" w:rsidP="00B9051F">
      <w:pPr>
        <w:ind w:left="360" w:hanging="218"/>
        <w:jc w:val="left"/>
        <w:rPr>
          <w:b/>
        </w:rPr>
      </w:pPr>
    </w:p>
    <w:p w14:paraId="731F07C0" w14:textId="77777777" w:rsidR="004B1C71" w:rsidRPr="0038040D" w:rsidRDefault="004B1C71" w:rsidP="00B9051F">
      <w:pPr>
        <w:ind w:left="360" w:hanging="218"/>
        <w:jc w:val="left"/>
        <w:rPr>
          <w:b/>
        </w:rPr>
      </w:pPr>
    </w:p>
    <w:p w14:paraId="6C5BE07F" w14:textId="77777777" w:rsidR="004B1C71" w:rsidRPr="0038040D" w:rsidRDefault="004B1C71" w:rsidP="00B9051F">
      <w:pPr>
        <w:ind w:left="360" w:hanging="218"/>
        <w:jc w:val="left"/>
        <w:rPr>
          <w:b/>
        </w:rPr>
      </w:pPr>
    </w:p>
    <w:p w14:paraId="1C83993D" w14:textId="77777777" w:rsidR="004B1C71" w:rsidRPr="0038040D" w:rsidRDefault="004B1C71" w:rsidP="00B9051F">
      <w:pPr>
        <w:ind w:left="360" w:hanging="218"/>
        <w:jc w:val="left"/>
        <w:rPr>
          <w:b/>
        </w:rPr>
      </w:pPr>
    </w:p>
    <w:p w14:paraId="12AD6724" w14:textId="77777777" w:rsidR="004B1C71" w:rsidRPr="0038040D" w:rsidRDefault="004B1C71" w:rsidP="00B9051F">
      <w:pPr>
        <w:ind w:left="360" w:hanging="218"/>
        <w:jc w:val="left"/>
        <w:rPr>
          <w:b/>
        </w:rPr>
      </w:pPr>
    </w:p>
    <w:p w14:paraId="7F31DA67" w14:textId="77777777" w:rsidR="004B1C71" w:rsidRPr="0038040D" w:rsidRDefault="004B1C71" w:rsidP="00B9051F">
      <w:pPr>
        <w:ind w:left="360" w:hanging="218"/>
        <w:jc w:val="left"/>
        <w:rPr>
          <w:b/>
        </w:rPr>
      </w:pPr>
    </w:p>
    <w:p w14:paraId="2DAF85CB" w14:textId="77777777" w:rsidR="004B1C71" w:rsidRPr="0038040D" w:rsidRDefault="004B1C71" w:rsidP="00B9051F">
      <w:pPr>
        <w:ind w:left="360" w:hanging="218"/>
        <w:jc w:val="left"/>
        <w:rPr>
          <w:b/>
        </w:rPr>
      </w:pPr>
    </w:p>
    <w:p w14:paraId="332481E1" w14:textId="77777777" w:rsidR="004B1C71" w:rsidRPr="0038040D" w:rsidRDefault="004B1C71" w:rsidP="00B9051F">
      <w:pPr>
        <w:ind w:left="360" w:hanging="218"/>
        <w:jc w:val="left"/>
        <w:rPr>
          <w:b/>
        </w:rPr>
      </w:pPr>
    </w:p>
    <w:p w14:paraId="71C4B627" w14:textId="77777777" w:rsidR="004B1C71" w:rsidRPr="0038040D" w:rsidRDefault="004B1C71" w:rsidP="00B9051F">
      <w:pPr>
        <w:ind w:left="360" w:hanging="218"/>
        <w:jc w:val="left"/>
        <w:rPr>
          <w:b/>
        </w:rPr>
      </w:pPr>
    </w:p>
    <w:p w14:paraId="1AE43358" w14:textId="77777777" w:rsidR="004B1C71" w:rsidRPr="0038040D" w:rsidRDefault="004B1C71" w:rsidP="00B9051F">
      <w:pPr>
        <w:ind w:left="360" w:hanging="218"/>
        <w:jc w:val="left"/>
        <w:rPr>
          <w:b/>
        </w:rPr>
      </w:pPr>
    </w:p>
    <w:p w14:paraId="18C42806" w14:textId="77777777" w:rsidR="004B1C71" w:rsidRPr="0038040D" w:rsidRDefault="004B1C71" w:rsidP="00B9051F">
      <w:pPr>
        <w:ind w:left="360" w:hanging="218"/>
        <w:jc w:val="left"/>
        <w:rPr>
          <w:b/>
        </w:rPr>
      </w:pPr>
    </w:p>
    <w:p w14:paraId="457C6733" w14:textId="77777777" w:rsidR="004B1C71" w:rsidRPr="0038040D" w:rsidRDefault="004B1C71" w:rsidP="00B9051F">
      <w:pPr>
        <w:ind w:left="360" w:hanging="218"/>
        <w:jc w:val="left"/>
        <w:rPr>
          <w:b/>
        </w:rPr>
      </w:pPr>
    </w:p>
    <w:p w14:paraId="2EC752E2" w14:textId="77777777" w:rsidR="004B1C71" w:rsidRPr="0038040D" w:rsidRDefault="004B1C71" w:rsidP="00B9051F">
      <w:pPr>
        <w:ind w:left="360" w:hanging="218"/>
        <w:jc w:val="left"/>
        <w:rPr>
          <w:b/>
        </w:rPr>
      </w:pPr>
    </w:p>
    <w:p w14:paraId="2472184E" w14:textId="51B46292" w:rsidR="003B2295" w:rsidRPr="0038040D" w:rsidRDefault="00B9051F" w:rsidP="00B9051F">
      <w:pPr>
        <w:ind w:left="360" w:hanging="218"/>
        <w:jc w:val="left"/>
        <w:rPr>
          <w:b/>
        </w:rPr>
      </w:pPr>
      <w:r w:rsidRPr="0038040D">
        <w:rPr>
          <w:b/>
        </w:rPr>
        <w:lastRenderedPageBreak/>
        <w:t>II.</w:t>
      </w:r>
      <w:r w:rsidR="00302BBC" w:rsidRPr="0038040D">
        <w:rPr>
          <w:b/>
        </w:rPr>
        <w:t xml:space="preserve"> </w:t>
      </w:r>
      <w:r w:rsidR="00282ACD" w:rsidRPr="0038040D">
        <w:rPr>
          <w:b/>
        </w:rPr>
        <w:t>Załączniki do</w:t>
      </w:r>
      <w:r w:rsidR="003B2295" w:rsidRPr="0038040D">
        <w:rPr>
          <w:b/>
        </w:rPr>
        <w:t xml:space="preserve"> przyznawania świadczeń </w:t>
      </w:r>
      <w:r w:rsidR="00282ACD" w:rsidRPr="0038040D">
        <w:rPr>
          <w:b/>
        </w:rPr>
        <w:t xml:space="preserve">dla </w:t>
      </w:r>
      <w:r w:rsidR="003B2295" w:rsidRPr="0038040D">
        <w:rPr>
          <w:b/>
        </w:rPr>
        <w:t>doktorantów:</w:t>
      </w:r>
    </w:p>
    <w:tbl>
      <w:tblPr>
        <w:tblStyle w:val="Tabela-Siatka"/>
        <w:tblpPr w:leftFromText="141" w:rightFromText="141"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8"/>
        <w:gridCol w:w="7377"/>
      </w:tblGrid>
      <w:tr w:rsidR="0038040D" w:rsidRPr="0038040D" w14:paraId="1A7997F3" w14:textId="77777777" w:rsidTr="007F2B08">
        <w:tc>
          <w:tcPr>
            <w:tcW w:w="1978" w:type="dxa"/>
          </w:tcPr>
          <w:p w14:paraId="64238446" w14:textId="77777777" w:rsidR="003F4455" w:rsidRPr="0038040D" w:rsidRDefault="003F4455" w:rsidP="007F2B08">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2.1</w:t>
            </w:r>
          </w:p>
          <w:p w14:paraId="41965B87" w14:textId="77777777" w:rsidR="003F4455" w:rsidRPr="0038040D" w:rsidRDefault="003F4455" w:rsidP="007F2B08">
            <w:pPr>
              <w:pStyle w:val="Nagwek2"/>
              <w:spacing w:before="0"/>
              <w:outlineLvl w:val="1"/>
              <w:rPr>
                <w:rFonts w:ascii="Times New Roman" w:hAnsi="Times New Roman" w:cs="Times New Roman"/>
                <w:b w:val="0"/>
                <w:sz w:val="24"/>
                <w:szCs w:val="24"/>
              </w:rPr>
            </w:pPr>
          </w:p>
          <w:p w14:paraId="40422BAD" w14:textId="77777777" w:rsidR="003F4455" w:rsidRPr="0038040D" w:rsidRDefault="003F4455" w:rsidP="007F2B08"/>
        </w:tc>
        <w:tc>
          <w:tcPr>
            <w:tcW w:w="7377" w:type="dxa"/>
          </w:tcPr>
          <w:p w14:paraId="45925953" w14:textId="55B094AE" w:rsidR="003F4455" w:rsidRPr="0038040D" w:rsidRDefault="003F4455" w:rsidP="007F2B08">
            <w:pPr>
              <w:rPr>
                <w:rFonts w:cs="Times New Roman"/>
                <w:szCs w:val="24"/>
              </w:rPr>
            </w:pPr>
            <w:r w:rsidRPr="0038040D">
              <w:rPr>
                <w:rFonts w:cs="Times New Roman"/>
                <w:szCs w:val="24"/>
              </w:rPr>
              <w:t>Kryteria stypendium rektora dla dok</w:t>
            </w:r>
            <w:r w:rsidR="00592341" w:rsidRPr="0038040D">
              <w:rPr>
                <w:rFonts w:cs="Times New Roman"/>
                <w:szCs w:val="24"/>
              </w:rPr>
              <w:t>torantów studiów doktoranckich Politechniki C</w:t>
            </w:r>
            <w:r w:rsidRPr="0038040D">
              <w:rPr>
                <w:rFonts w:cs="Times New Roman"/>
                <w:szCs w:val="24"/>
              </w:rPr>
              <w:t>zęstochowskiej.</w:t>
            </w:r>
          </w:p>
        </w:tc>
      </w:tr>
      <w:tr w:rsidR="0038040D" w:rsidRPr="0038040D" w14:paraId="6C483961" w14:textId="77777777" w:rsidTr="007F2B08">
        <w:tc>
          <w:tcPr>
            <w:tcW w:w="1978" w:type="dxa"/>
          </w:tcPr>
          <w:p w14:paraId="45C7141A" w14:textId="77777777" w:rsidR="003F4455" w:rsidRPr="0038040D" w:rsidRDefault="003F4455" w:rsidP="007F2B08">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2.2</w:t>
            </w:r>
          </w:p>
          <w:p w14:paraId="015B0696" w14:textId="77777777" w:rsidR="003F4455" w:rsidRPr="0038040D" w:rsidRDefault="003F4455" w:rsidP="007F2B08"/>
        </w:tc>
        <w:tc>
          <w:tcPr>
            <w:tcW w:w="7377" w:type="dxa"/>
          </w:tcPr>
          <w:p w14:paraId="1C185381" w14:textId="77777777" w:rsidR="003F4455" w:rsidRPr="0038040D" w:rsidRDefault="003F4455" w:rsidP="007F2B08">
            <w:pPr>
              <w:rPr>
                <w:rFonts w:cs="Times New Roman"/>
                <w:szCs w:val="24"/>
              </w:rPr>
            </w:pPr>
            <w:r w:rsidRPr="0038040D">
              <w:rPr>
                <w:rFonts w:cs="Times New Roman"/>
                <w:szCs w:val="24"/>
              </w:rPr>
              <w:t xml:space="preserve">Oświadczenie o niepobieraniu świadczeń na więcej niż jednej dyscyplinie. </w:t>
            </w:r>
          </w:p>
        </w:tc>
      </w:tr>
      <w:tr w:rsidR="0038040D" w:rsidRPr="0038040D" w14:paraId="03B3FD42" w14:textId="77777777" w:rsidTr="007F2B08">
        <w:tc>
          <w:tcPr>
            <w:tcW w:w="1978" w:type="dxa"/>
          </w:tcPr>
          <w:p w14:paraId="29CE2873" w14:textId="77777777" w:rsidR="003F4455" w:rsidRPr="0038040D" w:rsidRDefault="003F4455" w:rsidP="007F2B08">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2.3</w:t>
            </w:r>
          </w:p>
          <w:p w14:paraId="64F29CB7" w14:textId="77777777" w:rsidR="003F4455" w:rsidRPr="0038040D" w:rsidRDefault="003F4455" w:rsidP="007F2B08">
            <w:pPr>
              <w:pStyle w:val="Nagwek2"/>
              <w:spacing w:before="0"/>
              <w:outlineLvl w:val="1"/>
              <w:rPr>
                <w:rFonts w:ascii="Times New Roman" w:hAnsi="Times New Roman" w:cs="Times New Roman"/>
                <w:b w:val="0"/>
                <w:sz w:val="24"/>
                <w:szCs w:val="24"/>
              </w:rPr>
            </w:pPr>
          </w:p>
          <w:p w14:paraId="4A73099F" w14:textId="77777777" w:rsidR="003F4455" w:rsidRPr="0038040D" w:rsidRDefault="003F4455" w:rsidP="007F2B08"/>
        </w:tc>
        <w:tc>
          <w:tcPr>
            <w:tcW w:w="7377" w:type="dxa"/>
          </w:tcPr>
          <w:p w14:paraId="3A44FD3E" w14:textId="77777777" w:rsidR="003F4455" w:rsidRPr="0038040D" w:rsidRDefault="003F4455" w:rsidP="007F2B08">
            <w:pPr>
              <w:ind w:right="-108"/>
              <w:rPr>
                <w:rFonts w:cs="Times New Roman"/>
                <w:szCs w:val="24"/>
              </w:rPr>
            </w:pPr>
            <w:r w:rsidRPr="0038040D">
              <w:rPr>
                <w:rFonts w:cs="Times New Roman"/>
                <w:szCs w:val="24"/>
              </w:rPr>
              <w:t>Wniosek o przyznanie stypendium socjalnego w semestrze zimowym/letnim*  w roku akademickim .…/.…</w:t>
            </w:r>
          </w:p>
        </w:tc>
      </w:tr>
      <w:tr w:rsidR="0038040D" w:rsidRPr="0038040D" w14:paraId="69306F37" w14:textId="77777777" w:rsidTr="007F2B08">
        <w:tc>
          <w:tcPr>
            <w:tcW w:w="1978" w:type="dxa"/>
          </w:tcPr>
          <w:p w14:paraId="2B077643" w14:textId="77777777" w:rsidR="003F4455" w:rsidRPr="0038040D" w:rsidRDefault="003F4455" w:rsidP="007F2B08">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2.4</w:t>
            </w:r>
          </w:p>
          <w:p w14:paraId="5850C566" w14:textId="77777777" w:rsidR="003F4455" w:rsidRPr="0038040D" w:rsidRDefault="003F4455" w:rsidP="007F2B08">
            <w:pPr>
              <w:pStyle w:val="Nagwek2"/>
              <w:spacing w:before="0"/>
              <w:outlineLvl w:val="1"/>
              <w:rPr>
                <w:rFonts w:ascii="Times New Roman" w:hAnsi="Times New Roman" w:cs="Times New Roman"/>
                <w:b w:val="0"/>
                <w:sz w:val="24"/>
                <w:szCs w:val="24"/>
              </w:rPr>
            </w:pPr>
          </w:p>
          <w:p w14:paraId="2DB1CAD3" w14:textId="77777777" w:rsidR="003F4455" w:rsidRPr="0038040D" w:rsidRDefault="003F4455" w:rsidP="007F2B08"/>
        </w:tc>
        <w:tc>
          <w:tcPr>
            <w:tcW w:w="7377" w:type="dxa"/>
          </w:tcPr>
          <w:p w14:paraId="18BEC24B" w14:textId="77777777" w:rsidR="003F4455" w:rsidRPr="0038040D" w:rsidRDefault="003F4455" w:rsidP="007F2B08">
            <w:pPr>
              <w:rPr>
                <w:rFonts w:cs="Times New Roman"/>
                <w:caps/>
                <w:szCs w:val="24"/>
              </w:rPr>
            </w:pPr>
            <w:r w:rsidRPr="0038040D">
              <w:rPr>
                <w:rFonts w:cs="Times New Roman"/>
                <w:szCs w:val="24"/>
              </w:rPr>
              <w:t>Wniosek doktoranta o przyznanie stypendium dla osób niepełnosprawnych w roku akademickim .…/.…</w:t>
            </w:r>
          </w:p>
        </w:tc>
      </w:tr>
      <w:tr w:rsidR="0038040D" w:rsidRPr="0038040D" w14:paraId="4BB6C4F5" w14:textId="77777777" w:rsidTr="007F2B08">
        <w:tc>
          <w:tcPr>
            <w:tcW w:w="1978" w:type="dxa"/>
          </w:tcPr>
          <w:p w14:paraId="02278520" w14:textId="77777777" w:rsidR="003F4455" w:rsidRPr="0038040D" w:rsidRDefault="003F4455" w:rsidP="007F2B08">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2.5</w:t>
            </w:r>
          </w:p>
          <w:p w14:paraId="412ABE91" w14:textId="77777777" w:rsidR="003F4455" w:rsidRPr="0038040D" w:rsidRDefault="003F4455" w:rsidP="007F2B08">
            <w:pPr>
              <w:pStyle w:val="Nagwek2"/>
              <w:spacing w:before="0"/>
              <w:outlineLvl w:val="1"/>
              <w:rPr>
                <w:rFonts w:ascii="Times New Roman" w:hAnsi="Times New Roman" w:cs="Times New Roman"/>
                <w:b w:val="0"/>
                <w:sz w:val="24"/>
                <w:szCs w:val="24"/>
              </w:rPr>
            </w:pPr>
          </w:p>
          <w:p w14:paraId="1FDDA562" w14:textId="77777777" w:rsidR="003F4455" w:rsidRPr="0038040D" w:rsidRDefault="003F4455" w:rsidP="007F2B08"/>
        </w:tc>
        <w:tc>
          <w:tcPr>
            <w:tcW w:w="7377" w:type="dxa"/>
          </w:tcPr>
          <w:p w14:paraId="151E6FE1" w14:textId="77777777" w:rsidR="003F4455" w:rsidRPr="0038040D" w:rsidRDefault="003F4455" w:rsidP="007F2B08">
            <w:pPr>
              <w:rPr>
                <w:rFonts w:cs="Times New Roman"/>
                <w:szCs w:val="24"/>
              </w:rPr>
            </w:pPr>
            <w:r w:rsidRPr="0038040D">
              <w:rPr>
                <w:rFonts w:cs="Times New Roman"/>
                <w:szCs w:val="24"/>
              </w:rPr>
              <w:t>Wniosek o przyznanie stypendium rektora dla doktoranta w roku akademickim .…/.…</w:t>
            </w:r>
          </w:p>
        </w:tc>
      </w:tr>
      <w:tr w:rsidR="0038040D" w:rsidRPr="0038040D" w14:paraId="55F971F5" w14:textId="77777777" w:rsidTr="007F2B08">
        <w:tc>
          <w:tcPr>
            <w:tcW w:w="1978" w:type="dxa"/>
          </w:tcPr>
          <w:p w14:paraId="3DAECA03" w14:textId="77777777" w:rsidR="003F4455" w:rsidRPr="0038040D" w:rsidRDefault="003F4455" w:rsidP="007F2B08">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2.6</w:t>
            </w:r>
          </w:p>
          <w:p w14:paraId="7588BB37" w14:textId="77777777" w:rsidR="003F4455" w:rsidRPr="0038040D" w:rsidRDefault="003F4455" w:rsidP="007F2B08"/>
        </w:tc>
        <w:tc>
          <w:tcPr>
            <w:tcW w:w="7377" w:type="dxa"/>
          </w:tcPr>
          <w:p w14:paraId="19831CED" w14:textId="77777777" w:rsidR="003F4455" w:rsidRPr="0038040D" w:rsidRDefault="003F4455" w:rsidP="007F2B08">
            <w:pPr>
              <w:pStyle w:val="Bezodstpw"/>
              <w:rPr>
                <w:rFonts w:ascii="Times New Roman" w:hAnsi="Times New Roman" w:cs="Times New Roman"/>
                <w:sz w:val="24"/>
                <w:szCs w:val="24"/>
              </w:rPr>
            </w:pPr>
            <w:r w:rsidRPr="0038040D">
              <w:rPr>
                <w:rFonts w:ascii="Times New Roman" w:hAnsi="Times New Roman" w:cs="Times New Roman"/>
                <w:sz w:val="24"/>
                <w:szCs w:val="24"/>
              </w:rPr>
              <w:t xml:space="preserve">Wniosek doktoranta o przyznanie zapomogi </w:t>
            </w:r>
            <w:r w:rsidRPr="0038040D">
              <w:rPr>
                <w:rFonts w:ascii="Times New Roman" w:hAnsi="Times New Roman" w:cs="Times New Roman"/>
                <w:szCs w:val="24"/>
              </w:rPr>
              <w:t>w roku akademickim .…/.…</w:t>
            </w:r>
          </w:p>
        </w:tc>
      </w:tr>
      <w:tr w:rsidR="0038040D" w:rsidRPr="0038040D" w14:paraId="2480458F" w14:textId="77777777" w:rsidTr="007F2B08">
        <w:tc>
          <w:tcPr>
            <w:tcW w:w="1978" w:type="dxa"/>
          </w:tcPr>
          <w:p w14:paraId="5D95B73E" w14:textId="77777777" w:rsidR="003F4455" w:rsidRPr="0038040D" w:rsidRDefault="003F4455" w:rsidP="007F2B08">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2.7</w:t>
            </w:r>
          </w:p>
          <w:p w14:paraId="53A3AD4C" w14:textId="77777777" w:rsidR="003F4455" w:rsidRPr="0038040D" w:rsidRDefault="003F4455" w:rsidP="007F2B08">
            <w:pPr>
              <w:pStyle w:val="Nagwek2"/>
              <w:spacing w:before="0"/>
              <w:outlineLvl w:val="1"/>
              <w:rPr>
                <w:rFonts w:ascii="Times New Roman" w:hAnsi="Times New Roman" w:cs="Times New Roman"/>
                <w:b w:val="0"/>
                <w:sz w:val="24"/>
                <w:szCs w:val="24"/>
              </w:rPr>
            </w:pPr>
          </w:p>
        </w:tc>
        <w:tc>
          <w:tcPr>
            <w:tcW w:w="7377" w:type="dxa"/>
          </w:tcPr>
          <w:p w14:paraId="493C2C67" w14:textId="77777777" w:rsidR="003F4455" w:rsidRPr="0038040D" w:rsidRDefault="003F4455" w:rsidP="007F2B08">
            <w:pPr>
              <w:rPr>
                <w:rFonts w:cs="Times New Roman"/>
                <w:szCs w:val="24"/>
              </w:rPr>
            </w:pPr>
            <w:r w:rsidRPr="0038040D">
              <w:rPr>
                <w:rFonts w:cs="Times New Roman"/>
                <w:szCs w:val="24"/>
              </w:rPr>
              <w:t>Wniosek o ponowne przeliczenie dochodu.</w:t>
            </w:r>
          </w:p>
        </w:tc>
      </w:tr>
      <w:tr w:rsidR="0038040D" w:rsidRPr="0038040D" w14:paraId="516D96CE" w14:textId="77777777" w:rsidTr="007F2B08">
        <w:tc>
          <w:tcPr>
            <w:tcW w:w="1978" w:type="dxa"/>
          </w:tcPr>
          <w:p w14:paraId="67F94621" w14:textId="77777777" w:rsidR="003F4455" w:rsidRPr="0038040D" w:rsidRDefault="003F4455" w:rsidP="007F2B08">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2.8</w:t>
            </w:r>
          </w:p>
          <w:p w14:paraId="61044F41" w14:textId="77777777" w:rsidR="003F4455" w:rsidRPr="0038040D" w:rsidRDefault="003F4455" w:rsidP="007F2B08">
            <w:pPr>
              <w:pStyle w:val="Nagwek2"/>
              <w:spacing w:before="0"/>
              <w:outlineLvl w:val="1"/>
              <w:rPr>
                <w:rFonts w:ascii="Times New Roman" w:hAnsi="Times New Roman" w:cs="Times New Roman"/>
                <w:b w:val="0"/>
                <w:sz w:val="24"/>
                <w:szCs w:val="24"/>
              </w:rPr>
            </w:pPr>
          </w:p>
          <w:p w14:paraId="7D6166B2" w14:textId="77777777" w:rsidR="003F4455" w:rsidRPr="0038040D" w:rsidRDefault="003F4455" w:rsidP="007F2B08"/>
        </w:tc>
        <w:tc>
          <w:tcPr>
            <w:tcW w:w="7377" w:type="dxa"/>
          </w:tcPr>
          <w:p w14:paraId="1CADC50F" w14:textId="77777777" w:rsidR="003F4455" w:rsidRPr="0038040D" w:rsidRDefault="003F4455" w:rsidP="007F2B08">
            <w:pPr>
              <w:rPr>
                <w:rFonts w:cs="Times New Roman"/>
                <w:caps/>
                <w:szCs w:val="24"/>
              </w:rPr>
            </w:pPr>
            <w:r w:rsidRPr="0038040D">
              <w:rPr>
                <w:rFonts w:cs="Times New Roman"/>
                <w:szCs w:val="24"/>
              </w:rPr>
              <w:t>Oświadczenie doktoranta o nieprowadzeniu wspólnego gospodarstwa domowego z żadnym z rodziców.</w:t>
            </w:r>
          </w:p>
        </w:tc>
      </w:tr>
      <w:tr w:rsidR="0038040D" w:rsidRPr="0038040D" w14:paraId="5D483F0B" w14:textId="77777777" w:rsidTr="007F2B08">
        <w:tc>
          <w:tcPr>
            <w:tcW w:w="1978" w:type="dxa"/>
          </w:tcPr>
          <w:p w14:paraId="743F4C2D" w14:textId="77777777" w:rsidR="003F4455" w:rsidRPr="0038040D" w:rsidRDefault="003F4455" w:rsidP="007F2B08">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2.9</w:t>
            </w:r>
          </w:p>
          <w:p w14:paraId="3B5A5767" w14:textId="77777777" w:rsidR="003F4455" w:rsidRPr="0038040D" w:rsidRDefault="003F4455" w:rsidP="007F2B08">
            <w:pPr>
              <w:pStyle w:val="Nagwek2"/>
              <w:spacing w:before="0"/>
              <w:outlineLvl w:val="1"/>
              <w:rPr>
                <w:rFonts w:ascii="Times New Roman" w:hAnsi="Times New Roman" w:cs="Times New Roman"/>
                <w:b w:val="0"/>
                <w:sz w:val="24"/>
                <w:szCs w:val="24"/>
              </w:rPr>
            </w:pPr>
          </w:p>
        </w:tc>
        <w:tc>
          <w:tcPr>
            <w:tcW w:w="7377" w:type="dxa"/>
          </w:tcPr>
          <w:p w14:paraId="13D7EA67" w14:textId="77777777" w:rsidR="003F4455" w:rsidRPr="0038040D" w:rsidRDefault="003F4455" w:rsidP="007F2B08">
            <w:pPr>
              <w:jc w:val="left"/>
              <w:rPr>
                <w:rFonts w:cs="Times New Roman"/>
                <w:szCs w:val="24"/>
              </w:rPr>
            </w:pPr>
            <w:r w:rsidRPr="0038040D">
              <w:rPr>
                <w:rFonts w:cs="Times New Roman"/>
                <w:szCs w:val="24"/>
              </w:rPr>
              <w:t>Oświadczenie I</w:t>
            </w:r>
          </w:p>
        </w:tc>
      </w:tr>
      <w:tr w:rsidR="0038040D" w:rsidRPr="0038040D" w14:paraId="529FF32D" w14:textId="77777777" w:rsidTr="007F2B08">
        <w:tc>
          <w:tcPr>
            <w:tcW w:w="1978" w:type="dxa"/>
          </w:tcPr>
          <w:p w14:paraId="37A769BB" w14:textId="77777777" w:rsidR="003F4455" w:rsidRPr="0038040D" w:rsidRDefault="003F4455" w:rsidP="007F2B08">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2.10</w:t>
            </w:r>
          </w:p>
          <w:p w14:paraId="2C8FF184" w14:textId="77777777" w:rsidR="003F4455" w:rsidRPr="0038040D" w:rsidRDefault="003F4455" w:rsidP="007F2B08">
            <w:pPr>
              <w:pStyle w:val="Nagwek2"/>
              <w:spacing w:before="0"/>
              <w:outlineLvl w:val="1"/>
              <w:rPr>
                <w:rFonts w:ascii="Times New Roman" w:hAnsi="Times New Roman" w:cs="Times New Roman"/>
                <w:b w:val="0"/>
                <w:sz w:val="24"/>
                <w:szCs w:val="24"/>
              </w:rPr>
            </w:pPr>
          </w:p>
          <w:p w14:paraId="293132D7" w14:textId="77777777" w:rsidR="003F4455" w:rsidRPr="0038040D" w:rsidRDefault="003F4455" w:rsidP="007F2B08"/>
          <w:p w14:paraId="5F782C6F" w14:textId="77777777" w:rsidR="003F4455" w:rsidRPr="0038040D" w:rsidRDefault="003F4455" w:rsidP="007F2B08"/>
          <w:p w14:paraId="204D7F5C" w14:textId="77777777" w:rsidR="003F4455" w:rsidRPr="0038040D" w:rsidRDefault="003F4455" w:rsidP="007F2B08"/>
          <w:p w14:paraId="581BA883" w14:textId="77777777" w:rsidR="003F4455" w:rsidRPr="0038040D" w:rsidRDefault="003F4455" w:rsidP="007F2B08"/>
          <w:p w14:paraId="381C9D5B" w14:textId="77777777" w:rsidR="003F4455" w:rsidRPr="0038040D" w:rsidRDefault="003F4455" w:rsidP="007F2B08"/>
          <w:p w14:paraId="3CCD77E3" w14:textId="77777777" w:rsidR="003F4455" w:rsidRPr="0038040D" w:rsidRDefault="003F4455" w:rsidP="007F2B08"/>
        </w:tc>
        <w:tc>
          <w:tcPr>
            <w:tcW w:w="7377" w:type="dxa"/>
          </w:tcPr>
          <w:p w14:paraId="317D1269" w14:textId="77777777" w:rsidR="003F4455" w:rsidRPr="0038040D" w:rsidRDefault="003F4455" w:rsidP="007F2B08">
            <w:pPr>
              <w:shd w:val="clear" w:color="auto" w:fill="FFFFFF"/>
              <w:tabs>
                <w:tab w:val="left" w:pos="0"/>
              </w:tabs>
              <w:rPr>
                <w:rFonts w:cs="Times New Roman"/>
                <w:szCs w:val="24"/>
              </w:rPr>
            </w:pPr>
            <w:r w:rsidRPr="0038040D">
              <w:rPr>
                <w:rFonts w:cs="Times New Roman"/>
                <w:szCs w:val="24"/>
              </w:rPr>
              <w:t>Zaświadczenie naczelnika urzędu skarbowego o wysokości przychodu oraz o wysokości i formie opłaconego podatku dochodowego w roku kalendarzowym poprzedzającym okres, na który ustalane jest odpowiednio prawo do świadczeń rodzinnych, świadczeń z funduszu alimentacyjnego lub świadczenia wychowawczego, dotyczące osoby rozliczającej się na podstawie przepisów o zryczałtowanym podatku dochodowym od niektórych przychodów osiąganych przez osoby fizyczne.</w:t>
            </w:r>
          </w:p>
          <w:p w14:paraId="263822E8" w14:textId="77777777" w:rsidR="003F4455" w:rsidRPr="0038040D" w:rsidRDefault="003F4455" w:rsidP="007F2B08">
            <w:pPr>
              <w:shd w:val="clear" w:color="auto" w:fill="FFFFFF"/>
              <w:tabs>
                <w:tab w:val="left" w:pos="0"/>
              </w:tabs>
              <w:jc w:val="left"/>
              <w:rPr>
                <w:rFonts w:cs="Times New Roman"/>
                <w:szCs w:val="24"/>
              </w:rPr>
            </w:pPr>
          </w:p>
        </w:tc>
      </w:tr>
      <w:tr w:rsidR="0038040D" w:rsidRPr="0038040D" w14:paraId="37AAD2A7" w14:textId="77777777" w:rsidTr="007F2B08">
        <w:tc>
          <w:tcPr>
            <w:tcW w:w="1978" w:type="dxa"/>
          </w:tcPr>
          <w:p w14:paraId="5D40D778" w14:textId="77777777" w:rsidR="003F4455" w:rsidRPr="0038040D" w:rsidRDefault="003F4455" w:rsidP="007F2B08">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2.11</w:t>
            </w:r>
          </w:p>
          <w:p w14:paraId="1B96F36F" w14:textId="77777777" w:rsidR="003F4455" w:rsidRPr="0038040D" w:rsidRDefault="003F4455" w:rsidP="007F2B08">
            <w:pPr>
              <w:pStyle w:val="Nagwek2"/>
              <w:spacing w:before="0"/>
              <w:outlineLvl w:val="1"/>
              <w:rPr>
                <w:rFonts w:ascii="Times New Roman" w:hAnsi="Times New Roman" w:cs="Times New Roman"/>
                <w:b w:val="0"/>
                <w:sz w:val="24"/>
                <w:szCs w:val="24"/>
              </w:rPr>
            </w:pPr>
          </w:p>
        </w:tc>
        <w:tc>
          <w:tcPr>
            <w:tcW w:w="7377" w:type="dxa"/>
          </w:tcPr>
          <w:p w14:paraId="09059ED4" w14:textId="77777777" w:rsidR="003F4455" w:rsidRPr="0038040D" w:rsidRDefault="003F4455" w:rsidP="007F2B08">
            <w:pPr>
              <w:jc w:val="left"/>
              <w:rPr>
                <w:rFonts w:cs="Times New Roman"/>
                <w:szCs w:val="24"/>
                <w:vertAlign w:val="superscript"/>
              </w:rPr>
            </w:pPr>
            <w:r w:rsidRPr="0038040D">
              <w:rPr>
                <w:rFonts w:cs="Times New Roman"/>
                <w:szCs w:val="24"/>
              </w:rPr>
              <w:t>Oświadczenie II</w:t>
            </w:r>
          </w:p>
        </w:tc>
      </w:tr>
      <w:tr w:rsidR="0038040D" w:rsidRPr="0038040D" w14:paraId="78F08A25" w14:textId="77777777" w:rsidTr="007F2B08">
        <w:tc>
          <w:tcPr>
            <w:tcW w:w="1978" w:type="dxa"/>
          </w:tcPr>
          <w:p w14:paraId="2F602DE1" w14:textId="77777777" w:rsidR="003F4455" w:rsidRPr="0038040D" w:rsidRDefault="003F4455" w:rsidP="007F2B08">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2.12</w:t>
            </w:r>
          </w:p>
          <w:p w14:paraId="17CCE915" w14:textId="77777777" w:rsidR="003F4455" w:rsidRPr="0038040D" w:rsidRDefault="003F4455" w:rsidP="007F2B08">
            <w:pPr>
              <w:pStyle w:val="Nagwek2"/>
              <w:spacing w:before="0"/>
              <w:outlineLvl w:val="1"/>
              <w:rPr>
                <w:rFonts w:ascii="Times New Roman" w:hAnsi="Times New Roman" w:cs="Times New Roman"/>
                <w:b w:val="0"/>
                <w:sz w:val="24"/>
                <w:szCs w:val="24"/>
              </w:rPr>
            </w:pPr>
          </w:p>
          <w:p w14:paraId="2B168407" w14:textId="77777777" w:rsidR="003F4455" w:rsidRPr="0038040D" w:rsidRDefault="003F4455" w:rsidP="007F2B08"/>
          <w:p w14:paraId="19D3B944" w14:textId="77777777" w:rsidR="003F4455" w:rsidRPr="0038040D" w:rsidRDefault="003F4455" w:rsidP="007F2B08"/>
        </w:tc>
        <w:tc>
          <w:tcPr>
            <w:tcW w:w="7377" w:type="dxa"/>
          </w:tcPr>
          <w:p w14:paraId="6A772C6F" w14:textId="77777777" w:rsidR="003F4455" w:rsidRPr="0038040D" w:rsidRDefault="003F4455" w:rsidP="007F2B08">
            <w:pPr>
              <w:pStyle w:val="Default"/>
              <w:jc w:val="both"/>
              <w:rPr>
                <w:bCs/>
                <w:color w:val="auto"/>
              </w:rPr>
            </w:pPr>
            <w:r w:rsidRPr="0038040D">
              <w:rPr>
                <w:bCs/>
                <w:color w:val="auto"/>
              </w:rPr>
              <w:t>Oświadczenie członka rodziny o wysokości dochodu niepodlegającego opodatkowaniu, który został osiągnięty w roku kalendarzowym poprzedzającym rok akademicki.</w:t>
            </w:r>
          </w:p>
        </w:tc>
      </w:tr>
      <w:tr w:rsidR="0038040D" w:rsidRPr="0038040D" w14:paraId="293D65D7" w14:textId="77777777" w:rsidTr="007F2B08">
        <w:tc>
          <w:tcPr>
            <w:tcW w:w="1978" w:type="dxa"/>
          </w:tcPr>
          <w:p w14:paraId="3EF095E4" w14:textId="77777777" w:rsidR="003F4455" w:rsidRPr="0038040D" w:rsidRDefault="003F4455" w:rsidP="007F2B08">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2.13</w:t>
            </w:r>
          </w:p>
          <w:p w14:paraId="2EB32DC3" w14:textId="77777777" w:rsidR="003F4455" w:rsidRPr="0038040D" w:rsidRDefault="003F4455" w:rsidP="007F2B08">
            <w:pPr>
              <w:pStyle w:val="Nagwek2"/>
              <w:spacing w:before="0"/>
              <w:outlineLvl w:val="1"/>
              <w:rPr>
                <w:rFonts w:ascii="Times New Roman" w:hAnsi="Times New Roman" w:cs="Times New Roman"/>
                <w:b w:val="0"/>
                <w:sz w:val="24"/>
                <w:szCs w:val="24"/>
              </w:rPr>
            </w:pPr>
          </w:p>
          <w:p w14:paraId="2AEF54D4" w14:textId="77777777" w:rsidR="003F4455" w:rsidRPr="0038040D" w:rsidRDefault="003F4455" w:rsidP="007F2B08"/>
        </w:tc>
        <w:tc>
          <w:tcPr>
            <w:tcW w:w="7377" w:type="dxa"/>
          </w:tcPr>
          <w:p w14:paraId="3A960B54" w14:textId="77777777" w:rsidR="003F4455" w:rsidRPr="0038040D" w:rsidRDefault="003F4455" w:rsidP="007F2B08">
            <w:pPr>
              <w:jc w:val="left"/>
              <w:rPr>
                <w:rFonts w:cs="Times New Roman"/>
                <w:szCs w:val="24"/>
              </w:rPr>
            </w:pPr>
            <w:r w:rsidRPr="0038040D">
              <w:rPr>
                <w:rFonts w:cs="Times New Roman"/>
                <w:szCs w:val="24"/>
              </w:rPr>
              <w:t>Oświadczenie członka rodziny doktoranta o braku zatrudnienia lub innej pracy zarobkowej.</w:t>
            </w:r>
          </w:p>
        </w:tc>
      </w:tr>
      <w:tr w:rsidR="0038040D" w:rsidRPr="0038040D" w14:paraId="5A5EFD21" w14:textId="77777777" w:rsidTr="007F2B08">
        <w:tc>
          <w:tcPr>
            <w:tcW w:w="1978" w:type="dxa"/>
          </w:tcPr>
          <w:p w14:paraId="3378B828" w14:textId="77777777" w:rsidR="003F4455" w:rsidRPr="0038040D" w:rsidRDefault="003F4455" w:rsidP="007F2B08">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2.14</w:t>
            </w:r>
          </w:p>
          <w:p w14:paraId="393DA236" w14:textId="77777777" w:rsidR="003F4455" w:rsidRPr="0038040D" w:rsidRDefault="003F4455" w:rsidP="007F2B08">
            <w:pPr>
              <w:pStyle w:val="Nagwek2"/>
              <w:spacing w:before="0"/>
              <w:outlineLvl w:val="1"/>
              <w:rPr>
                <w:rFonts w:ascii="Times New Roman" w:hAnsi="Times New Roman" w:cs="Times New Roman"/>
                <w:b w:val="0"/>
                <w:sz w:val="24"/>
                <w:szCs w:val="24"/>
              </w:rPr>
            </w:pPr>
          </w:p>
        </w:tc>
        <w:tc>
          <w:tcPr>
            <w:tcW w:w="7377" w:type="dxa"/>
          </w:tcPr>
          <w:p w14:paraId="0C84B6A1" w14:textId="77777777" w:rsidR="003F4455" w:rsidRPr="0038040D" w:rsidRDefault="003F4455" w:rsidP="007F2B08">
            <w:pPr>
              <w:jc w:val="left"/>
              <w:rPr>
                <w:rFonts w:cs="Times New Roman"/>
                <w:caps/>
                <w:szCs w:val="24"/>
              </w:rPr>
            </w:pPr>
            <w:r w:rsidRPr="0038040D">
              <w:rPr>
                <w:rFonts w:cs="Times New Roman"/>
                <w:szCs w:val="24"/>
              </w:rPr>
              <w:t>Wezwanie.</w:t>
            </w:r>
          </w:p>
        </w:tc>
      </w:tr>
      <w:tr w:rsidR="0038040D" w:rsidRPr="0038040D" w14:paraId="592F9467" w14:textId="77777777" w:rsidTr="007F2B08">
        <w:tc>
          <w:tcPr>
            <w:tcW w:w="1978" w:type="dxa"/>
          </w:tcPr>
          <w:p w14:paraId="0921AF23" w14:textId="77777777" w:rsidR="003F4455" w:rsidRPr="0038040D" w:rsidRDefault="003F4455" w:rsidP="007F2B08">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2.15</w:t>
            </w:r>
          </w:p>
          <w:p w14:paraId="6C488484" w14:textId="77777777" w:rsidR="003F4455" w:rsidRPr="0038040D" w:rsidRDefault="003F4455" w:rsidP="007F2B08">
            <w:pPr>
              <w:pStyle w:val="Nagwek2"/>
              <w:spacing w:before="0"/>
              <w:outlineLvl w:val="1"/>
              <w:rPr>
                <w:rFonts w:ascii="Times New Roman" w:hAnsi="Times New Roman" w:cs="Times New Roman"/>
                <w:b w:val="0"/>
                <w:sz w:val="24"/>
                <w:szCs w:val="24"/>
              </w:rPr>
            </w:pPr>
          </w:p>
        </w:tc>
        <w:tc>
          <w:tcPr>
            <w:tcW w:w="7377" w:type="dxa"/>
          </w:tcPr>
          <w:p w14:paraId="35109BA3" w14:textId="77777777" w:rsidR="003F4455" w:rsidRPr="0038040D" w:rsidRDefault="003F4455" w:rsidP="007F2B08">
            <w:pPr>
              <w:pStyle w:val="Tytul"/>
              <w:jc w:val="left"/>
              <w:rPr>
                <w:b w:val="0"/>
                <w:sz w:val="24"/>
                <w:szCs w:val="24"/>
              </w:rPr>
            </w:pPr>
            <w:r w:rsidRPr="0038040D">
              <w:rPr>
                <w:b w:val="0"/>
                <w:sz w:val="24"/>
                <w:szCs w:val="24"/>
              </w:rPr>
              <w:t>Wniosek o przelewanie stypendium na rachunek bankowy.</w:t>
            </w:r>
          </w:p>
        </w:tc>
      </w:tr>
      <w:tr w:rsidR="0038040D" w:rsidRPr="0038040D" w14:paraId="4E51356A" w14:textId="77777777" w:rsidTr="007F2B08">
        <w:tc>
          <w:tcPr>
            <w:tcW w:w="1978" w:type="dxa"/>
          </w:tcPr>
          <w:p w14:paraId="115D2B9B" w14:textId="77777777" w:rsidR="003F4455" w:rsidRPr="0038040D" w:rsidRDefault="003F4455" w:rsidP="007F2B08">
            <w:pPr>
              <w:pStyle w:val="Nagwek2"/>
              <w:spacing w:before="0"/>
              <w:outlineLvl w:val="1"/>
              <w:rPr>
                <w:rFonts w:ascii="Times New Roman" w:hAnsi="Times New Roman" w:cs="Times New Roman"/>
                <w:b w:val="0"/>
                <w:sz w:val="24"/>
                <w:szCs w:val="24"/>
              </w:rPr>
            </w:pPr>
            <w:r w:rsidRPr="0038040D">
              <w:rPr>
                <w:rFonts w:ascii="Times New Roman" w:hAnsi="Times New Roman" w:cs="Times New Roman"/>
                <w:b w:val="0"/>
                <w:sz w:val="24"/>
                <w:szCs w:val="24"/>
              </w:rPr>
              <w:t>Załącznik nr 2.16</w:t>
            </w:r>
          </w:p>
        </w:tc>
        <w:tc>
          <w:tcPr>
            <w:tcW w:w="7377" w:type="dxa"/>
          </w:tcPr>
          <w:p w14:paraId="3E5E9A46" w14:textId="77777777" w:rsidR="003F4455" w:rsidRPr="0038040D" w:rsidRDefault="003F4455" w:rsidP="007F2B08">
            <w:pPr>
              <w:pStyle w:val="Tytul"/>
              <w:jc w:val="left"/>
              <w:rPr>
                <w:b w:val="0"/>
                <w:sz w:val="24"/>
                <w:szCs w:val="24"/>
              </w:rPr>
            </w:pPr>
            <w:r w:rsidRPr="0038040D">
              <w:rPr>
                <w:b w:val="0"/>
                <w:sz w:val="24"/>
                <w:szCs w:val="24"/>
              </w:rPr>
              <w:t>Oświadczenie o zrzeczeniu się prawa do odwołania.</w:t>
            </w:r>
          </w:p>
        </w:tc>
      </w:tr>
    </w:tbl>
    <w:p w14:paraId="15848CC0" w14:textId="77777777" w:rsidR="004327BD" w:rsidRPr="0038040D" w:rsidRDefault="004327BD" w:rsidP="000A221F">
      <w:pPr>
        <w:pStyle w:val="Akapitzlist"/>
      </w:pPr>
    </w:p>
    <w:sectPr w:rsidR="004327BD" w:rsidRPr="0038040D" w:rsidSect="005F439F">
      <w:footerReference w:type="even" r:id="rId13"/>
      <w:footerReference w:type="default" r:id="rId14"/>
      <w:footerReference w:type="first" r:id="rId15"/>
      <w:pgSz w:w="11905" w:h="16837"/>
      <w:pgMar w:top="1134" w:right="1132" w:bottom="1134" w:left="1418" w:header="709" w:footer="567" w:gutter="0"/>
      <w:pgNumType w:start="1"/>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6EC0B" w14:textId="77777777" w:rsidR="008672CF" w:rsidRDefault="008672CF" w:rsidP="00B412E4">
      <w:pPr>
        <w:spacing w:after="0" w:line="240" w:lineRule="auto"/>
      </w:pPr>
      <w:r>
        <w:separator/>
      </w:r>
    </w:p>
  </w:endnote>
  <w:endnote w:type="continuationSeparator" w:id="0">
    <w:p w14:paraId="4F779DF1" w14:textId="77777777" w:rsidR="008672CF" w:rsidRDefault="008672CF" w:rsidP="00B41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80931" w14:textId="77777777" w:rsidR="005D7E72" w:rsidRDefault="005D7E72">
    <w:pPr>
      <w:pStyle w:val="Style6"/>
      <w:widowControl/>
      <w:ind w:left="4298" w:right="-51"/>
      <w:rPr>
        <w:rStyle w:val="FontStyle14"/>
        <w:lang w:eastAsia="pl-PL"/>
      </w:rPr>
    </w:pPr>
    <w:r>
      <w:rPr>
        <w:rStyle w:val="FontStyle14"/>
        <w:lang w:eastAsia="pl-PL"/>
      </w:rPr>
      <w:fldChar w:fldCharType="begin"/>
    </w:r>
    <w:r>
      <w:rPr>
        <w:rStyle w:val="FontStyle14"/>
        <w:lang w:eastAsia="pl-PL"/>
      </w:rPr>
      <w:instrText>PAGE</w:instrText>
    </w:r>
    <w:r>
      <w:rPr>
        <w:rStyle w:val="FontStyle14"/>
        <w:lang w:eastAsia="pl-PL"/>
      </w:rPr>
      <w:fldChar w:fldCharType="separate"/>
    </w:r>
    <w:r>
      <w:rPr>
        <w:rStyle w:val="FontStyle14"/>
        <w:noProof/>
        <w:lang w:eastAsia="pl-PL"/>
      </w:rPr>
      <w:t>16</w:t>
    </w:r>
    <w:r>
      <w:rPr>
        <w:rStyle w:val="FontStyle14"/>
        <w:lang w:eastAsia="pl-PL"/>
      </w:rPr>
      <w:fldChar w:fldCharType="end"/>
    </w:r>
    <w:r>
      <w:rPr>
        <w:rStyle w:val="FontStyle14"/>
        <w:lang w:eastAsia="pl-PL"/>
      </w:rPr>
      <w:t>/12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1646719"/>
      <w:docPartObj>
        <w:docPartGallery w:val="Page Numbers (Bottom of Page)"/>
        <w:docPartUnique/>
      </w:docPartObj>
    </w:sdtPr>
    <w:sdtEndPr>
      <w:rPr>
        <w:rFonts w:cs="Times New Roman"/>
        <w:sz w:val="20"/>
        <w:szCs w:val="20"/>
      </w:rPr>
    </w:sdtEndPr>
    <w:sdtContent>
      <w:p w14:paraId="7A641C83" w14:textId="685E1954" w:rsidR="005D7E72" w:rsidRPr="00AD2342" w:rsidRDefault="005D7E72" w:rsidP="00AD2342">
        <w:pPr>
          <w:pStyle w:val="Stopka"/>
          <w:jc w:val="center"/>
          <w:rPr>
            <w:rFonts w:cs="Times New Roman"/>
            <w:sz w:val="20"/>
            <w:szCs w:val="20"/>
          </w:rPr>
        </w:pPr>
        <w:r w:rsidRPr="003F4795">
          <w:rPr>
            <w:rFonts w:cs="Times New Roman"/>
            <w:sz w:val="20"/>
            <w:szCs w:val="20"/>
          </w:rPr>
          <w:fldChar w:fldCharType="begin"/>
        </w:r>
        <w:r w:rsidRPr="003F4795">
          <w:rPr>
            <w:rFonts w:cs="Times New Roman"/>
            <w:sz w:val="20"/>
            <w:szCs w:val="20"/>
          </w:rPr>
          <w:instrText>PAGE   \* MERGEFORMAT</w:instrText>
        </w:r>
        <w:r w:rsidRPr="003F4795">
          <w:rPr>
            <w:rFonts w:cs="Times New Roman"/>
            <w:sz w:val="20"/>
            <w:szCs w:val="20"/>
          </w:rPr>
          <w:fldChar w:fldCharType="separate"/>
        </w:r>
        <w:r w:rsidR="008672CF" w:rsidRPr="008672CF">
          <w:rPr>
            <w:rFonts w:cs="Times New Roman"/>
            <w:noProof/>
            <w:sz w:val="22"/>
          </w:rPr>
          <w:t>1</w:t>
        </w:r>
        <w:r w:rsidRPr="003F4795">
          <w:rPr>
            <w:rFonts w:cs="Times New Roman"/>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F0910" w14:textId="3E5710F2" w:rsidR="005D7E72" w:rsidRDefault="005D7E72">
    <w:pPr>
      <w:pStyle w:val="Stopka"/>
      <w:jc w:val="center"/>
    </w:pPr>
  </w:p>
  <w:p w14:paraId="1B56B871" w14:textId="77777777" w:rsidR="005D7E72" w:rsidRDefault="005D7E7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6E012" w14:textId="77777777" w:rsidR="008672CF" w:rsidRDefault="008672CF" w:rsidP="00B412E4">
      <w:pPr>
        <w:spacing w:after="0" w:line="240" w:lineRule="auto"/>
      </w:pPr>
      <w:r>
        <w:separator/>
      </w:r>
    </w:p>
  </w:footnote>
  <w:footnote w:type="continuationSeparator" w:id="0">
    <w:p w14:paraId="17249030" w14:textId="77777777" w:rsidR="008672CF" w:rsidRDefault="008672CF" w:rsidP="00B412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22BC9"/>
    <w:multiLevelType w:val="singleLevel"/>
    <w:tmpl w:val="D700C200"/>
    <w:lvl w:ilvl="0">
      <w:start w:val="1"/>
      <w:numFmt w:val="decimal"/>
      <w:lvlText w:val="%1."/>
      <w:legacy w:legacy="1" w:legacySpace="0" w:legacyIndent="389"/>
      <w:lvlJc w:val="left"/>
      <w:rPr>
        <w:rFonts w:ascii="Times New Roman" w:hAnsi="Times New Roman" w:cs="Times New Roman" w:hint="default"/>
      </w:rPr>
    </w:lvl>
  </w:abstractNum>
  <w:abstractNum w:abstractNumId="1" w15:restartNumberingAfterBreak="0">
    <w:nsid w:val="04E502EA"/>
    <w:multiLevelType w:val="singleLevel"/>
    <w:tmpl w:val="D700C200"/>
    <w:lvl w:ilvl="0">
      <w:start w:val="1"/>
      <w:numFmt w:val="decimal"/>
      <w:lvlText w:val="%1."/>
      <w:legacy w:legacy="1" w:legacySpace="0" w:legacyIndent="389"/>
      <w:lvlJc w:val="left"/>
      <w:rPr>
        <w:rFonts w:ascii="Times New Roman" w:hAnsi="Times New Roman" w:cs="Times New Roman" w:hint="default"/>
      </w:rPr>
    </w:lvl>
  </w:abstractNum>
  <w:abstractNum w:abstractNumId="2" w15:restartNumberingAfterBreak="0">
    <w:nsid w:val="09245F59"/>
    <w:multiLevelType w:val="hybridMultilevel"/>
    <w:tmpl w:val="4686D026"/>
    <w:lvl w:ilvl="0" w:tplc="FCB44576">
      <w:start w:val="1"/>
      <w:numFmt w:val="decimal"/>
      <w:lvlText w:val="%1)"/>
      <w:lvlJc w:val="left"/>
      <w:pPr>
        <w:ind w:left="720" w:hanging="360"/>
      </w:pPr>
      <w:rPr>
        <w:rFonts w:ascii="Times New Roman" w:eastAsia="Batang"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1A1490"/>
    <w:multiLevelType w:val="hybridMultilevel"/>
    <w:tmpl w:val="BCC20B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6F277A"/>
    <w:multiLevelType w:val="hybridMultilevel"/>
    <w:tmpl w:val="F0743F44"/>
    <w:lvl w:ilvl="0" w:tplc="5DF0582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0001454"/>
    <w:multiLevelType w:val="hybridMultilevel"/>
    <w:tmpl w:val="F808DF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BC1C6D"/>
    <w:multiLevelType w:val="hybridMultilevel"/>
    <w:tmpl w:val="F808DF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E73192"/>
    <w:multiLevelType w:val="hybridMultilevel"/>
    <w:tmpl w:val="8DB4AF5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1BFE0551"/>
    <w:multiLevelType w:val="multilevel"/>
    <w:tmpl w:val="32BA6FD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E2C2607"/>
    <w:multiLevelType w:val="singleLevel"/>
    <w:tmpl w:val="45E83E24"/>
    <w:lvl w:ilvl="0">
      <w:start w:val="1"/>
      <w:numFmt w:val="decimal"/>
      <w:lvlText w:val="%1."/>
      <w:legacy w:legacy="1" w:legacySpace="0" w:legacyIndent="382"/>
      <w:lvlJc w:val="left"/>
      <w:rPr>
        <w:rFonts w:ascii="Times New Roman" w:hAnsi="Times New Roman" w:cs="Times New Roman" w:hint="default"/>
      </w:rPr>
    </w:lvl>
  </w:abstractNum>
  <w:abstractNum w:abstractNumId="10" w15:restartNumberingAfterBreak="0">
    <w:nsid w:val="1E75344E"/>
    <w:multiLevelType w:val="hybridMultilevel"/>
    <w:tmpl w:val="BCD4B404"/>
    <w:lvl w:ilvl="0" w:tplc="0415000F">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208A1545"/>
    <w:multiLevelType w:val="hybridMultilevel"/>
    <w:tmpl w:val="2AB4B652"/>
    <w:lvl w:ilvl="0" w:tplc="46CC9308">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2" w15:restartNumberingAfterBreak="0">
    <w:nsid w:val="222E050B"/>
    <w:multiLevelType w:val="singleLevel"/>
    <w:tmpl w:val="D700C200"/>
    <w:lvl w:ilvl="0">
      <w:start w:val="1"/>
      <w:numFmt w:val="decimal"/>
      <w:lvlText w:val="%1."/>
      <w:legacy w:legacy="1" w:legacySpace="0" w:legacyIndent="389"/>
      <w:lvlJc w:val="left"/>
      <w:rPr>
        <w:rFonts w:ascii="Times New Roman" w:hAnsi="Times New Roman" w:cs="Times New Roman" w:hint="default"/>
      </w:rPr>
    </w:lvl>
  </w:abstractNum>
  <w:abstractNum w:abstractNumId="13" w15:restartNumberingAfterBreak="0">
    <w:nsid w:val="22CF19B5"/>
    <w:multiLevelType w:val="singleLevel"/>
    <w:tmpl w:val="D0BC4174"/>
    <w:lvl w:ilvl="0">
      <w:start w:val="1"/>
      <w:numFmt w:val="decimal"/>
      <w:lvlText w:val="%1."/>
      <w:legacy w:legacy="1" w:legacySpace="0" w:legacyIndent="389"/>
      <w:lvlJc w:val="left"/>
      <w:rPr>
        <w:rFonts w:ascii="Times New Roman" w:hAnsi="Times New Roman" w:cs="Times New Roman" w:hint="default"/>
        <w:strike w:val="0"/>
      </w:rPr>
    </w:lvl>
  </w:abstractNum>
  <w:abstractNum w:abstractNumId="14" w15:restartNumberingAfterBreak="0">
    <w:nsid w:val="23426574"/>
    <w:multiLevelType w:val="hybridMultilevel"/>
    <w:tmpl w:val="261080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614608"/>
    <w:multiLevelType w:val="hybridMultilevel"/>
    <w:tmpl w:val="9ECA27D6"/>
    <w:lvl w:ilvl="0" w:tplc="9E70AB50">
      <w:start w:val="1"/>
      <w:numFmt w:val="decimal"/>
      <w:lvlText w:val="%1)"/>
      <w:lvlJc w:val="left"/>
      <w:pPr>
        <w:ind w:left="720" w:hanging="360"/>
      </w:pPr>
      <w:rPr>
        <w:rFonts w:ascii="Times New Roman" w:eastAsia="Batang" w:hAnsi="Times New Roman"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2876AC"/>
    <w:multiLevelType w:val="multilevel"/>
    <w:tmpl w:val="F55A21E6"/>
    <w:lvl w:ilvl="0">
      <w:start w:val="1"/>
      <w:numFmt w:val="decimal"/>
      <w:lvlText w:val="%1."/>
      <w:legacy w:legacy="1" w:legacySpace="0" w:legacyIndent="360"/>
      <w:lvlJc w:val="left"/>
      <w:rPr>
        <w:rFonts w:ascii="Times New Roman" w:hAnsi="Times New Roman" w:cs="Times New Roman" w:hint="default"/>
      </w:rPr>
    </w:lvl>
    <w:lvl w:ilvl="1">
      <w:start w:val="1"/>
      <w:numFmt w:val="decimal"/>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28975C8E"/>
    <w:multiLevelType w:val="hybridMultilevel"/>
    <w:tmpl w:val="0136EAB6"/>
    <w:lvl w:ilvl="0" w:tplc="04150011">
      <w:start w:val="1"/>
      <w:numFmt w:val="decimal"/>
      <w:lvlText w:val="%1)"/>
      <w:lvlJc w:val="left"/>
      <w:pPr>
        <w:tabs>
          <w:tab w:val="num" w:pos="360"/>
        </w:tabs>
        <w:ind w:left="360" w:hanging="360"/>
      </w:pPr>
      <w:rPr>
        <w:rFonts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947013"/>
    <w:multiLevelType w:val="multilevel"/>
    <w:tmpl w:val="31586E22"/>
    <w:lvl w:ilvl="0">
      <w:start w:val="1"/>
      <w:numFmt w:val="decimal"/>
      <w:lvlText w:val="%1."/>
      <w:legacy w:legacy="1" w:legacySpace="0" w:legacyIndent="389"/>
      <w:lvlJc w:val="left"/>
      <w:rPr>
        <w:rFonts w:ascii="Times New Roman" w:hAnsi="Times New Roman" w:cs="Times New Roman" w:hint="default"/>
      </w:rPr>
    </w:lvl>
    <w:lvl w:ilvl="1">
      <w:start w:val="1"/>
      <w:numFmt w:val="decimal"/>
      <w:lvlText w:val="%2)"/>
      <w:lvlJc w:val="left"/>
      <w:pPr>
        <w:ind w:left="2397" w:hanging="360"/>
      </w:pPr>
    </w:lvl>
    <w:lvl w:ilvl="2" w:tentative="1">
      <w:start w:val="1"/>
      <w:numFmt w:val="lowerRoman"/>
      <w:lvlText w:val="%3."/>
      <w:lvlJc w:val="right"/>
      <w:pPr>
        <w:ind w:left="3117" w:hanging="180"/>
      </w:pPr>
    </w:lvl>
    <w:lvl w:ilvl="3" w:tentative="1">
      <w:start w:val="1"/>
      <w:numFmt w:val="decimal"/>
      <w:lvlText w:val="%4."/>
      <w:lvlJc w:val="left"/>
      <w:pPr>
        <w:ind w:left="3837" w:hanging="360"/>
      </w:pPr>
    </w:lvl>
    <w:lvl w:ilvl="4" w:tentative="1">
      <w:start w:val="1"/>
      <w:numFmt w:val="lowerLetter"/>
      <w:lvlText w:val="%5."/>
      <w:lvlJc w:val="left"/>
      <w:pPr>
        <w:ind w:left="4557" w:hanging="360"/>
      </w:pPr>
    </w:lvl>
    <w:lvl w:ilvl="5" w:tentative="1">
      <w:start w:val="1"/>
      <w:numFmt w:val="lowerRoman"/>
      <w:lvlText w:val="%6."/>
      <w:lvlJc w:val="right"/>
      <w:pPr>
        <w:ind w:left="5277" w:hanging="180"/>
      </w:pPr>
    </w:lvl>
    <w:lvl w:ilvl="6" w:tentative="1">
      <w:start w:val="1"/>
      <w:numFmt w:val="decimal"/>
      <w:lvlText w:val="%7."/>
      <w:lvlJc w:val="left"/>
      <w:pPr>
        <w:ind w:left="5997" w:hanging="360"/>
      </w:pPr>
    </w:lvl>
    <w:lvl w:ilvl="7" w:tentative="1">
      <w:start w:val="1"/>
      <w:numFmt w:val="lowerLetter"/>
      <w:lvlText w:val="%8."/>
      <w:lvlJc w:val="left"/>
      <w:pPr>
        <w:ind w:left="6717" w:hanging="360"/>
      </w:pPr>
    </w:lvl>
    <w:lvl w:ilvl="8" w:tentative="1">
      <w:start w:val="1"/>
      <w:numFmt w:val="lowerRoman"/>
      <w:lvlText w:val="%9."/>
      <w:lvlJc w:val="right"/>
      <w:pPr>
        <w:ind w:left="7437" w:hanging="180"/>
      </w:pPr>
    </w:lvl>
  </w:abstractNum>
  <w:abstractNum w:abstractNumId="19" w15:restartNumberingAfterBreak="0">
    <w:nsid w:val="2E3725AE"/>
    <w:multiLevelType w:val="hybridMultilevel"/>
    <w:tmpl w:val="D4EE4B06"/>
    <w:lvl w:ilvl="0" w:tplc="8E7A6D38">
      <w:start w:val="1"/>
      <w:numFmt w:val="decimal"/>
      <w:lvlText w:val="%1)"/>
      <w:lvlJc w:val="left"/>
      <w:pPr>
        <w:ind w:left="1426" w:hanging="360"/>
      </w:pPr>
      <w:rPr>
        <w:rFonts w:hint="default"/>
        <w:b w:val="0"/>
        <w:color w:val="222222"/>
        <w:sz w:val="21"/>
      </w:rPr>
    </w:lvl>
    <w:lvl w:ilvl="1" w:tplc="04150019" w:tentative="1">
      <w:start w:val="1"/>
      <w:numFmt w:val="lowerLetter"/>
      <w:lvlText w:val="%2."/>
      <w:lvlJc w:val="left"/>
      <w:pPr>
        <w:ind w:left="2146" w:hanging="360"/>
      </w:pPr>
    </w:lvl>
    <w:lvl w:ilvl="2" w:tplc="0415001B" w:tentative="1">
      <w:start w:val="1"/>
      <w:numFmt w:val="lowerRoman"/>
      <w:lvlText w:val="%3."/>
      <w:lvlJc w:val="right"/>
      <w:pPr>
        <w:ind w:left="2866" w:hanging="180"/>
      </w:pPr>
    </w:lvl>
    <w:lvl w:ilvl="3" w:tplc="0415000F" w:tentative="1">
      <w:start w:val="1"/>
      <w:numFmt w:val="decimal"/>
      <w:lvlText w:val="%4."/>
      <w:lvlJc w:val="left"/>
      <w:pPr>
        <w:ind w:left="3586" w:hanging="360"/>
      </w:pPr>
    </w:lvl>
    <w:lvl w:ilvl="4" w:tplc="04150019" w:tentative="1">
      <w:start w:val="1"/>
      <w:numFmt w:val="lowerLetter"/>
      <w:lvlText w:val="%5."/>
      <w:lvlJc w:val="left"/>
      <w:pPr>
        <w:ind w:left="4306" w:hanging="360"/>
      </w:pPr>
    </w:lvl>
    <w:lvl w:ilvl="5" w:tplc="0415001B" w:tentative="1">
      <w:start w:val="1"/>
      <w:numFmt w:val="lowerRoman"/>
      <w:lvlText w:val="%6."/>
      <w:lvlJc w:val="right"/>
      <w:pPr>
        <w:ind w:left="5026" w:hanging="180"/>
      </w:pPr>
    </w:lvl>
    <w:lvl w:ilvl="6" w:tplc="0415000F" w:tentative="1">
      <w:start w:val="1"/>
      <w:numFmt w:val="decimal"/>
      <w:lvlText w:val="%7."/>
      <w:lvlJc w:val="left"/>
      <w:pPr>
        <w:ind w:left="5746" w:hanging="360"/>
      </w:pPr>
    </w:lvl>
    <w:lvl w:ilvl="7" w:tplc="04150019" w:tentative="1">
      <w:start w:val="1"/>
      <w:numFmt w:val="lowerLetter"/>
      <w:lvlText w:val="%8."/>
      <w:lvlJc w:val="left"/>
      <w:pPr>
        <w:ind w:left="6466" w:hanging="360"/>
      </w:pPr>
    </w:lvl>
    <w:lvl w:ilvl="8" w:tplc="0415001B" w:tentative="1">
      <w:start w:val="1"/>
      <w:numFmt w:val="lowerRoman"/>
      <w:lvlText w:val="%9."/>
      <w:lvlJc w:val="right"/>
      <w:pPr>
        <w:ind w:left="7186" w:hanging="180"/>
      </w:pPr>
    </w:lvl>
  </w:abstractNum>
  <w:abstractNum w:abstractNumId="20" w15:restartNumberingAfterBreak="0">
    <w:nsid w:val="31E84E47"/>
    <w:multiLevelType w:val="hybridMultilevel"/>
    <w:tmpl w:val="BB2AAAC4"/>
    <w:lvl w:ilvl="0" w:tplc="9D72B2AC">
      <w:start w:val="1"/>
      <w:numFmt w:val="decimal"/>
      <w:lvlText w:val="%1."/>
      <w:lvlJc w:val="left"/>
      <w:pPr>
        <w:ind w:left="786" w:hanging="360"/>
      </w:pPr>
      <w:rPr>
        <w:rFonts w:hint="default"/>
      </w:rPr>
    </w:lvl>
    <w:lvl w:ilvl="1" w:tplc="04150011">
      <w:start w:val="1"/>
      <w:numFmt w:val="decimal"/>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36D13DDC"/>
    <w:multiLevelType w:val="hybridMultilevel"/>
    <w:tmpl w:val="3662B0A6"/>
    <w:lvl w:ilvl="0" w:tplc="322C1022">
      <w:start w:val="1"/>
      <w:numFmt w:val="decimal"/>
      <w:lvlText w:val="%1."/>
      <w:lvlJc w:val="left"/>
      <w:pPr>
        <w:tabs>
          <w:tab w:val="num" w:pos="360"/>
        </w:tabs>
        <w:ind w:left="360" w:hanging="360"/>
      </w:pPr>
      <w:rPr>
        <w:rFonts w:cs="Times New Roman"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B72BF6"/>
    <w:multiLevelType w:val="singleLevel"/>
    <w:tmpl w:val="8ADA7994"/>
    <w:lvl w:ilvl="0">
      <w:start w:val="1"/>
      <w:numFmt w:val="decimal"/>
      <w:lvlText w:val="%1)"/>
      <w:legacy w:legacy="1" w:legacySpace="0" w:legacyIndent="396"/>
      <w:lvlJc w:val="left"/>
      <w:rPr>
        <w:rFonts w:ascii="Times New Roman" w:hAnsi="Times New Roman" w:cs="Times New Roman" w:hint="default"/>
      </w:rPr>
    </w:lvl>
  </w:abstractNum>
  <w:abstractNum w:abstractNumId="23" w15:restartNumberingAfterBreak="0">
    <w:nsid w:val="3C2C130D"/>
    <w:multiLevelType w:val="singleLevel"/>
    <w:tmpl w:val="D700C200"/>
    <w:lvl w:ilvl="0">
      <w:start w:val="1"/>
      <w:numFmt w:val="decimal"/>
      <w:lvlText w:val="%1."/>
      <w:legacy w:legacy="1" w:legacySpace="0" w:legacyIndent="389"/>
      <w:lvlJc w:val="left"/>
      <w:rPr>
        <w:rFonts w:ascii="Times New Roman" w:hAnsi="Times New Roman" w:cs="Times New Roman" w:hint="default"/>
      </w:rPr>
    </w:lvl>
  </w:abstractNum>
  <w:abstractNum w:abstractNumId="24" w15:restartNumberingAfterBreak="0">
    <w:nsid w:val="3E6F745D"/>
    <w:multiLevelType w:val="hybridMultilevel"/>
    <w:tmpl w:val="A57AAC0C"/>
    <w:lvl w:ilvl="0" w:tplc="557AB3F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42DF2F14"/>
    <w:multiLevelType w:val="hybridMultilevel"/>
    <w:tmpl w:val="AA24BCA8"/>
    <w:lvl w:ilvl="0" w:tplc="8ADA7994">
      <w:start w:val="1"/>
      <w:numFmt w:val="decimal"/>
      <w:lvlText w:val="%1)"/>
      <w:lvlJc w:val="left"/>
      <w:pPr>
        <w:ind w:left="1788" w:hanging="360"/>
      </w:pPr>
      <w:rPr>
        <w:rFonts w:ascii="Times New Roman" w:hAnsi="Times New Roman" w:cs="Times New Roman" w:hint="default"/>
        <w:b w:val="0"/>
        <w:color w:val="222222"/>
        <w:sz w:val="24"/>
        <w:szCs w:val="24"/>
      </w:r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26" w15:restartNumberingAfterBreak="0">
    <w:nsid w:val="42E63E7B"/>
    <w:multiLevelType w:val="hybridMultilevel"/>
    <w:tmpl w:val="14D0CEAE"/>
    <w:lvl w:ilvl="0" w:tplc="82C4012E">
      <w:start w:val="1"/>
      <w:numFmt w:val="decimal"/>
      <w:lvlText w:val="%1."/>
      <w:lvlJc w:val="left"/>
      <w:pPr>
        <w:ind w:left="720" w:hanging="360"/>
      </w:pPr>
      <w:rPr>
        <w:rFonts w:hint="default"/>
        <w:i w:val="0"/>
      </w:rPr>
    </w:lvl>
    <w:lvl w:ilvl="1" w:tplc="4AD67AC8">
      <w:start w:val="1"/>
      <w:numFmt w:val="decimal"/>
      <w:lvlText w:val="%2)"/>
      <w:lvlJc w:val="left"/>
      <w:pPr>
        <w:ind w:left="1440" w:hanging="360"/>
      </w:pPr>
      <w:rPr>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34B5E87"/>
    <w:multiLevelType w:val="singleLevel"/>
    <w:tmpl w:val="A052F61C"/>
    <w:lvl w:ilvl="0">
      <w:start w:val="1"/>
      <w:numFmt w:val="decimal"/>
      <w:lvlText w:val="%1."/>
      <w:legacy w:legacy="1" w:legacySpace="0" w:legacyIndent="389"/>
      <w:lvlJc w:val="left"/>
      <w:rPr>
        <w:rFonts w:ascii="Times New Roman" w:eastAsia="Batang" w:hAnsi="Times New Roman" w:cs="Times New Roman"/>
      </w:rPr>
    </w:lvl>
  </w:abstractNum>
  <w:abstractNum w:abstractNumId="28" w15:restartNumberingAfterBreak="0">
    <w:nsid w:val="447E4B7E"/>
    <w:multiLevelType w:val="hybridMultilevel"/>
    <w:tmpl w:val="E3A2507E"/>
    <w:lvl w:ilvl="0" w:tplc="607498E8">
      <w:start w:val="1"/>
      <w:numFmt w:val="decimal"/>
      <w:lvlText w:val="%1)"/>
      <w:lvlJc w:val="left"/>
      <w:pPr>
        <w:ind w:left="1146" w:hanging="360"/>
      </w:pPr>
      <w:rPr>
        <w:rFonts w:hint="default"/>
        <w:b w:val="0"/>
        <w:color w:val="222222"/>
        <w:sz w:val="24"/>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448B5021"/>
    <w:multiLevelType w:val="hybridMultilevel"/>
    <w:tmpl w:val="1B3C2DD8"/>
    <w:lvl w:ilvl="0" w:tplc="DE0E6C32">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0" w15:restartNumberingAfterBreak="0">
    <w:nsid w:val="45E23E14"/>
    <w:multiLevelType w:val="hybridMultilevel"/>
    <w:tmpl w:val="5CFCB8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6A86AC9"/>
    <w:multiLevelType w:val="hybridMultilevel"/>
    <w:tmpl w:val="FBA82A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084DFA"/>
    <w:multiLevelType w:val="multilevel"/>
    <w:tmpl w:val="46F8297A"/>
    <w:lvl w:ilvl="0">
      <w:start w:val="1"/>
      <w:numFmt w:val="decimal"/>
      <w:lvlText w:val="%1."/>
      <w:legacy w:legacy="1" w:legacySpace="0" w:legacyIndent="389"/>
      <w:lvlJc w:val="left"/>
      <w:rPr>
        <w:rFonts w:ascii="Times New Roman" w:hAnsi="Times New Roman" w:cs="Times New Roman"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4DE219DE"/>
    <w:multiLevelType w:val="multilevel"/>
    <w:tmpl w:val="5616F080"/>
    <w:lvl w:ilvl="0">
      <w:start w:val="3"/>
      <w:numFmt w:val="decimal"/>
      <w:lvlText w:val="%1."/>
      <w:legacy w:legacy="1" w:legacySpace="0" w:legacyIndent="389"/>
      <w:lvlJc w:val="left"/>
      <w:rPr>
        <w:rFonts w:ascii="Times New Roman" w:hAnsi="Times New Roman" w:cs="Times New Roman" w:hint="default"/>
      </w:rPr>
    </w:lvl>
    <w:lvl w:ilvl="1">
      <w:start w:val="1"/>
      <w:numFmt w:val="decimal"/>
      <w:lvlText w:val="%2)"/>
      <w:lvlJc w:val="left"/>
      <w:pPr>
        <w:ind w:left="1080" w:hanging="360"/>
      </w:pPr>
      <w:rPr>
        <w:rFonts w:hint="default"/>
      </w:rPr>
    </w:lvl>
    <w:lvl w:ilvl="2">
      <w:start w:val="3"/>
      <w:numFmt w:val="upperRoman"/>
      <w:lvlText w:val="%3."/>
      <w:lvlJc w:val="left"/>
      <w:pPr>
        <w:ind w:left="4973" w:hanging="72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15:restartNumberingAfterBreak="0">
    <w:nsid w:val="4EDF13D2"/>
    <w:multiLevelType w:val="hybridMultilevel"/>
    <w:tmpl w:val="2EF6D864"/>
    <w:lvl w:ilvl="0" w:tplc="557AB3F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50AD39F2"/>
    <w:multiLevelType w:val="singleLevel"/>
    <w:tmpl w:val="D700C200"/>
    <w:lvl w:ilvl="0">
      <w:start w:val="1"/>
      <w:numFmt w:val="decimal"/>
      <w:lvlText w:val="%1."/>
      <w:legacy w:legacy="1" w:legacySpace="0" w:legacyIndent="396"/>
      <w:lvlJc w:val="left"/>
      <w:rPr>
        <w:rFonts w:ascii="Times New Roman" w:hAnsi="Times New Roman" w:cs="Times New Roman" w:hint="default"/>
      </w:rPr>
    </w:lvl>
  </w:abstractNum>
  <w:abstractNum w:abstractNumId="36" w15:restartNumberingAfterBreak="0">
    <w:nsid w:val="50F04E66"/>
    <w:multiLevelType w:val="singleLevel"/>
    <w:tmpl w:val="93440036"/>
    <w:lvl w:ilvl="0">
      <w:start w:val="2"/>
      <w:numFmt w:val="decimal"/>
      <w:lvlText w:val="%1."/>
      <w:legacy w:legacy="1" w:legacySpace="0" w:legacyIndent="382"/>
      <w:lvlJc w:val="left"/>
      <w:rPr>
        <w:rFonts w:ascii="Times New Roman" w:hAnsi="Times New Roman" w:cs="Times New Roman" w:hint="default"/>
        <w:strike w:val="0"/>
      </w:rPr>
    </w:lvl>
  </w:abstractNum>
  <w:abstractNum w:abstractNumId="37" w15:restartNumberingAfterBreak="0">
    <w:nsid w:val="520B3005"/>
    <w:multiLevelType w:val="singleLevel"/>
    <w:tmpl w:val="D700C200"/>
    <w:lvl w:ilvl="0">
      <w:start w:val="1"/>
      <w:numFmt w:val="decimal"/>
      <w:lvlText w:val="%1."/>
      <w:legacy w:legacy="1" w:legacySpace="0" w:legacyIndent="389"/>
      <w:lvlJc w:val="left"/>
      <w:rPr>
        <w:rFonts w:ascii="Times New Roman" w:hAnsi="Times New Roman" w:cs="Times New Roman" w:hint="default"/>
      </w:rPr>
    </w:lvl>
  </w:abstractNum>
  <w:abstractNum w:abstractNumId="38" w15:restartNumberingAfterBreak="0">
    <w:nsid w:val="531346E0"/>
    <w:multiLevelType w:val="hybridMultilevel"/>
    <w:tmpl w:val="26CE39C0"/>
    <w:lvl w:ilvl="0" w:tplc="5762DBA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56A00820"/>
    <w:multiLevelType w:val="singleLevel"/>
    <w:tmpl w:val="D700C200"/>
    <w:lvl w:ilvl="0">
      <w:start w:val="1"/>
      <w:numFmt w:val="decimal"/>
      <w:lvlText w:val="%1."/>
      <w:legacy w:legacy="1" w:legacySpace="0" w:legacyIndent="396"/>
      <w:lvlJc w:val="left"/>
      <w:rPr>
        <w:rFonts w:ascii="Times New Roman" w:hAnsi="Times New Roman" w:cs="Times New Roman" w:hint="default"/>
      </w:rPr>
    </w:lvl>
  </w:abstractNum>
  <w:abstractNum w:abstractNumId="40" w15:restartNumberingAfterBreak="0">
    <w:nsid w:val="589D34C6"/>
    <w:multiLevelType w:val="hybridMultilevel"/>
    <w:tmpl w:val="87D47880"/>
    <w:lvl w:ilvl="0" w:tplc="B15CAA5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58CA1080"/>
    <w:multiLevelType w:val="hybridMultilevel"/>
    <w:tmpl w:val="8DB4AF5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5CE3360E"/>
    <w:multiLevelType w:val="hybridMultilevel"/>
    <w:tmpl w:val="69D23B20"/>
    <w:lvl w:ilvl="0" w:tplc="04150011">
      <w:start w:val="1"/>
      <w:numFmt w:val="decimal"/>
      <w:lvlText w:val="%1)"/>
      <w:lvlJc w:val="left"/>
      <w:pPr>
        <w:ind w:left="1109" w:hanging="360"/>
      </w:pPr>
    </w:lvl>
    <w:lvl w:ilvl="1" w:tplc="04150017">
      <w:start w:val="1"/>
      <w:numFmt w:val="lowerLetter"/>
      <w:lvlText w:val="%2)"/>
      <w:lvlJc w:val="left"/>
      <w:pPr>
        <w:ind w:left="1829" w:hanging="360"/>
      </w:pPr>
    </w:lvl>
    <w:lvl w:ilvl="2" w:tplc="0415001B" w:tentative="1">
      <w:start w:val="1"/>
      <w:numFmt w:val="lowerRoman"/>
      <w:lvlText w:val="%3."/>
      <w:lvlJc w:val="right"/>
      <w:pPr>
        <w:ind w:left="2549" w:hanging="180"/>
      </w:pPr>
    </w:lvl>
    <w:lvl w:ilvl="3" w:tplc="0415000F" w:tentative="1">
      <w:start w:val="1"/>
      <w:numFmt w:val="decimal"/>
      <w:lvlText w:val="%4."/>
      <w:lvlJc w:val="left"/>
      <w:pPr>
        <w:ind w:left="3269" w:hanging="360"/>
      </w:pPr>
    </w:lvl>
    <w:lvl w:ilvl="4" w:tplc="04150019" w:tentative="1">
      <w:start w:val="1"/>
      <w:numFmt w:val="lowerLetter"/>
      <w:lvlText w:val="%5."/>
      <w:lvlJc w:val="left"/>
      <w:pPr>
        <w:ind w:left="3989" w:hanging="360"/>
      </w:pPr>
    </w:lvl>
    <w:lvl w:ilvl="5" w:tplc="0415001B" w:tentative="1">
      <w:start w:val="1"/>
      <w:numFmt w:val="lowerRoman"/>
      <w:lvlText w:val="%6."/>
      <w:lvlJc w:val="right"/>
      <w:pPr>
        <w:ind w:left="4709" w:hanging="180"/>
      </w:pPr>
    </w:lvl>
    <w:lvl w:ilvl="6" w:tplc="0415000F" w:tentative="1">
      <w:start w:val="1"/>
      <w:numFmt w:val="decimal"/>
      <w:lvlText w:val="%7."/>
      <w:lvlJc w:val="left"/>
      <w:pPr>
        <w:ind w:left="5429" w:hanging="360"/>
      </w:pPr>
    </w:lvl>
    <w:lvl w:ilvl="7" w:tplc="04150019" w:tentative="1">
      <w:start w:val="1"/>
      <w:numFmt w:val="lowerLetter"/>
      <w:lvlText w:val="%8."/>
      <w:lvlJc w:val="left"/>
      <w:pPr>
        <w:ind w:left="6149" w:hanging="360"/>
      </w:pPr>
    </w:lvl>
    <w:lvl w:ilvl="8" w:tplc="0415001B" w:tentative="1">
      <w:start w:val="1"/>
      <w:numFmt w:val="lowerRoman"/>
      <w:lvlText w:val="%9."/>
      <w:lvlJc w:val="right"/>
      <w:pPr>
        <w:ind w:left="6869" w:hanging="180"/>
      </w:pPr>
    </w:lvl>
  </w:abstractNum>
  <w:abstractNum w:abstractNumId="43" w15:restartNumberingAfterBreak="0">
    <w:nsid w:val="5EB76481"/>
    <w:multiLevelType w:val="hybridMultilevel"/>
    <w:tmpl w:val="7F36C1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EB0B4D"/>
    <w:multiLevelType w:val="hybridMultilevel"/>
    <w:tmpl w:val="5CD02360"/>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5" w15:restartNumberingAfterBreak="0">
    <w:nsid w:val="624D628A"/>
    <w:multiLevelType w:val="hybridMultilevel"/>
    <w:tmpl w:val="72581726"/>
    <w:lvl w:ilvl="0" w:tplc="785CFBA0">
      <w:start w:val="1"/>
      <w:numFmt w:val="lowerLetter"/>
      <w:lvlText w:val="%1)"/>
      <w:lvlJc w:val="left"/>
      <w:pPr>
        <w:ind w:left="1788" w:hanging="360"/>
      </w:pPr>
      <w:rPr>
        <w:rFonts w:hint="default"/>
        <w:b w:val="0"/>
        <w:color w:val="222222"/>
        <w:sz w:val="24"/>
        <w:szCs w:val="24"/>
      </w:r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46" w15:restartNumberingAfterBreak="0">
    <w:nsid w:val="631746CF"/>
    <w:multiLevelType w:val="hybridMultilevel"/>
    <w:tmpl w:val="0CD6F2DA"/>
    <w:lvl w:ilvl="0" w:tplc="4CCA3120">
      <w:start w:val="1"/>
      <w:numFmt w:val="decimal"/>
      <w:lvlText w:val="%1."/>
      <w:lvlJc w:val="left"/>
      <w:pPr>
        <w:tabs>
          <w:tab w:val="num" w:pos="644"/>
        </w:tabs>
        <w:ind w:left="644"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64347950"/>
    <w:multiLevelType w:val="hybridMultilevel"/>
    <w:tmpl w:val="870EA20C"/>
    <w:lvl w:ilvl="0" w:tplc="8E76F056">
      <w:start w:val="1"/>
      <w:numFmt w:val="decimal"/>
      <w:lvlText w:val="%1)"/>
      <w:lvlJc w:val="left"/>
      <w:pPr>
        <w:ind w:left="2771" w:hanging="360"/>
      </w:pPr>
      <w:rPr>
        <w:b w:val="0"/>
      </w:rPr>
    </w:lvl>
    <w:lvl w:ilvl="1" w:tplc="0F547FBC">
      <w:start w:val="1"/>
      <w:numFmt w:val="lowerLetter"/>
      <w:lvlText w:val="%2)"/>
      <w:lvlJc w:val="left"/>
      <w:pPr>
        <w:ind w:left="1790" w:hanging="360"/>
      </w:pPr>
      <w:rPr>
        <w:b w:val="0"/>
      </w:r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8" w15:restartNumberingAfterBreak="0">
    <w:nsid w:val="68473F9C"/>
    <w:multiLevelType w:val="hybridMultilevel"/>
    <w:tmpl w:val="1C207FBC"/>
    <w:lvl w:ilvl="0" w:tplc="557AB3F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9" w15:restartNumberingAfterBreak="0">
    <w:nsid w:val="6AD24357"/>
    <w:multiLevelType w:val="hybridMultilevel"/>
    <w:tmpl w:val="4D6C8F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E464B2F"/>
    <w:multiLevelType w:val="hybridMultilevel"/>
    <w:tmpl w:val="0BEA8306"/>
    <w:lvl w:ilvl="0" w:tplc="04150011">
      <w:start w:val="1"/>
      <w:numFmt w:val="decimal"/>
      <w:lvlText w:val="%1)"/>
      <w:lvlJc w:val="left"/>
      <w:pPr>
        <w:ind w:left="2345"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15:restartNumberingAfterBreak="0">
    <w:nsid w:val="6EEB6EDF"/>
    <w:multiLevelType w:val="hybridMultilevel"/>
    <w:tmpl w:val="5614AEC0"/>
    <w:lvl w:ilvl="0" w:tplc="557AB3F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2" w15:restartNumberingAfterBreak="0">
    <w:nsid w:val="73887E9A"/>
    <w:multiLevelType w:val="singleLevel"/>
    <w:tmpl w:val="8ADA7994"/>
    <w:lvl w:ilvl="0">
      <w:start w:val="1"/>
      <w:numFmt w:val="decimal"/>
      <w:lvlText w:val="%1)"/>
      <w:legacy w:legacy="1" w:legacySpace="0" w:legacyIndent="396"/>
      <w:lvlJc w:val="left"/>
      <w:rPr>
        <w:rFonts w:ascii="Times New Roman" w:hAnsi="Times New Roman" w:cs="Times New Roman" w:hint="default"/>
      </w:rPr>
    </w:lvl>
  </w:abstractNum>
  <w:abstractNum w:abstractNumId="53" w15:restartNumberingAfterBreak="0">
    <w:nsid w:val="73B8312D"/>
    <w:multiLevelType w:val="hybridMultilevel"/>
    <w:tmpl w:val="CF50C07C"/>
    <w:lvl w:ilvl="0" w:tplc="0C12731C">
      <w:start w:val="1"/>
      <w:numFmt w:val="decimal"/>
      <w:lvlText w:val="%1)"/>
      <w:lvlJc w:val="left"/>
      <w:pPr>
        <w:ind w:left="720" w:hanging="360"/>
      </w:pPr>
      <w:rPr>
        <w:rFonts w:hint="default"/>
        <w:strik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4D90A13"/>
    <w:multiLevelType w:val="hybridMultilevel"/>
    <w:tmpl w:val="41723592"/>
    <w:lvl w:ilvl="0" w:tplc="2812993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5" w15:restartNumberingAfterBreak="0">
    <w:nsid w:val="750754E3"/>
    <w:multiLevelType w:val="multilevel"/>
    <w:tmpl w:val="7A6E4964"/>
    <w:lvl w:ilvl="0">
      <w:start w:val="1"/>
      <w:numFmt w:val="decimal"/>
      <w:lvlText w:val="%1."/>
      <w:legacy w:legacy="1" w:legacySpace="0" w:legacyIndent="360"/>
      <w:lvlJc w:val="left"/>
      <w:rPr>
        <w:rFonts w:ascii="Times New Roman" w:hAnsi="Times New Roman" w:cs="Times New Roman" w:hint="default"/>
        <w:color w:val="auto"/>
      </w:rPr>
    </w:lvl>
    <w:lvl w:ilvl="1">
      <w:start w:val="1"/>
      <w:numFmt w:val="decimal"/>
      <w:lvlText w:val="%2."/>
      <w:lvlJc w:val="left"/>
      <w:pPr>
        <w:ind w:left="1080" w:hanging="360"/>
      </w:pPr>
      <w:rPr>
        <w:rFonts w:hint="default"/>
        <w:b w:val="0"/>
      </w:rPr>
    </w:lvl>
    <w:lvl w:ilvl="2">
      <w:start w:val="1"/>
      <w:numFmt w:val="upperRoman"/>
      <w:lvlText w:val="%3."/>
      <w:lvlJc w:val="left"/>
      <w:pPr>
        <w:ind w:left="2340" w:hanging="720"/>
      </w:pPr>
      <w:rPr>
        <w:rFonts w:hint="default"/>
        <w:b/>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15:restartNumberingAfterBreak="0">
    <w:nsid w:val="780517AE"/>
    <w:multiLevelType w:val="hybridMultilevel"/>
    <w:tmpl w:val="6F58EF4E"/>
    <w:lvl w:ilvl="0" w:tplc="0EE256CA">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9812835"/>
    <w:multiLevelType w:val="singleLevel"/>
    <w:tmpl w:val="D700C200"/>
    <w:lvl w:ilvl="0">
      <w:start w:val="1"/>
      <w:numFmt w:val="decimal"/>
      <w:lvlText w:val="%1."/>
      <w:legacy w:legacy="1" w:legacySpace="0" w:legacyIndent="389"/>
      <w:lvlJc w:val="left"/>
      <w:rPr>
        <w:rFonts w:ascii="Times New Roman" w:hAnsi="Times New Roman" w:cs="Times New Roman" w:hint="default"/>
      </w:rPr>
    </w:lvl>
  </w:abstractNum>
  <w:abstractNum w:abstractNumId="58" w15:restartNumberingAfterBreak="0">
    <w:nsid w:val="79E34F0F"/>
    <w:multiLevelType w:val="multilevel"/>
    <w:tmpl w:val="32BA6FD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7A0D1042"/>
    <w:multiLevelType w:val="singleLevel"/>
    <w:tmpl w:val="D700C200"/>
    <w:lvl w:ilvl="0">
      <w:start w:val="1"/>
      <w:numFmt w:val="decimal"/>
      <w:lvlText w:val="%1."/>
      <w:legacy w:legacy="1" w:legacySpace="0" w:legacyIndent="396"/>
      <w:lvlJc w:val="left"/>
      <w:rPr>
        <w:rFonts w:ascii="Times New Roman" w:hAnsi="Times New Roman" w:cs="Times New Roman" w:hint="default"/>
      </w:rPr>
    </w:lvl>
  </w:abstractNum>
  <w:abstractNum w:abstractNumId="60" w15:restartNumberingAfterBreak="0">
    <w:nsid w:val="7B7B66E5"/>
    <w:multiLevelType w:val="multilevel"/>
    <w:tmpl w:val="1A1CF352"/>
    <w:lvl w:ilvl="0">
      <w:start w:val="1"/>
      <w:numFmt w:val="decimal"/>
      <w:lvlText w:val="%1."/>
      <w:legacy w:legacy="1" w:legacySpace="0" w:legacyIndent="360"/>
      <w:lvlJc w:val="left"/>
      <w:rPr>
        <w:rFonts w:ascii="Times New Roman" w:hAnsi="Times New Roman" w:cs="Times New Roman" w:hint="default"/>
        <w:color w:val="auto"/>
      </w:rPr>
    </w:lvl>
    <w:lvl w:ilvl="1">
      <w:start w:val="1"/>
      <w:numFmt w:val="decimal"/>
      <w:lvlText w:val="%2."/>
      <w:lvlJc w:val="left"/>
      <w:pPr>
        <w:ind w:left="1080" w:hanging="360"/>
      </w:pPr>
      <w:rPr>
        <w:rFonts w:hint="default"/>
        <w:b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1" w15:restartNumberingAfterBreak="0">
    <w:nsid w:val="7BE966CF"/>
    <w:multiLevelType w:val="singleLevel"/>
    <w:tmpl w:val="D700C200"/>
    <w:lvl w:ilvl="0">
      <w:start w:val="1"/>
      <w:numFmt w:val="decimal"/>
      <w:lvlText w:val="%1."/>
      <w:legacy w:legacy="1" w:legacySpace="0" w:legacyIndent="389"/>
      <w:lvlJc w:val="left"/>
      <w:rPr>
        <w:rFonts w:ascii="Times New Roman" w:hAnsi="Times New Roman" w:cs="Times New Roman" w:hint="default"/>
      </w:rPr>
    </w:lvl>
  </w:abstractNum>
  <w:abstractNum w:abstractNumId="62" w15:restartNumberingAfterBreak="0">
    <w:nsid w:val="7BF54A2B"/>
    <w:multiLevelType w:val="hybridMultilevel"/>
    <w:tmpl w:val="63F2D74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D073BFB"/>
    <w:multiLevelType w:val="hybridMultilevel"/>
    <w:tmpl w:val="6F58EF4E"/>
    <w:lvl w:ilvl="0" w:tplc="0EE256CA">
      <w:start w:val="1"/>
      <w:numFmt w:val="decimal"/>
      <w:lvlText w:val="%1."/>
      <w:lvlJc w:val="left"/>
      <w:pPr>
        <w:ind w:left="36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D0A3AB5"/>
    <w:multiLevelType w:val="hybridMultilevel"/>
    <w:tmpl w:val="ED0EBDCA"/>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5" w15:restartNumberingAfterBreak="0">
    <w:nsid w:val="7E7511B5"/>
    <w:multiLevelType w:val="hybridMultilevel"/>
    <w:tmpl w:val="3FE8F448"/>
    <w:lvl w:ilvl="0" w:tplc="04150011">
      <w:start w:val="1"/>
      <w:numFmt w:val="decimal"/>
      <w:lvlText w:val="%1)"/>
      <w:lvlJc w:val="left"/>
      <w:pPr>
        <w:ind w:left="1677" w:hanging="360"/>
      </w:pPr>
    </w:lvl>
    <w:lvl w:ilvl="1" w:tplc="04150019" w:tentative="1">
      <w:start w:val="1"/>
      <w:numFmt w:val="lowerLetter"/>
      <w:lvlText w:val="%2."/>
      <w:lvlJc w:val="left"/>
      <w:pPr>
        <w:ind w:left="2397" w:hanging="360"/>
      </w:pPr>
    </w:lvl>
    <w:lvl w:ilvl="2" w:tplc="0415001B" w:tentative="1">
      <w:start w:val="1"/>
      <w:numFmt w:val="lowerRoman"/>
      <w:lvlText w:val="%3."/>
      <w:lvlJc w:val="right"/>
      <w:pPr>
        <w:ind w:left="3117" w:hanging="180"/>
      </w:pPr>
    </w:lvl>
    <w:lvl w:ilvl="3" w:tplc="0415000F" w:tentative="1">
      <w:start w:val="1"/>
      <w:numFmt w:val="decimal"/>
      <w:lvlText w:val="%4."/>
      <w:lvlJc w:val="left"/>
      <w:pPr>
        <w:ind w:left="3837" w:hanging="360"/>
      </w:pPr>
    </w:lvl>
    <w:lvl w:ilvl="4" w:tplc="04150019" w:tentative="1">
      <w:start w:val="1"/>
      <w:numFmt w:val="lowerLetter"/>
      <w:lvlText w:val="%5."/>
      <w:lvlJc w:val="left"/>
      <w:pPr>
        <w:ind w:left="4557" w:hanging="360"/>
      </w:pPr>
    </w:lvl>
    <w:lvl w:ilvl="5" w:tplc="0415001B" w:tentative="1">
      <w:start w:val="1"/>
      <w:numFmt w:val="lowerRoman"/>
      <w:lvlText w:val="%6."/>
      <w:lvlJc w:val="right"/>
      <w:pPr>
        <w:ind w:left="5277" w:hanging="180"/>
      </w:pPr>
    </w:lvl>
    <w:lvl w:ilvl="6" w:tplc="0415000F" w:tentative="1">
      <w:start w:val="1"/>
      <w:numFmt w:val="decimal"/>
      <w:lvlText w:val="%7."/>
      <w:lvlJc w:val="left"/>
      <w:pPr>
        <w:ind w:left="5997" w:hanging="360"/>
      </w:pPr>
    </w:lvl>
    <w:lvl w:ilvl="7" w:tplc="04150019" w:tentative="1">
      <w:start w:val="1"/>
      <w:numFmt w:val="lowerLetter"/>
      <w:lvlText w:val="%8."/>
      <w:lvlJc w:val="left"/>
      <w:pPr>
        <w:ind w:left="6717" w:hanging="360"/>
      </w:pPr>
    </w:lvl>
    <w:lvl w:ilvl="8" w:tplc="0415001B" w:tentative="1">
      <w:start w:val="1"/>
      <w:numFmt w:val="lowerRoman"/>
      <w:lvlText w:val="%9."/>
      <w:lvlJc w:val="right"/>
      <w:pPr>
        <w:ind w:left="7437" w:hanging="180"/>
      </w:pPr>
    </w:lvl>
  </w:abstractNum>
  <w:abstractNum w:abstractNumId="66" w15:restartNumberingAfterBreak="0">
    <w:nsid w:val="7EF962A9"/>
    <w:multiLevelType w:val="hybridMultilevel"/>
    <w:tmpl w:val="1CCAC6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F5F35DD"/>
    <w:multiLevelType w:val="hybridMultilevel"/>
    <w:tmpl w:val="59D487B4"/>
    <w:lvl w:ilvl="0" w:tplc="639CC5DC">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8"/>
  </w:num>
  <w:num w:numId="2">
    <w:abstractNumId w:val="36"/>
  </w:num>
  <w:num w:numId="3">
    <w:abstractNumId w:val="32"/>
  </w:num>
  <w:num w:numId="4">
    <w:abstractNumId w:val="1"/>
  </w:num>
  <w:num w:numId="5">
    <w:abstractNumId w:val="22"/>
  </w:num>
  <w:num w:numId="6">
    <w:abstractNumId w:val="52"/>
  </w:num>
  <w:num w:numId="7">
    <w:abstractNumId w:val="0"/>
  </w:num>
  <w:num w:numId="8">
    <w:abstractNumId w:val="60"/>
  </w:num>
  <w:num w:numId="9">
    <w:abstractNumId w:val="27"/>
  </w:num>
  <w:num w:numId="10">
    <w:abstractNumId w:val="9"/>
  </w:num>
  <w:num w:numId="11">
    <w:abstractNumId w:val="16"/>
  </w:num>
  <w:num w:numId="12">
    <w:abstractNumId w:val="39"/>
  </w:num>
  <w:num w:numId="13">
    <w:abstractNumId w:val="57"/>
  </w:num>
  <w:num w:numId="14">
    <w:abstractNumId w:val="37"/>
  </w:num>
  <w:num w:numId="15">
    <w:abstractNumId w:val="59"/>
  </w:num>
  <w:num w:numId="16">
    <w:abstractNumId w:val="23"/>
  </w:num>
  <w:num w:numId="17">
    <w:abstractNumId w:val="61"/>
  </w:num>
  <w:num w:numId="18">
    <w:abstractNumId w:val="46"/>
  </w:num>
  <w:num w:numId="19">
    <w:abstractNumId w:val="44"/>
  </w:num>
  <w:num w:numId="20">
    <w:abstractNumId w:val="30"/>
  </w:num>
  <w:num w:numId="21">
    <w:abstractNumId w:val="64"/>
  </w:num>
  <w:num w:numId="22">
    <w:abstractNumId w:val="62"/>
  </w:num>
  <w:num w:numId="23">
    <w:abstractNumId w:val="4"/>
  </w:num>
  <w:num w:numId="24">
    <w:abstractNumId w:val="33"/>
  </w:num>
  <w:num w:numId="25">
    <w:abstractNumId w:val="40"/>
  </w:num>
  <w:num w:numId="26">
    <w:abstractNumId w:val="42"/>
  </w:num>
  <w:num w:numId="27">
    <w:abstractNumId w:val="47"/>
  </w:num>
  <w:num w:numId="28">
    <w:abstractNumId w:val="2"/>
  </w:num>
  <w:num w:numId="29">
    <w:abstractNumId w:val="29"/>
  </w:num>
  <w:num w:numId="30">
    <w:abstractNumId w:val="11"/>
  </w:num>
  <w:num w:numId="31">
    <w:abstractNumId w:val="67"/>
  </w:num>
  <w:num w:numId="32">
    <w:abstractNumId w:val="50"/>
  </w:num>
  <w:num w:numId="33">
    <w:abstractNumId w:val="66"/>
  </w:num>
  <w:num w:numId="34">
    <w:abstractNumId w:val="58"/>
  </w:num>
  <w:num w:numId="35">
    <w:abstractNumId w:val="15"/>
  </w:num>
  <w:num w:numId="36">
    <w:abstractNumId w:val="5"/>
  </w:num>
  <w:num w:numId="37">
    <w:abstractNumId w:val="49"/>
  </w:num>
  <w:num w:numId="38">
    <w:abstractNumId w:val="3"/>
  </w:num>
  <w:num w:numId="39">
    <w:abstractNumId w:val="38"/>
  </w:num>
  <w:num w:numId="40">
    <w:abstractNumId w:val="48"/>
  </w:num>
  <w:num w:numId="41">
    <w:abstractNumId w:val="51"/>
  </w:num>
  <w:num w:numId="42">
    <w:abstractNumId w:val="43"/>
  </w:num>
  <w:num w:numId="43">
    <w:abstractNumId w:val="34"/>
  </w:num>
  <w:num w:numId="44">
    <w:abstractNumId w:val="21"/>
  </w:num>
  <w:num w:numId="45">
    <w:abstractNumId w:val="17"/>
  </w:num>
  <w:num w:numId="46">
    <w:abstractNumId w:val="10"/>
  </w:num>
  <w:num w:numId="47">
    <w:abstractNumId w:val="24"/>
  </w:num>
  <w:num w:numId="48">
    <w:abstractNumId w:val="45"/>
  </w:num>
  <w:num w:numId="49">
    <w:abstractNumId w:val="53"/>
  </w:num>
  <w:num w:numId="50">
    <w:abstractNumId w:val="28"/>
  </w:num>
  <w:num w:numId="51">
    <w:abstractNumId w:val="19"/>
  </w:num>
  <w:num w:numId="52">
    <w:abstractNumId w:val="54"/>
  </w:num>
  <w:num w:numId="53">
    <w:abstractNumId w:val="31"/>
  </w:num>
  <w:num w:numId="54">
    <w:abstractNumId w:val="14"/>
  </w:num>
  <w:num w:numId="55">
    <w:abstractNumId w:val="56"/>
  </w:num>
  <w:num w:numId="56">
    <w:abstractNumId w:val="6"/>
  </w:num>
  <w:num w:numId="57">
    <w:abstractNumId w:val="55"/>
  </w:num>
  <w:num w:numId="58">
    <w:abstractNumId w:val="12"/>
  </w:num>
  <w:num w:numId="59">
    <w:abstractNumId w:val="13"/>
  </w:num>
  <w:num w:numId="60">
    <w:abstractNumId w:val="35"/>
  </w:num>
  <w:num w:numId="61">
    <w:abstractNumId w:val="65"/>
  </w:num>
  <w:num w:numId="62">
    <w:abstractNumId w:val="26"/>
  </w:num>
  <w:num w:numId="63">
    <w:abstractNumId w:val="20"/>
  </w:num>
  <w:num w:numId="64">
    <w:abstractNumId w:val="63"/>
  </w:num>
  <w:num w:numId="65">
    <w:abstractNumId w:val="8"/>
  </w:num>
  <w:num w:numId="66">
    <w:abstractNumId w:val="41"/>
  </w:num>
  <w:num w:numId="67">
    <w:abstractNumId w:val="7"/>
  </w:num>
  <w:num w:numId="68">
    <w:abstractNumId w:val="2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28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B9A"/>
    <w:rsid w:val="000005CD"/>
    <w:rsid w:val="000017EB"/>
    <w:rsid w:val="00004188"/>
    <w:rsid w:val="00004A39"/>
    <w:rsid w:val="000056A8"/>
    <w:rsid w:val="0000709D"/>
    <w:rsid w:val="0001029D"/>
    <w:rsid w:val="00011B6B"/>
    <w:rsid w:val="00013420"/>
    <w:rsid w:val="00017C4E"/>
    <w:rsid w:val="000202B8"/>
    <w:rsid w:val="00020F9B"/>
    <w:rsid w:val="00021A37"/>
    <w:rsid w:val="000248F9"/>
    <w:rsid w:val="000311C4"/>
    <w:rsid w:val="00032D0D"/>
    <w:rsid w:val="00033F1D"/>
    <w:rsid w:val="00040FD2"/>
    <w:rsid w:val="00042484"/>
    <w:rsid w:val="00043517"/>
    <w:rsid w:val="00045358"/>
    <w:rsid w:val="000554D2"/>
    <w:rsid w:val="00056F69"/>
    <w:rsid w:val="000577E9"/>
    <w:rsid w:val="00060376"/>
    <w:rsid w:val="00060727"/>
    <w:rsid w:val="0006093D"/>
    <w:rsid w:val="00060BC7"/>
    <w:rsid w:val="00063FB5"/>
    <w:rsid w:val="00064B47"/>
    <w:rsid w:val="00066320"/>
    <w:rsid w:val="00067F8C"/>
    <w:rsid w:val="000708EC"/>
    <w:rsid w:val="00075D7A"/>
    <w:rsid w:val="000769A2"/>
    <w:rsid w:val="00082E00"/>
    <w:rsid w:val="000854EB"/>
    <w:rsid w:val="0008630D"/>
    <w:rsid w:val="00092854"/>
    <w:rsid w:val="0009527D"/>
    <w:rsid w:val="000A0F18"/>
    <w:rsid w:val="000A221F"/>
    <w:rsid w:val="000A51AE"/>
    <w:rsid w:val="000A6B00"/>
    <w:rsid w:val="000A7F88"/>
    <w:rsid w:val="000B1B6B"/>
    <w:rsid w:val="000B2252"/>
    <w:rsid w:val="000B3BA9"/>
    <w:rsid w:val="000B48CA"/>
    <w:rsid w:val="000B71FC"/>
    <w:rsid w:val="000B7C8E"/>
    <w:rsid w:val="000C4161"/>
    <w:rsid w:val="000C5C7F"/>
    <w:rsid w:val="000D1DB9"/>
    <w:rsid w:val="000D3A6D"/>
    <w:rsid w:val="000D5302"/>
    <w:rsid w:val="000D7D68"/>
    <w:rsid w:val="000E201A"/>
    <w:rsid w:val="000E6D6B"/>
    <w:rsid w:val="000F200D"/>
    <w:rsid w:val="000F597C"/>
    <w:rsid w:val="00105A2E"/>
    <w:rsid w:val="0010652D"/>
    <w:rsid w:val="00106DA0"/>
    <w:rsid w:val="00111A23"/>
    <w:rsid w:val="00113955"/>
    <w:rsid w:val="00115885"/>
    <w:rsid w:val="00116566"/>
    <w:rsid w:val="001179F7"/>
    <w:rsid w:val="00121C50"/>
    <w:rsid w:val="0012239B"/>
    <w:rsid w:val="00122A36"/>
    <w:rsid w:val="001240E2"/>
    <w:rsid w:val="00124323"/>
    <w:rsid w:val="001269C8"/>
    <w:rsid w:val="0013247C"/>
    <w:rsid w:val="0013729B"/>
    <w:rsid w:val="00137BC1"/>
    <w:rsid w:val="00144AE8"/>
    <w:rsid w:val="00151C99"/>
    <w:rsid w:val="0015263B"/>
    <w:rsid w:val="00156310"/>
    <w:rsid w:val="0016022B"/>
    <w:rsid w:val="00160CB2"/>
    <w:rsid w:val="00165719"/>
    <w:rsid w:val="00171B6E"/>
    <w:rsid w:val="00175B1D"/>
    <w:rsid w:val="001824CE"/>
    <w:rsid w:val="00185EF4"/>
    <w:rsid w:val="00191290"/>
    <w:rsid w:val="00191A6F"/>
    <w:rsid w:val="00195FCC"/>
    <w:rsid w:val="001962CF"/>
    <w:rsid w:val="00196D79"/>
    <w:rsid w:val="001A051B"/>
    <w:rsid w:val="001A09EA"/>
    <w:rsid w:val="001A2502"/>
    <w:rsid w:val="001A3C20"/>
    <w:rsid w:val="001B2B04"/>
    <w:rsid w:val="001C08FF"/>
    <w:rsid w:val="001C2556"/>
    <w:rsid w:val="001C3985"/>
    <w:rsid w:val="001C39D2"/>
    <w:rsid w:val="001C6BFC"/>
    <w:rsid w:val="001D20D6"/>
    <w:rsid w:val="001E018B"/>
    <w:rsid w:val="001E17F6"/>
    <w:rsid w:val="001E21F5"/>
    <w:rsid w:val="001E7973"/>
    <w:rsid w:val="001F0B63"/>
    <w:rsid w:val="001F1772"/>
    <w:rsid w:val="001F20BC"/>
    <w:rsid w:val="001F6030"/>
    <w:rsid w:val="001F6829"/>
    <w:rsid w:val="002024C2"/>
    <w:rsid w:val="0020290E"/>
    <w:rsid w:val="002124B9"/>
    <w:rsid w:val="002135F2"/>
    <w:rsid w:val="00215AF4"/>
    <w:rsid w:val="002179A0"/>
    <w:rsid w:val="00220A62"/>
    <w:rsid w:val="00221794"/>
    <w:rsid w:val="002219D7"/>
    <w:rsid w:val="0023181D"/>
    <w:rsid w:val="00233770"/>
    <w:rsid w:val="002343A6"/>
    <w:rsid w:val="002353C1"/>
    <w:rsid w:val="00242B5E"/>
    <w:rsid w:val="0024533D"/>
    <w:rsid w:val="00251764"/>
    <w:rsid w:val="00252A75"/>
    <w:rsid w:val="00256B41"/>
    <w:rsid w:val="002657ED"/>
    <w:rsid w:val="00266993"/>
    <w:rsid w:val="00266B23"/>
    <w:rsid w:val="002730ED"/>
    <w:rsid w:val="002810D6"/>
    <w:rsid w:val="00281C6A"/>
    <w:rsid w:val="00281F13"/>
    <w:rsid w:val="00282ACD"/>
    <w:rsid w:val="00284B2C"/>
    <w:rsid w:val="002859DD"/>
    <w:rsid w:val="00291D09"/>
    <w:rsid w:val="00293B1C"/>
    <w:rsid w:val="0029459F"/>
    <w:rsid w:val="00295260"/>
    <w:rsid w:val="00295BD2"/>
    <w:rsid w:val="002A0409"/>
    <w:rsid w:val="002A0C3B"/>
    <w:rsid w:val="002A3DB6"/>
    <w:rsid w:val="002B07A8"/>
    <w:rsid w:val="002B4E42"/>
    <w:rsid w:val="002C3223"/>
    <w:rsid w:val="002C3318"/>
    <w:rsid w:val="002C4B05"/>
    <w:rsid w:val="002C60D0"/>
    <w:rsid w:val="002D4C7A"/>
    <w:rsid w:val="002D6246"/>
    <w:rsid w:val="002D6BC3"/>
    <w:rsid w:val="002D702A"/>
    <w:rsid w:val="002E13FA"/>
    <w:rsid w:val="002E14E2"/>
    <w:rsid w:val="002E2AA4"/>
    <w:rsid w:val="002E3FAF"/>
    <w:rsid w:val="002E40A3"/>
    <w:rsid w:val="002E6CAB"/>
    <w:rsid w:val="002E7024"/>
    <w:rsid w:val="002F3FFF"/>
    <w:rsid w:val="002F46EB"/>
    <w:rsid w:val="00300183"/>
    <w:rsid w:val="00302BBC"/>
    <w:rsid w:val="0030414F"/>
    <w:rsid w:val="00304FCB"/>
    <w:rsid w:val="0031253F"/>
    <w:rsid w:val="00314A90"/>
    <w:rsid w:val="0032062A"/>
    <w:rsid w:val="003229DF"/>
    <w:rsid w:val="00322B9D"/>
    <w:rsid w:val="00324086"/>
    <w:rsid w:val="00327C20"/>
    <w:rsid w:val="0033028C"/>
    <w:rsid w:val="00331D2E"/>
    <w:rsid w:val="00332040"/>
    <w:rsid w:val="00334734"/>
    <w:rsid w:val="00337527"/>
    <w:rsid w:val="00342404"/>
    <w:rsid w:val="0034282B"/>
    <w:rsid w:val="003433C4"/>
    <w:rsid w:val="003444E4"/>
    <w:rsid w:val="003446F1"/>
    <w:rsid w:val="00344F00"/>
    <w:rsid w:val="00356119"/>
    <w:rsid w:val="00363EAC"/>
    <w:rsid w:val="00364101"/>
    <w:rsid w:val="00364D08"/>
    <w:rsid w:val="00370F6B"/>
    <w:rsid w:val="003715FC"/>
    <w:rsid w:val="00374AA7"/>
    <w:rsid w:val="0038040D"/>
    <w:rsid w:val="00380890"/>
    <w:rsid w:val="003837E6"/>
    <w:rsid w:val="00386184"/>
    <w:rsid w:val="0039187F"/>
    <w:rsid w:val="00391E15"/>
    <w:rsid w:val="00394B1D"/>
    <w:rsid w:val="0039726D"/>
    <w:rsid w:val="003A1F89"/>
    <w:rsid w:val="003A4B89"/>
    <w:rsid w:val="003B193C"/>
    <w:rsid w:val="003B2295"/>
    <w:rsid w:val="003B4E39"/>
    <w:rsid w:val="003C15E4"/>
    <w:rsid w:val="003C29CF"/>
    <w:rsid w:val="003C6338"/>
    <w:rsid w:val="003C6AB7"/>
    <w:rsid w:val="003D06B8"/>
    <w:rsid w:val="003D0D7B"/>
    <w:rsid w:val="003D1D1C"/>
    <w:rsid w:val="003D2699"/>
    <w:rsid w:val="003D31AA"/>
    <w:rsid w:val="003D3915"/>
    <w:rsid w:val="003D56B5"/>
    <w:rsid w:val="003D7009"/>
    <w:rsid w:val="003D727A"/>
    <w:rsid w:val="003E61C3"/>
    <w:rsid w:val="003E6319"/>
    <w:rsid w:val="003E6E12"/>
    <w:rsid w:val="003F2669"/>
    <w:rsid w:val="003F4455"/>
    <w:rsid w:val="003F4683"/>
    <w:rsid w:val="003F46B0"/>
    <w:rsid w:val="003F4795"/>
    <w:rsid w:val="003F5061"/>
    <w:rsid w:val="003F6BDA"/>
    <w:rsid w:val="00403745"/>
    <w:rsid w:val="0040620E"/>
    <w:rsid w:val="0040645D"/>
    <w:rsid w:val="004101C9"/>
    <w:rsid w:val="00411279"/>
    <w:rsid w:val="004179E2"/>
    <w:rsid w:val="00420116"/>
    <w:rsid w:val="00422388"/>
    <w:rsid w:val="00425FC3"/>
    <w:rsid w:val="00426C5D"/>
    <w:rsid w:val="00431647"/>
    <w:rsid w:val="00431830"/>
    <w:rsid w:val="004327BD"/>
    <w:rsid w:val="00432BCA"/>
    <w:rsid w:val="00433144"/>
    <w:rsid w:val="004360A6"/>
    <w:rsid w:val="00440F25"/>
    <w:rsid w:val="004416FE"/>
    <w:rsid w:val="004418D1"/>
    <w:rsid w:val="00445A5B"/>
    <w:rsid w:val="00452216"/>
    <w:rsid w:val="00453C66"/>
    <w:rsid w:val="00455C2F"/>
    <w:rsid w:val="004560B2"/>
    <w:rsid w:val="00456B22"/>
    <w:rsid w:val="00456CC5"/>
    <w:rsid w:val="00466368"/>
    <w:rsid w:val="00466E1C"/>
    <w:rsid w:val="0047081A"/>
    <w:rsid w:val="00471426"/>
    <w:rsid w:val="00475735"/>
    <w:rsid w:val="00482CB6"/>
    <w:rsid w:val="00494057"/>
    <w:rsid w:val="00494D2D"/>
    <w:rsid w:val="00496C1F"/>
    <w:rsid w:val="004A281F"/>
    <w:rsid w:val="004A2E6C"/>
    <w:rsid w:val="004A54F3"/>
    <w:rsid w:val="004A5DD3"/>
    <w:rsid w:val="004B18AB"/>
    <w:rsid w:val="004B1AA1"/>
    <w:rsid w:val="004B1C71"/>
    <w:rsid w:val="004B479E"/>
    <w:rsid w:val="004C1437"/>
    <w:rsid w:val="004C2120"/>
    <w:rsid w:val="004D03B1"/>
    <w:rsid w:val="004D233A"/>
    <w:rsid w:val="004D769F"/>
    <w:rsid w:val="004E1CA0"/>
    <w:rsid w:val="004E4813"/>
    <w:rsid w:val="004F126A"/>
    <w:rsid w:val="004F3361"/>
    <w:rsid w:val="004F3371"/>
    <w:rsid w:val="005021D3"/>
    <w:rsid w:val="00504EE9"/>
    <w:rsid w:val="00511EE4"/>
    <w:rsid w:val="0051333B"/>
    <w:rsid w:val="00513E87"/>
    <w:rsid w:val="00516953"/>
    <w:rsid w:val="0051781E"/>
    <w:rsid w:val="00522493"/>
    <w:rsid w:val="005228FF"/>
    <w:rsid w:val="005279B3"/>
    <w:rsid w:val="00536586"/>
    <w:rsid w:val="00536CD3"/>
    <w:rsid w:val="00537319"/>
    <w:rsid w:val="0053753E"/>
    <w:rsid w:val="00543A21"/>
    <w:rsid w:val="00543D36"/>
    <w:rsid w:val="00551538"/>
    <w:rsid w:val="00552028"/>
    <w:rsid w:val="00555B8D"/>
    <w:rsid w:val="00555CFD"/>
    <w:rsid w:val="00561AF1"/>
    <w:rsid w:val="00566998"/>
    <w:rsid w:val="00573A05"/>
    <w:rsid w:val="00574181"/>
    <w:rsid w:val="00574A79"/>
    <w:rsid w:val="00574B29"/>
    <w:rsid w:val="00574D78"/>
    <w:rsid w:val="00576A9F"/>
    <w:rsid w:val="00580E8F"/>
    <w:rsid w:val="005861C3"/>
    <w:rsid w:val="00592341"/>
    <w:rsid w:val="00597961"/>
    <w:rsid w:val="005A0A53"/>
    <w:rsid w:val="005A1970"/>
    <w:rsid w:val="005A2C22"/>
    <w:rsid w:val="005A3182"/>
    <w:rsid w:val="005A392A"/>
    <w:rsid w:val="005B02EE"/>
    <w:rsid w:val="005B5C34"/>
    <w:rsid w:val="005C1BA8"/>
    <w:rsid w:val="005C29C6"/>
    <w:rsid w:val="005C6B49"/>
    <w:rsid w:val="005D016A"/>
    <w:rsid w:val="005D140F"/>
    <w:rsid w:val="005D27B8"/>
    <w:rsid w:val="005D4C43"/>
    <w:rsid w:val="005D7E72"/>
    <w:rsid w:val="005E04ED"/>
    <w:rsid w:val="005E1DE6"/>
    <w:rsid w:val="005E3022"/>
    <w:rsid w:val="005E6EF2"/>
    <w:rsid w:val="005F08C2"/>
    <w:rsid w:val="005F1CC9"/>
    <w:rsid w:val="005F2083"/>
    <w:rsid w:val="005F39E4"/>
    <w:rsid w:val="005F439F"/>
    <w:rsid w:val="005F7263"/>
    <w:rsid w:val="006013C9"/>
    <w:rsid w:val="00601F8B"/>
    <w:rsid w:val="00603D0D"/>
    <w:rsid w:val="00610F3D"/>
    <w:rsid w:val="006154F3"/>
    <w:rsid w:val="00615659"/>
    <w:rsid w:val="00616757"/>
    <w:rsid w:val="00617A02"/>
    <w:rsid w:val="00617E95"/>
    <w:rsid w:val="00625824"/>
    <w:rsid w:val="00626D7B"/>
    <w:rsid w:val="006342D9"/>
    <w:rsid w:val="00634AA9"/>
    <w:rsid w:val="006431C6"/>
    <w:rsid w:val="00643FC1"/>
    <w:rsid w:val="00646D4A"/>
    <w:rsid w:val="00654A73"/>
    <w:rsid w:val="00655CDF"/>
    <w:rsid w:val="00665924"/>
    <w:rsid w:val="00665A23"/>
    <w:rsid w:val="0067260D"/>
    <w:rsid w:val="00672C6F"/>
    <w:rsid w:val="00675E50"/>
    <w:rsid w:val="0068709A"/>
    <w:rsid w:val="00687E61"/>
    <w:rsid w:val="0069169D"/>
    <w:rsid w:val="00692A1A"/>
    <w:rsid w:val="00694D8E"/>
    <w:rsid w:val="00696ABB"/>
    <w:rsid w:val="006A1731"/>
    <w:rsid w:val="006A315F"/>
    <w:rsid w:val="006A6618"/>
    <w:rsid w:val="006B33F1"/>
    <w:rsid w:val="006B532D"/>
    <w:rsid w:val="006C1176"/>
    <w:rsid w:val="006C6268"/>
    <w:rsid w:val="006D2761"/>
    <w:rsid w:val="006D2F77"/>
    <w:rsid w:val="006D4449"/>
    <w:rsid w:val="006D4AB2"/>
    <w:rsid w:val="006D520A"/>
    <w:rsid w:val="006E1A9C"/>
    <w:rsid w:val="006E2A62"/>
    <w:rsid w:val="006E390A"/>
    <w:rsid w:val="006F083C"/>
    <w:rsid w:val="006F1113"/>
    <w:rsid w:val="006F3A83"/>
    <w:rsid w:val="006F3BE6"/>
    <w:rsid w:val="006F4F79"/>
    <w:rsid w:val="006F56AD"/>
    <w:rsid w:val="006F73DC"/>
    <w:rsid w:val="0070072E"/>
    <w:rsid w:val="00705250"/>
    <w:rsid w:val="00707DC4"/>
    <w:rsid w:val="00713A05"/>
    <w:rsid w:val="0072102B"/>
    <w:rsid w:val="007249E7"/>
    <w:rsid w:val="007305A7"/>
    <w:rsid w:val="00730BB8"/>
    <w:rsid w:val="00731804"/>
    <w:rsid w:val="00731A8D"/>
    <w:rsid w:val="00733B2B"/>
    <w:rsid w:val="00735E20"/>
    <w:rsid w:val="00736F7D"/>
    <w:rsid w:val="00746386"/>
    <w:rsid w:val="007470A4"/>
    <w:rsid w:val="00747916"/>
    <w:rsid w:val="00751919"/>
    <w:rsid w:val="007640E2"/>
    <w:rsid w:val="0076497B"/>
    <w:rsid w:val="00765431"/>
    <w:rsid w:val="0077306B"/>
    <w:rsid w:val="00776A8A"/>
    <w:rsid w:val="00777ECF"/>
    <w:rsid w:val="00786863"/>
    <w:rsid w:val="00787F5E"/>
    <w:rsid w:val="00791F4A"/>
    <w:rsid w:val="007932D1"/>
    <w:rsid w:val="00794917"/>
    <w:rsid w:val="007960A8"/>
    <w:rsid w:val="007A11F5"/>
    <w:rsid w:val="007A5CCC"/>
    <w:rsid w:val="007B252F"/>
    <w:rsid w:val="007B762A"/>
    <w:rsid w:val="007C4406"/>
    <w:rsid w:val="007D273B"/>
    <w:rsid w:val="007E3503"/>
    <w:rsid w:val="007E5FF6"/>
    <w:rsid w:val="007E6278"/>
    <w:rsid w:val="007E7690"/>
    <w:rsid w:val="007F0AE1"/>
    <w:rsid w:val="007F2451"/>
    <w:rsid w:val="007F2B08"/>
    <w:rsid w:val="007F3629"/>
    <w:rsid w:val="007F4D13"/>
    <w:rsid w:val="007F60D4"/>
    <w:rsid w:val="007F6C6B"/>
    <w:rsid w:val="00801AD6"/>
    <w:rsid w:val="008105FF"/>
    <w:rsid w:val="00811B12"/>
    <w:rsid w:val="008125C0"/>
    <w:rsid w:val="00813A12"/>
    <w:rsid w:val="008156FE"/>
    <w:rsid w:val="00815ACF"/>
    <w:rsid w:val="00817904"/>
    <w:rsid w:val="00821156"/>
    <w:rsid w:val="00821425"/>
    <w:rsid w:val="008223BB"/>
    <w:rsid w:val="00823C2E"/>
    <w:rsid w:val="008265F3"/>
    <w:rsid w:val="00826B08"/>
    <w:rsid w:val="00827192"/>
    <w:rsid w:val="008366FE"/>
    <w:rsid w:val="00836DCA"/>
    <w:rsid w:val="00844442"/>
    <w:rsid w:val="008448F4"/>
    <w:rsid w:val="008449A9"/>
    <w:rsid w:val="00844B7F"/>
    <w:rsid w:val="0084567F"/>
    <w:rsid w:val="008518A2"/>
    <w:rsid w:val="00854849"/>
    <w:rsid w:val="008606EE"/>
    <w:rsid w:val="008631BD"/>
    <w:rsid w:val="008648A4"/>
    <w:rsid w:val="00864BE5"/>
    <w:rsid w:val="008672CF"/>
    <w:rsid w:val="0087485F"/>
    <w:rsid w:val="00874EE6"/>
    <w:rsid w:val="00876D61"/>
    <w:rsid w:val="0088014B"/>
    <w:rsid w:val="00884917"/>
    <w:rsid w:val="00886D85"/>
    <w:rsid w:val="00886E31"/>
    <w:rsid w:val="00896250"/>
    <w:rsid w:val="008A23CB"/>
    <w:rsid w:val="008A7214"/>
    <w:rsid w:val="008B1276"/>
    <w:rsid w:val="008B364C"/>
    <w:rsid w:val="008B54AB"/>
    <w:rsid w:val="008B5D35"/>
    <w:rsid w:val="008C0A02"/>
    <w:rsid w:val="008C76AA"/>
    <w:rsid w:val="008C7AC7"/>
    <w:rsid w:val="008D2A6E"/>
    <w:rsid w:val="008D60A0"/>
    <w:rsid w:val="008D64B1"/>
    <w:rsid w:val="008E330B"/>
    <w:rsid w:val="008E6B9A"/>
    <w:rsid w:val="008F0793"/>
    <w:rsid w:val="008F23C2"/>
    <w:rsid w:val="008F24FC"/>
    <w:rsid w:val="008F5896"/>
    <w:rsid w:val="008F6406"/>
    <w:rsid w:val="00900153"/>
    <w:rsid w:val="0090032B"/>
    <w:rsid w:val="00901294"/>
    <w:rsid w:val="00901D29"/>
    <w:rsid w:val="009024DD"/>
    <w:rsid w:val="00903D6F"/>
    <w:rsid w:val="00906B83"/>
    <w:rsid w:val="00910CD6"/>
    <w:rsid w:val="009120ED"/>
    <w:rsid w:val="00913ABC"/>
    <w:rsid w:val="009143E1"/>
    <w:rsid w:val="00914E30"/>
    <w:rsid w:val="00934237"/>
    <w:rsid w:val="00934514"/>
    <w:rsid w:val="00936897"/>
    <w:rsid w:val="0094322E"/>
    <w:rsid w:val="009440E4"/>
    <w:rsid w:val="0094427F"/>
    <w:rsid w:val="009448BA"/>
    <w:rsid w:val="0094535C"/>
    <w:rsid w:val="00957AAB"/>
    <w:rsid w:val="009649AA"/>
    <w:rsid w:val="009667CE"/>
    <w:rsid w:val="00971404"/>
    <w:rsid w:val="009721DA"/>
    <w:rsid w:val="00974013"/>
    <w:rsid w:val="0097614E"/>
    <w:rsid w:val="00976C98"/>
    <w:rsid w:val="00976CB9"/>
    <w:rsid w:val="009838F1"/>
    <w:rsid w:val="00984432"/>
    <w:rsid w:val="00986EEA"/>
    <w:rsid w:val="00987D05"/>
    <w:rsid w:val="0099294B"/>
    <w:rsid w:val="009A1699"/>
    <w:rsid w:val="009A375F"/>
    <w:rsid w:val="009A55EC"/>
    <w:rsid w:val="009A719D"/>
    <w:rsid w:val="009B0CE4"/>
    <w:rsid w:val="009B1B0D"/>
    <w:rsid w:val="009C01DD"/>
    <w:rsid w:val="009C0575"/>
    <w:rsid w:val="009C2B11"/>
    <w:rsid w:val="009C5FE8"/>
    <w:rsid w:val="009D1231"/>
    <w:rsid w:val="009D3014"/>
    <w:rsid w:val="009D35FF"/>
    <w:rsid w:val="009D604B"/>
    <w:rsid w:val="009D70D6"/>
    <w:rsid w:val="009D7347"/>
    <w:rsid w:val="009E0B91"/>
    <w:rsid w:val="009E1EEC"/>
    <w:rsid w:val="009E22FD"/>
    <w:rsid w:val="009E2666"/>
    <w:rsid w:val="009E4EBE"/>
    <w:rsid w:val="009F3B8D"/>
    <w:rsid w:val="009F3E87"/>
    <w:rsid w:val="009F47F7"/>
    <w:rsid w:val="00A01AF6"/>
    <w:rsid w:val="00A07579"/>
    <w:rsid w:val="00A11D02"/>
    <w:rsid w:val="00A121C7"/>
    <w:rsid w:val="00A13DEF"/>
    <w:rsid w:val="00A15DB5"/>
    <w:rsid w:val="00A17B75"/>
    <w:rsid w:val="00A2146E"/>
    <w:rsid w:val="00A2302A"/>
    <w:rsid w:val="00A239D5"/>
    <w:rsid w:val="00A24581"/>
    <w:rsid w:val="00A24E42"/>
    <w:rsid w:val="00A25526"/>
    <w:rsid w:val="00A30E45"/>
    <w:rsid w:val="00A3518C"/>
    <w:rsid w:val="00A402D5"/>
    <w:rsid w:val="00A41C6C"/>
    <w:rsid w:val="00A46C71"/>
    <w:rsid w:val="00A51261"/>
    <w:rsid w:val="00A524EE"/>
    <w:rsid w:val="00A55174"/>
    <w:rsid w:val="00A57EF3"/>
    <w:rsid w:val="00A60772"/>
    <w:rsid w:val="00A63438"/>
    <w:rsid w:val="00A6608D"/>
    <w:rsid w:val="00A67A91"/>
    <w:rsid w:val="00A71B61"/>
    <w:rsid w:val="00A76509"/>
    <w:rsid w:val="00A765AD"/>
    <w:rsid w:val="00A80ABC"/>
    <w:rsid w:val="00A80F61"/>
    <w:rsid w:val="00A83179"/>
    <w:rsid w:val="00A8357A"/>
    <w:rsid w:val="00A90CBD"/>
    <w:rsid w:val="00A91A9D"/>
    <w:rsid w:val="00A9486B"/>
    <w:rsid w:val="00A948DC"/>
    <w:rsid w:val="00A95F67"/>
    <w:rsid w:val="00AA11FD"/>
    <w:rsid w:val="00AA1A6F"/>
    <w:rsid w:val="00AA54F4"/>
    <w:rsid w:val="00AA7241"/>
    <w:rsid w:val="00AA7D14"/>
    <w:rsid w:val="00AB03B2"/>
    <w:rsid w:val="00AB0425"/>
    <w:rsid w:val="00AB3A9B"/>
    <w:rsid w:val="00AB472F"/>
    <w:rsid w:val="00AC61E1"/>
    <w:rsid w:val="00AC7C24"/>
    <w:rsid w:val="00AD0E23"/>
    <w:rsid w:val="00AD2342"/>
    <w:rsid w:val="00AD4FB1"/>
    <w:rsid w:val="00AD54D2"/>
    <w:rsid w:val="00AD6DEE"/>
    <w:rsid w:val="00AE0EC1"/>
    <w:rsid w:val="00AE3C4E"/>
    <w:rsid w:val="00AE439B"/>
    <w:rsid w:val="00AE77A5"/>
    <w:rsid w:val="00AE7D5F"/>
    <w:rsid w:val="00AF3EB2"/>
    <w:rsid w:val="00AF48FC"/>
    <w:rsid w:val="00AF7351"/>
    <w:rsid w:val="00AF7B5F"/>
    <w:rsid w:val="00B00008"/>
    <w:rsid w:val="00B0297A"/>
    <w:rsid w:val="00B0328C"/>
    <w:rsid w:val="00B07780"/>
    <w:rsid w:val="00B11517"/>
    <w:rsid w:val="00B12693"/>
    <w:rsid w:val="00B20480"/>
    <w:rsid w:val="00B21AB6"/>
    <w:rsid w:val="00B23898"/>
    <w:rsid w:val="00B25865"/>
    <w:rsid w:val="00B3311A"/>
    <w:rsid w:val="00B34EC5"/>
    <w:rsid w:val="00B34F9F"/>
    <w:rsid w:val="00B356FE"/>
    <w:rsid w:val="00B35886"/>
    <w:rsid w:val="00B412E4"/>
    <w:rsid w:val="00B42234"/>
    <w:rsid w:val="00B42C57"/>
    <w:rsid w:val="00B4345B"/>
    <w:rsid w:val="00B44BDA"/>
    <w:rsid w:val="00B474D4"/>
    <w:rsid w:val="00B52550"/>
    <w:rsid w:val="00B57083"/>
    <w:rsid w:val="00B6296F"/>
    <w:rsid w:val="00B70D4B"/>
    <w:rsid w:val="00B712D3"/>
    <w:rsid w:val="00B71E5D"/>
    <w:rsid w:val="00B7447F"/>
    <w:rsid w:val="00B74725"/>
    <w:rsid w:val="00B74740"/>
    <w:rsid w:val="00B75152"/>
    <w:rsid w:val="00B76A88"/>
    <w:rsid w:val="00B80FC7"/>
    <w:rsid w:val="00B82E3E"/>
    <w:rsid w:val="00B9051F"/>
    <w:rsid w:val="00B93ED0"/>
    <w:rsid w:val="00B978C0"/>
    <w:rsid w:val="00BA0B31"/>
    <w:rsid w:val="00BA12BC"/>
    <w:rsid w:val="00BA1857"/>
    <w:rsid w:val="00BB0172"/>
    <w:rsid w:val="00BB797D"/>
    <w:rsid w:val="00BC0BD0"/>
    <w:rsid w:val="00BC3542"/>
    <w:rsid w:val="00BC38ED"/>
    <w:rsid w:val="00BC41E8"/>
    <w:rsid w:val="00BC748C"/>
    <w:rsid w:val="00BD1681"/>
    <w:rsid w:val="00BD315A"/>
    <w:rsid w:val="00BD4F1C"/>
    <w:rsid w:val="00BD7CBB"/>
    <w:rsid w:val="00BE0804"/>
    <w:rsid w:val="00BE0B79"/>
    <w:rsid w:val="00BE0C3A"/>
    <w:rsid w:val="00BE416F"/>
    <w:rsid w:val="00BE7220"/>
    <w:rsid w:val="00BF0023"/>
    <w:rsid w:val="00BF31C2"/>
    <w:rsid w:val="00BF3637"/>
    <w:rsid w:val="00BF4072"/>
    <w:rsid w:val="00BF5DC6"/>
    <w:rsid w:val="00BF7B10"/>
    <w:rsid w:val="00C003F8"/>
    <w:rsid w:val="00C00FD8"/>
    <w:rsid w:val="00C0372C"/>
    <w:rsid w:val="00C0412E"/>
    <w:rsid w:val="00C0669F"/>
    <w:rsid w:val="00C07ED0"/>
    <w:rsid w:val="00C13716"/>
    <w:rsid w:val="00C15EE7"/>
    <w:rsid w:val="00C20AAC"/>
    <w:rsid w:val="00C20EF3"/>
    <w:rsid w:val="00C2160A"/>
    <w:rsid w:val="00C26713"/>
    <w:rsid w:val="00C30A73"/>
    <w:rsid w:val="00C409CE"/>
    <w:rsid w:val="00C50DB0"/>
    <w:rsid w:val="00C54736"/>
    <w:rsid w:val="00C5670F"/>
    <w:rsid w:val="00C56DCE"/>
    <w:rsid w:val="00C578A2"/>
    <w:rsid w:val="00C60665"/>
    <w:rsid w:val="00C6322A"/>
    <w:rsid w:val="00C66064"/>
    <w:rsid w:val="00C71319"/>
    <w:rsid w:val="00C768E9"/>
    <w:rsid w:val="00C81642"/>
    <w:rsid w:val="00C8367C"/>
    <w:rsid w:val="00C8464B"/>
    <w:rsid w:val="00C852D6"/>
    <w:rsid w:val="00C90458"/>
    <w:rsid w:val="00C90CC5"/>
    <w:rsid w:val="00C928A9"/>
    <w:rsid w:val="00C9413F"/>
    <w:rsid w:val="00CA5967"/>
    <w:rsid w:val="00CA636C"/>
    <w:rsid w:val="00CB28B2"/>
    <w:rsid w:val="00CB4C62"/>
    <w:rsid w:val="00CC123E"/>
    <w:rsid w:val="00CC1DDA"/>
    <w:rsid w:val="00CC3452"/>
    <w:rsid w:val="00CD32A9"/>
    <w:rsid w:val="00CE0BDC"/>
    <w:rsid w:val="00CE101E"/>
    <w:rsid w:val="00CE3A86"/>
    <w:rsid w:val="00CE425F"/>
    <w:rsid w:val="00CE74F3"/>
    <w:rsid w:val="00CF0339"/>
    <w:rsid w:val="00CF5886"/>
    <w:rsid w:val="00CF66DF"/>
    <w:rsid w:val="00D024F6"/>
    <w:rsid w:val="00D15CB2"/>
    <w:rsid w:val="00D17B68"/>
    <w:rsid w:val="00D2661C"/>
    <w:rsid w:val="00D275FB"/>
    <w:rsid w:val="00D307BA"/>
    <w:rsid w:val="00D378C2"/>
    <w:rsid w:val="00D4184B"/>
    <w:rsid w:val="00D44238"/>
    <w:rsid w:val="00D46F84"/>
    <w:rsid w:val="00D478B8"/>
    <w:rsid w:val="00D47FB1"/>
    <w:rsid w:val="00D6153F"/>
    <w:rsid w:val="00D6217F"/>
    <w:rsid w:val="00D62C95"/>
    <w:rsid w:val="00D62CD3"/>
    <w:rsid w:val="00D6407F"/>
    <w:rsid w:val="00D67932"/>
    <w:rsid w:val="00D71A38"/>
    <w:rsid w:val="00D76C29"/>
    <w:rsid w:val="00D77312"/>
    <w:rsid w:val="00D82261"/>
    <w:rsid w:val="00D8258E"/>
    <w:rsid w:val="00D830FE"/>
    <w:rsid w:val="00D844F8"/>
    <w:rsid w:val="00D92A8B"/>
    <w:rsid w:val="00D939B0"/>
    <w:rsid w:val="00D97AC2"/>
    <w:rsid w:val="00DA23CD"/>
    <w:rsid w:val="00DA553E"/>
    <w:rsid w:val="00DA793F"/>
    <w:rsid w:val="00DB2D77"/>
    <w:rsid w:val="00DB3A0E"/>
    <w:rsid w:val="00DB44DF"/>
    <w:rsid w:val="00DB489B"/>
    <w:rsid w:val="00DB5AB7"/>
    <w:rsid w:val="00DC2453"/>
    <w:rsid w:val="00DD21DF"/>
    <w:rsid w:val="00DD3FEC"/>
    <w:rsid w:val="00DF11BB"/>
    <w:rsid w:val="00DF2AAC"/>
    <w:rsid w:val="00DF2B81"/>
    <w:rsid w:val="00E00251"/>
    <w:rsid w:val="00E05DFF"/>
    <w:rsid w:val="00E065F1"/>
    <w:rsid w:val="00E074C2"/>
    <w:rsid w:val="00E119E0"/>
    <w:rsid w:val="00E11E25"/>
    <w:rsid w:val="00E14638"/>
    <w:rsid w:val="00E218A1"/>
    <w:rsid w:val="00E230DE"/>
    <w:rsid w:val="00E2354F"/>
    <w:rsid w:val="00E26644"/>
    <w:rsid w:val="00E316F6"/>
    <w:rsid w:val="00E35542"/>
    <w:rsid w:val="00E45453"/>
    <w:rsid w:val="00E51632"/>
    <w:rsid w:val="00E62EAB"/>
    <w:rsid w:val="00E63568"/>
    <w:rsid w:val="00E65398"/>
    <w:rsid w:val="00E71993"/>
    <w:rsid w:val="00E808F8"/>
    <w:rsid w:val="00E819D6"/>
    <w:rsid w:val="00E84ED6"/>
    <w:rsid w:val="00E90504"/>
    <w:rsid w:val="00E9313D"/>
    <w:rsid w:val="00E93AD1"/>
    <w:rsid w:val="00E95359"/>
    <w:rsid w:val="00E957A7"/>
    <w:rsid w:val="00EA2947"/>
    <w:rsid w:val="00EA63D8"/>
    <w:rsid w:val="00EA64A4"/>
    <w:rsid w:val="00EB417E"/>
    <w:rsid w:val="00EC1C5D"/>
    <w:rsid w:val="00ED253E"/>
    <w:rsid w:val="00ED4183"/>
    <w:rsid w:val="00ED447A"/>
    <w:rsid w:val="00ED664B"/>
    <w:rsid w:val="00EE15B5"/>
    <w:rsid w:val="00EE463C"/>
    <w:rsid w:val="00EE529B"/>
    <w:rsid w:val="00EF1F6A"/>
    <w:rsid w:val="00EF1FA7"/>
    <w:rsid w:val="00EF240B"/>
    <w:rsid w:val="00EF7760"/>
    <w:rsid w:val="00F0399B"/>
    <w:rsid w:val="00F0772E"/>
    <w:rsid w:val="00F11CE7"/>
    <w:rsid w:val="00F149BC"/>
    <w:rsid w:val="00F2428B"/>
    <w:rsid w:val="00F24361"/>
    <w:rsid w:val="00F26BBA"/>
    <w:rsid w:val="00F27A37"/>
    <w:rsid w:val="00F3387A"/>
    <w:rsid w:val="00F33A9F"/>
    <w:rsid w:val="00F34093"/>
    <w:rsid w:val="00F37A9C"/>
    <w:rsid w:val="00F41A71"/>
    <w:rsid w:val="00F43B33"/>
    <w:rsid w:val="00F51536"/>
    <w:rsid w:val="00F63CC8"/>
    <w:rsid w:val="00F64223"/>
    <w:rsid w:val="00F679DE"/>
    <w:rsid w:val="00F735F3"/>
    <w:rsid w:val="00F73ACB"/>
    <w:rsid w:val="00F83032"/>
    <w:rsid w:val="00F917FF"/>
    <w:rsid w:val="00F91EAC"/>
    <w:rsid w:val="00F923F0"/>
    <w:rsid w:val="00F97EB0"/>
    <w:rsid w:val="00FA052E"/>
    <w:rsid w:val="00FA241B"/>
    <w:rsid w:val="00FA2805"/>
    <w:rsid w:val="00FA3085"/>
    <w:rsid w:val="00FA52F9"/>
    <w:rsid w:val="00FA5990"/>
    <w:rsid w:val="00FB388A"/>
    <w:rsid w:val="00FD0107"/>
    <w:rsid w:val="00FD131C"/>
    <w:rsid w:val="00FD3F39"/>
    <w:rsid w:val="00FD4FDC"/>
    <w:rsid w:val="00FD5D19"/>
    <w:rsid w:val="00FD72A4"/>
    <w:rsid w:val="00FE00D5"/>
    <w:rsid w:val="00FE0C5E"/>
    <w:rsid w:val="00FE5681"/>
    <w:rsid w:val="00FF15AC"/>
    <w:rsid w:val="00FF32CD"/>
    <w:rsid w:val="00FF431C"/>
    <w:rsid w:val="00FF54DD"/>
    <w:rsid w:val="00FF6B75"/>
    <w:rsid w:val="00FF6D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CF6BE6"/>
  <w15:docId w15:val="{2AA3B3F7-D7F7-4C52-9C03-20CDC9836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2"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42C57"/>
    <w:rPr>
      <w:rFonts w:ascii="Times New Roman" w:hAnsi="Times New Roman"/>
      <w:sz w:val="24"/>
    </w:rPr>
  </w:style>
  <w:style w:type="paragraph" w:styleId="Nagwek1">
    <w:name w:val="heading 1"/>
    <w:basedOn w:val="Normalny"/>
    <w:next w:val="Normalny"/>
    <w:link w:val="Nagwek1Znak"/>
    <w:uiPriority w:val="9"/>
    <w:qFormat/>
    <w:rsid w:val="00E05DFF"/>
    <w:pPr>
      <w:keepNext/>
      <w:keepLines/>
      <w:spacing w:before="320" w:after="40"/>
      <w:outlineLvl w:val="0"/>
    </w:pPr>
    <w:rPr>
      <w:rFonts w:asciiTheme="majorHAnsi" w:eastAsiaTheme="majorEastAsia" w:hAnsiTheme="majorHAnsi" w:cstheme="majorBidi"/>
      <w:b/>
      <w:bCs/>
      <w:caps/>
      <w:spacing w:val="4"/>
      <w:sz w:val="28"/>
      <w:szCs w:val="28"/>
    </w:rPr>
  </w:style>
  <w:style w:type="paragraph" w:styleId="Nagwek2">
    <w:name w:val="heading 2"/>
    <w:basedOn w:val="Normalny"/>
    <w:next w:val="Normalny"/>
    <w:link w:val="Nagwek2Znak"/>
    <w:uiPriority w:val="9"/>
    <w:unhideWhenUsed/>
    <w:qFormat/>
    <w:rsid w:val="00220A62"/>
    <w:pPr>
      <w:keepNext/>
      <w:keepLines/>
      <w:spacing w:before="120" w:after="0"/>
      <w:outlineLvl w:val="1"/>
    </w:pPr>
    <w:rPr>
      <w:rFonts w:asciiTheme="majorHAnsi" w:eastAsiaTheme="majorEastAsia" w:hAnsiTheme="majorHAnsi" w:cstheme="majorBidi"/>
      <w:b/>
      <w:bCs/>
      <w:sz w:val="28"/>
      <w:szCs w:val="28"/>
    </w:rPr>
  </w:style>
  <w:style w:type="paragraph" w:styleId="Nagwek3">
    <w:name w:val="heading 3"/>
    <w:basedOn w:val="Normalny"/>
    <w:next w:val="Normalny"/>
    <w:link w:val="Nagwek3Znak"/>
    <w:uiPriority w:val="9"/>
    <w:unhideWhenUsed/>
    <w:qFormat/>
    <w:rsid w:val="00E05DFF"/>
    <w:pPr>
      <w:keepNext/>
      <w:keepLines/>
      <w:spacing w:before="120" w:after="0"/>
      <w:outlineLvl w:val="2"/>
    </w:pPr>
    <w:rPr>
      <w:rFonts w:asciiTheme="majorHAnsi" w:eastAsiaTheme="majorEastAsia" w:hAnsiTheme="majorHAnsi" w:cstheme="majorBidi"/>
      <w:spacing w:val="4"/>
      <w:szCs w:val="24"/>
    </w:rPr>
  </w:style>
  <w:style w:type="paragraph" w:styleId="Nagwek4">
    <w:name w:val="heading 4"/>
    <w:basedOn w:val="Normalny"/>
    <w:next w:val="Normalny"/>
    <w:link w:val="Nagwek4Znak"/>
    <w:uiPriority w:val="9"/>
    <w:semiHidden/>
    <w:unhideWhenUsed/>
    <w:qFormat/>
    <w:rsid w:val="00E05DFF"/>
    <w:pPr>
      <w:keepNext/>
      <w:keepLines/>
      <w:spacing w:before="120" w:after="0"/>
      <w:outlineLvl w:val="3"/>
    </w:pPr>
    <w:rPr>
      <w:rFonts w:asciiTheme="majorHAnsi" w:eastAsiaTheme="majorEastAsia" w:hAnsiTheme="majorHAnsi" w:cstheme="majorBidi"/>
      <w:i/>
      <w:iCs/>
      <w:szCs w:val="24"/>
    </w:rPr>
  </w:style>
  <w:style w:type="paragraph" w:styleId="Nagwek5">
    <w:name w:val="heading 5"/>
    <w:basedOn w:val="Normalny"/>
    <w:next w:val="Normalny"/>
    <w:link w:val="Nagwek5Znak"/>
    <w:uiPriority w:val="9"/>
    <w:semiHidden/>
    <w:unhideWhenUsed/>
    <w:qFormat/>
    <w:rsid w:val="00E05DFF"/>
    <w:pPr>
      <w:keepNext/>
      <w:keepLines/>
      <w:spacing w:before="120" w:after="0"/>
      <w:outlineLvl w:val="4"/>
    </w:pPr>
    <w:rPr>
      <w:rFonts w:asciiTheme="majorHAnsi" w:eastAsiaTheme="majorEastAsia" w:hAnsiTheme="majorHAnsi" w:cstheme="majorBidi"/>
      <w:b/>
      <w:bCs/>
    </w:rPr>
  </w:style>
  <w:style w:type="paragraph" w:styleId="Nagwek6">
    <w:name w:val="heading 6"/>
    <w:basedOn w:val="Normalny"/>
    <w:next w:val="Normalny"/>
    <w:link w:val="Nagwek6Znak"/>
    <w:uiPriority w:val="9"/>
    <w:semiHidden/>
    <w:unhideWhenUsed/>
    <w:qFormat/>
    <w:rsid w:val="00E05DFF"/>
    <w:pPr>
      <w:keepNext/>
      <w:keepLines/>
      <w:spacing w:before="120" w:after="0"/>
      <w:outlineLvl w:val="5"/>
    </w:pPr>
    <w:rPr>
      <w:rFonts w:asciiTheme="majorHAnsi" w:eastAsiaTheme="majorEastAsia" w:hAnsiTheme="majorHAnsi" w:cstheme="majorBidi"/>
      <w:b/>
      <w:bCs/>
      <w:i/>
      <w:iCs/>
    </w:rPr>
  </w:style>
  <w:style w:type="paragraph" w:styleId="Nagwek7">
    <w:name w:val="heading 7"/>
    <w:basedOn w:val="Normalny"/>
    <w:next w:val="Normalny"/>
    <w:link w:val="Nagwek7Znak"/>
    <w:uiPriority w:val="9"/>
    <w:semiHidden/>
    <w:unhideWhenUsed/>
    <w:qFormat/>
    <w:rsid w:val="00E05DFF"/>
    <w:pPr>
      <w:keepNext/>
      <w:keepLines/>
      <w:spacing w:before="120" w:after="0"/>
      <w:outlineLvl w:val="6"/>
    </w:pPr>
    <w:rPr>
      <w:i/>
      <w:iCs/>
    </w:rPr>
  </w:style>
  <w:style w:type="paragraph" w:styleId="Nagwek8">
    <w:name w:val="heading 8"/>
    <w:basedOn w:val="Normalny"/>
    <w:next w:val="Normalny"/>
    <w:link w:val="Nagwek8Znak"/>
    <w:uiPriority w:val="9"/>
    <w:semiHidden/>
    <w:unhideWhenUsed/>
    <w:qFormat/>
    <w:rsid w:val="00E05DFF"/>
    <w:pPr>
      <w:keepNext/>
      <w:keepLines/>
      <w:spacing w:before="120" w:after="0"/>
      <w:outlineLvl w:val="7"/>
    </w:pPr>
    <w:rPr>
      <w:b/>
      <w:bCs/>
    </w:rPr>
  </w:style>
  <w:style w:type="paragraph" w:styleId="Nagwek9">
    <w:name w:val="heading 9"/>
    <w:basedOn w:val="Normalny"/>
    <w:next w:val="Normalny"/>
    <w:link w:val="Nagwek9Znak"/>
    <w:uiPriority w:val="9"/>
    <w:semiHidden/>
    <w:unhideWhenUsed/>
    <w:qFormat/>
    <w:rsid w:val="00E05DFF"/>
    <w:pPr>
      <w:keepNext/>
      <w:keepLines/>
      <w:spacing w:before="120" w:after="0"/>
      <w:outlineLvl w:val="8"/>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8E6B9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E6B9A"/>
  </w:style>
  <w:style w:type="paragraph" w:styleId="Nagwek">
    <w:name w:val="header"/>
    <w:basedOn w:val="Normalny"/>
    <w:link w:val="NagwekZnak"/>
    <w:uiPriority w:val="99"/>
    <w:unhideWhenUsed/>
    <w:rsid w:val="008E6B9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E6B9A"/>
  </w:style>
  <w:style w:type="paragraph" w:customStyle="1" w:styleId="Style6">
    <w:name w:val="Style6"/>
    <w:basedOn w:val="Normalny"/>
    <w:uiPriority w:val="99"/>
    <w:rsid w:val="008E6B9A"/>
    <w:pPr>
      <w:widowControl w:val="0"/>
      <w:autoSpaceDE w:val="0"/>
      <w:autoSpaceDN w:val="0"/>
      <w:adjustRightInd w:val="0"/>
      <w:spacing w:after="0" w:line="240" w:lineRule="auto"/>
    </w:pPr>
    <w:rPr>
      <w:rFonts w:eastAsia="Batang" w:cs="Times New Roman"/>
      <w:szCs w:val="24"/>
      <w:lang w:eastAsia="ko-KR"/>
    </w:rPr>
  </w:style>
  <w:style w:type="paragraph" w:customStyle="1" w:styleId="Style8">
    <w:name w:val="Style8"/>
    <w:basedOn w:val="Normalny"/>
    <w:uiPriority w:val="99"/>
    <w:rsid w:val="008E6B9A"/>
    <w:pPr>
      <w:widowControl w:val="0"/>
      <w:autoSpaceDE w:val="0"/>
      <w:autoSpaceDN w:val="0"/>
      <w:adjustRightInd w:val="0"/>
      <w:spacing w:after="0" w:line="240" w:lineRule="auto"/>
    </w:pPr>
    <w:rPr>
      <w:rFonts w:eastAsia="Batang" w:cs="Times New Roman"/>
      <w:szCs w:val="24"/>
      <w:lang w:eastAsia="ko-KR"/>
    </w:rPr>
  </w:style>
  <w:style w:type="character" w:customStyle="1" w:styleId="FontStyle14">
    <w:name w:val="Font Style14"/>
    <w:uiPriority w:val="99"/>
    <w:rsid w:val="008E6B9A"/>
    <w:rPr>
      <w:rFonts w:ascii="Times New Roman" w:hAnsi="Times New Roman" w:cs="Times New Roman"/>
      <w:sz w:val="22"/>
      <w:szCs w:val="22"/>
    </w:rPr>
  </w:style>
  <w:style w:type="character" w:customStyle="1" w:styleId="FontStyle17">
    <w:name w:val="Font Style17"/>
    <w:uiPriority w:val="99"/>
    <w:rsid w:val="008E6B9A"/>
    <w:rPr>
      <w:rFonts w:ascii="Times New Roman" w:hAnsi="Times New Roman" w:cs="Times New Roman"/>
      <w:b/>
      <w:bCs/>
      <w:spacing w:val="40"/>
      <w:sz w:val="20"/>
      <w:szCs w:val="20"/>
    </w:rPr>
  </w:style>
  <w:style w:type="paragraph" w:styleId="Akapitzlist">
    <w:name w:val="List Paragraph"/>
    <w:basedOn w:val="Normalny"/>
    <w:uiPriority w:val="34"/>
    <w:qFormat/>
    <w:rsid w:val="005D140F"/>
    <w:pPr>
      <w:ind w:left="720"/>
      <w:contextualSpacing/>
    </w:pPr>
  </w:style>
  <w:style w:type="character" w:styleId="Uwydatnienie">
    <w:name w:val="Emphasis"/>
    <w:basedOn w:val="Domylnaczcionkaakapitu"/>
    <w:uiPriority w:val="20"/>
    <w:qFormat/>
    <w:rsid w:val="00E05DFF"/>
    <w:rPr>
      <w:i/>
      <w:iCs/>
      <w:color w:val="auto"/>
    </w:rPr>
  </w:style>
  <w:style w:type="character" w:styleId="Odwoaniedokomentarza">
    <w:name w:val="annotation reference"/>
    <w:basedOn w:val="Domylnaczcionkaakapitu"/>
    <w:uiPriority w:val="99"/>
    <w:semiHidden/>
    <w:unhideWhenUsed/>
    <w:rsid w:val="003446F1"/>
    <w:rPr>
      <w:sz w:val="16"/>
      <w:szCs w:val="16"/>
    </w:rPr>
  </w:style>
  <w:style w:type="paragraph" w:styleId="Tekstkomentarza">
    <w:name w:val="annotation text"/>
    <w:basedOn w:val="Normalny"/>
    <w:link w:val="TekstkomentarzaZnak"/>
    <w:uiPriority w:val="99"/>
    <w:semiHidden/>
    <w:unhideWhenUsed/>
    <w:rsid w:val="003446F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446F1"/>
    <w:rPr>
      <w:sz w:val="20"/>
      <w:szCs w:val="20"/>
    </w:rPr>
  </w:style>
  <w:style w:type="paragraph" w:styleId="Tematkomentarza">
    <w:name w:val="annotation subject"/>
    <w:basedOn w:val="Tekstkomentarza"/>
    <w:next w:val="Tekstkomentarza"/>
    <w:link w:val="TematkomentarzaZnak"/>
    <w:uiPriority w:val="99"/>
    <w:semiHidden/>
    <w:unhideWhenUsed/>
    <w:rsid w:val="003446F1"/>
    <w:rPr>
      <w:b/>
      <w:bCs/>
    </w:rPr>
  </w:style>
  <w:style w:type="character" w:customStyle="1" w:styleId="TematkomentarzaZnak">
    <w:name w:val="Temat komentarza Znak"/>
    <w:basedOn w:val="TekstkomentarzaZnak"/>
    <w:link w:val="Tematkomentarza"/>
    <w:uiPriority w:val="99"/>
    <w:semiHidden/>
    <w:rsid w:val="003446F1"/>
    <w:rPr>
      <w:b/>
      <w:bCs/>
      <w:sz w:val="20"/>
      <w:szCs w:val="20"/>
    </w:rPr>
  </w:style>
  <w:style w:type="paragraph" w:styleId="Tekstdymka">
    <w:name w:val="Balloon Text"/>
    <w:basedOn w:val="Normalny"/>
    <w:link w:val="TekstdymkaZnak"/>
    <w:uiPriority w:val="99"/>
    <w:semiHidden/>
    <w:unhideWhenUsed/>
    <w:rsid w:val="003446F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446F1"/>
    <w:rPr>
      <w:rFonts w:ascii="Tahoma" w:hAnsi="Tahoma" w:cs="Tahoma"/>
      <w:sz w:val="16"/>
      <w:szCs w:val="16"/>
    </w:rPr>
  </w:style>
  <w:style w:type="paragraph" w:styleId="Bezodstpw">
    <w:name w:val="No Spacing"/>
    <w:link w:val="BezodstpwZnak"/>
    <w:uiPriority w:val="99"/>
    <w:qFormat/>
    <w:rsid w:val="00E05DFF"/>
    <w:pPr>
      <w:spacing w:after="0" w:line="240" w:lineRule="auto"/>
    </w:pPr>
  </w:style>
  <w:style w:type="paragraph" w:customStyle="1" w:styleId="Paragraf">
    <w:name w:val="Paragraf"/>
    <w:basedOn w:val="Bezodstpw"/>
    <w:link w:val="ParagrafZnak"/>
    <w:rsid w:val="0087485F"/>
    <w:pPr>
      <w:jc w:val="center"/>
    </w:pPr>
    <w:rPr>
      <w:rFonts w:ascii="Times New Roman" w:eastAsia="Batang" w:hAnsi="Times New Roman" w:cs="Times New Roman"/>
      <w:b/>
      <w:sz w:val="24"/>
      <w:szCs w:val="24"/>
    </w:rPr>
  </w:style>
  <w:style w:type="character" w:customStyle="1" w:styleId="BezodstpwZnak">
    <w:name w:val="Bez odstępów Znak"/>
    <w:basedOn w:val="Domylnaczcionkaakapitu"/>
    <w:link w:val="Bezodstpw"/>
    <w:uiPriority w:val="1"/>
    <w:rsid w:val="0087485F"/>
  </w:style>
  <w:style w:type="character" w:customStyle="1" w:styleId="ParagrafZnak">
    <w:name w:val="Paragraf Znak"/>
    <w:basedOn w:val="BezodstpwZnak"/>
    <w:link w:val="Paragraf"/>
    <w:rsid w:val="0087485F"/>
    <w:rPr>
      <w:rFonts w:ascii="Times New Roman" w:eastAsia="Batang" w:hAnsi="Times New Roman" w:cs="Times New Roman"/>
      <w:b/>
      <w:sz w:val="24"/>
      <w:szCs w:val="24"/>
    </w:rPr>
  </w:style>
  <w:style w:type="table" w:styleId="Tabela-Siatka">
    <w:name w:val="Table Grid"/>
    <w:basedOn w:val="Standardowy"/>
    <w:uiPriority w:val="59"/>
    <w:rsid w:val="00B44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99294B"/>
    <w:rPr>
      <w:color w:val="0000FF"/>
      <w:u w:val="single"/>
    </w:rPr>
  </w:style>
  <w:style w:type="paragraph" w:styleId="Spistreci1">
    <w:name w:val="toc 1"/>
    <w:next w:val="Normalny"/>
    <w:autoRedefine/>
    <w:uiPriority w:val="39"/>
    <w:rsid w:val="009A55EC"/>
    <w:pPr>
      <w:tabs>
        <w:tab w:val="left" w:pos="480"/>
        <w:tab w:val="right" w:leader="dot" w:pos="9356"/>
      </w:tabs>
      <w:spacing w:after="0" w:line="360" w:lineRule="auto"/>
      <w:jc w:val="left"/>
    </w:pPr>
    <w:rPr>
      <w:rFonts w:ascii="Times New Roman" w:eastAsiaTheme="minorHAnsi" w:hAnsi="Times New Roman" w:cs="Times New Roman"/>
      <w:b/>
      <w:bCs/>
      <w:noProof/>
      <w:sz w:val="24"/>
      <w:szCs w:val="24"/>
      <w:lang w:eastAsia="en-US"/>
    </w:rPr>
  </w:style>
  <w:style w:type="character" w:customStyle="1" w:styleId="Nagwek1Znak">
    <w:name w:val="Nagłówek 1 Znak"/>
    <w:basedOn w:val="Domylnaczcionkaakapitu"/>
    <w:link w:val="Nagwek1"/>
    <w:uiPriority w:val="9"/>
    <w:rsid w:val="00E05DFF"/>
    <w:rPr>
      <w:rFonts w:asciiTheme="majorHAnsi" w:eastAsiaTheme="majorEastAsia" w:hAnsiTheme="majorHAnsi" w:cstheme="majorBidi"/>
      <w:b/>
      <w:bCs/>
      <w:caps/>
      <w:spacing w:val="4"/>
      <w:sz w:val="28"/>
      <w:szCs w:val="28"/>
    </w:rPr>
  </w:style>
  <w:style w:type="paragraph" w:styleId="Nagwekspisutreci">
    <w:name w:val="TOC Heading"/>
    <w:basedOn w:val="Nagwek1"/>
    <w:next w:val="Normalny"/>
    <w:uiPriority w:val="39"/>
    <w:unhideWhenUsed/>
    <w:qFormat/>
    <w:rsid w:val="00E05DFF"/>
    <w:pPr>
      <w:outlineLvl w:val="9"/>
    </w:pPr>
  </w:style>
  <w:style w:type="paragraph" w:styleId="Spistreci2">
    <w:name w:val="toc 2"/>
    <w:basedOn w:val="Normalny"/>
    <w:next w:val="Normalny"/>
    <w:autoRedefine/>
    <w:uiPriority w:val="39"/>
    <w:unhideWhenUsed/>
    <w:rsid w:val="00185EF4"/>
    <w:pPr>
      <w:tabs>
        <w:tab w:val="left" w:pos="142"/>
        <w:tab w:val="left" w:pos="284"/>
        <w:tab w:val="left" w:pos="426"/>
        <w:tab w:val="right" w:leader="dot" w:pos="9356"/>
      </w:tabs>
      <w:spacing w:after="0" w:line="360" w:lineRule="auto"/>
      <w:jc w:val="left"/>
    </w:pPr>
    <w:rPr>
      <w:rFonts w:eastAsiaTheme="minorHAnsi"/>
      <w:b/>
      <w:bCs/>
      <w:sz w:val="20"/>
      <w:szCs w:val="20"/>
      <w:lang w:eastAsia="en-US"/>
    </w:rPr>
  </w:style>
  <w:style w:type="paragraph" w:styleId="Spistreci3">
    <w:name w:val="toc 3"/>
    <w:basedOn w:val="Normalny"/>
    <w:next w:val="Normalny"/>
    <w:autoRedefine/>
    <w:uiPriority w:val="39"/>
    <w:unhideWhenUsed/>
    <w:rsid w:val="00BD4F1C"/>
    <w:pPr>
      <w:tabs>
        <w:tab w:val="left" w:pos="426"/>
        <w:tab w:val="right" w:leader="dot" w:pos="9356"/>
      </w:tabs>
      <w:spacing w:after="0" w:line="360" w:lineRule="auto"/>
      <w:ind w:left="284"/>
    </w:pPr>
    <w:rPr>
      <w:rFonts w:eastAsiaTheme="minorHAnsi"/>
      <w:sz w:val="20"/>
      <w:szCs w:val="20"/>
      <w:lang w:eastAsia="en-US"/>
    </w:rPr>
  </w:style>
  <w:style w:type="character" w:customStyle="1" w:styleId="Nagwek2Znak">
    <w:name w:val="Nagłówek 2 Znak"/>
    <w:basedOn w:val="Domylnaczcionkaakapitu"/>
    <w:link w:val="Nagwek2"/>
    <w:uiPriority w:val="9"/>
    <w:rsid w:val="00220A62"/>
    <w:rPr>
      <w:rFonts w:asciiTheme="majorHAnsi" w:eastAsiaTheme="majorEastAsia" w:hAnsiTheme="majorHAnsi" w:cstheme="majorBidi"/>
      <w:b/>
      <w:bCs/>
      <w:sz w:val="28"/>
      <w:szCs w:val="28"/>
    </w:rPr>
  </w:style>
  <w:style w:type="character" w:customStyle="1" w:styleId="Nagwek3Znak">
    <w:name w:val="Nagłówek 3 Znak"/>
    <w:basedOn w:val="Domylnaczcionkaakapitu"/>
    <w:link w:val="Nagwek3"/>
    <w:uiPriority w:val="9"/>
    <w:rsid w:val="00E05DFF"/>
    <w:rPr>
      <w:rFonts w:asciiTheme="majorHAnsi" w:eastAsiaTheme="majorEastAsia" w:hAnsiTheme="majorHAnsi" w:cstheme="majorBidi"/>
      <w:spacing w:val="4"/>
      <w:sz w:val="24"/>
      <w:szCs w:val="24"/>
    </w:rPr>
  </w:style>
  <w:style w:type="character" w:customStyle="1" w:styleId="Nagwek4Znak">
    <w:name w:val="Nagłówek 4 Znak"/>
    <w:basedOn w:val="Domylnaczcionkaakapitu"/>
    <w:link w:val="Nagwek4"/>
    <w:uiPriority w:val="9"/>
    <w:semiHidden/>
    <w:rsid w:val="00E05DFF"/>
    <w:rPr>
      <w:rFonts w:asciiTheme="majorHAnsi" w:eastAsiaTheme="majorEastAsia" w:hAnsiTheme="majorHAnsi" w:cstheme="majorBidi"/>
      <w:i/>
      <w:iCs/>
      <w:sz w:val="24"/>
      <w:szCs w:val="24"/>
    </w:rPr>
  </w:style>
  <w:style w:type="character" w:customStyle="1" w:styleId="Nagwek5Znak">
    <w:name w:val="Nagłówek 5 Znak"/>
    <w:basedOn w:val="Domylnaczcionkaakapitu"/>
    <w:link w:val="Nagwek5"/>
    <w:uiPriority w:val="9"/>
    <w:semiHidden/>
    <w:rsid w:val="00E05DFF"/>
    <w:rPr>
      <w:rFonts w:asciiTheme="majorHAnsi" w:eastAsiaTheme="majorEastAsia" w:hAnsiTheme="majorHAnsi" w:cstheme="majorBidi"/>
      <w:b/>
      <w:bCs/>
    </w:rPr>
  </w:style>
  <w:style w:type="character" w:customStyle="1" w:styleId="Nagwek6Znak">
    <w:name w:val="Nagłówek 6 Znak"/>
    <w:basedOn w:val="Domylnaczcionkaakapitu"/>
    <w:link w:val="Nagwek6"/>
    <w:uiPriority w:val="9"/>
    <w:semiHidden/>
    <w:rsid w:val="00E05DFF"/>
    <w:rPr>
      <w:rFonts w:asciiTheme="majorHAnsi" w:eastAsiaTheme="majorEastAsia" w:hAnsiTheme="majorHAnsi" w:cstheme="majorBidi"/>
      <w:b/>
      <w:bCs/>
      <w:i/>
      <w:iCs/>
    </w:rPr>
  </w:style>
  <w:style w:type="character" w:customStyle="1" w:styleId="Nagwek7Znak">
    <w:name w:val="Nagłówek 7 Znak"/>
    <w:basedOn w:val="Domylnaczcionkaakapitu"/>
    <w:link w:val="Nagwek7"/>
    <w:uiPriority w:val="9"/>
    <w:semiHidden/>
    <w:rsid w:val="00E05DFF"/>
    <w:rPr>
      <w:i/>
      <w:iCs/>
    </w:rPr>
  </w:style>
  <w:style w:type="character" w:customStyle="1" w:styleId="Nagwek8Znak">
    <w:name w:val="Nagłówek 8 Znak"/>
    <w:basedOn w:val="Domylnaczcionkaakapitu"/>
    <w:link w:val="Nagwek8"/>
    <w:uiPriority w:val="9"/>
    <w:semiHidden/>
    <w:rsid w:val="00E05DFF"/>
    <w:rPr>
      <w:b/>
      <w:bCs/>
    </w:rPr>
  </w:style>
  <w:style w:type="character" w:customStyle="1" w:styleId="Nagwek9Znak">
    <w:name w:val="Nagłówek 9 Znak"/>
    <w:basedOn w:val="Domylnaczcionkaakapitu"/>
    <w:link w:val="Nagwek9"/>
    <w:uiPriority w:val="9"/>
    <w:semiHidden/>
    <w:rsid w:val="00E05DFF"/>
    <w:rPr>
      <w:i/>
      <w:iCs/>
    </w:rPr>
  </w:style>
  <w:style w:type="paragraph" w:styleId="Legenda">
    <w:name w:val="caption"/>
    <w:basedOn w:val="Normalny"/>
    <w:next w:val="Normalny"/>
    <w:uiPriority w:val="35"/>
    <w:semiHidden/>
    <w:unhideWhenUsed/>
    <w:qFormat/>
    <w:rsid w:val="00E05DFF"/>
    <w:rPr>
      <w:b/>
      <w:bCs/>
      <w:sz w:val="18"/>
      <w:szCs w:val="18"/>
    </w:rPr>
  </w:style>
  <w:style w:type="paragraph" w:styleId="Tytu">
    <w:name w:val="Title"/>
    <w:basedOn w:val="Normalny"/>
    <w:next w:val="Normalny"/>
    <w:link w:val="TytuZnak"/>
    <w:uiPriority w:val="10"/>
    <w:qFormat/>
    <w:rsid w:val="00E05DFF"/>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ytuZnak">
    <w:name w:val="Tytuł Znak"/>
    <w:basedOn w:val="Domylnaczcionkaakapitu"/>
    <w:link w:val="Tytu"/>
    <w:uiPriority w:val="10"/>
    <w:rsid w:val="00E05DFF"/>
    <w:rPr>
      <w:rFonts w:asciiTheme="majorHAnsi" w:eastAsiaTheme="majorEastAsia" w:hAnsiTheme="majorHAnsi" w:cstheme="majorBidi"/>
      <w:b/>
      <w:bCs/>
      <w:spacing w:val="-7"/>
      <w:sz w:val="48"/>
      <w:szCs w:val="48"/>
    </w:rPr>
  </w:style>
  <w:style w:type="paragraph" w:styleId="Podtytu">
    <w:name w:val="Subtitle"/>
    <w:basedOn w:val="Normalny"/>
    <w:next w:val="Normalny"/>
    <w:link w:val="PodtytuZnak"/>
    <w:uiPriority w:val="11"/>
    <w:qFormat/>
    <w:rsid w:val="00E05DFF"/>
    <w:pPr>
      <w:numPr>
        <w:ilvl w:val="1"/>
      </w:numPr>
      <w:spacing w:after="240"/>
      <w:jc w:val="center"/>
    </w:pPr>
    <w:rPr>
      <w:rFonts w:asciiTheme="majorHAnsi" w:eastAsiaTheme="majorEastAsia" w:hAnsiTheme="majorHAnsi" w:cstheme="majorBidi"/>
      <w:szCs w:val="24"/>
    </w:rPr>
  </w:style>
  <w:style w:type="character" w:customStyle="1" w:styleId="PodtytuZnak">
    <w:name w:val="Podtytuł Znak"/>
    <w:basedOn w:val="Domylnaczcionkaakapitu"/>
    <w:link w:val="Podtytu"/>
    <w:uiPriority w:val="11"/>
    <w:rsid w:val="00E05DFF"/>
    <w:rPr>
      <w:rFonts w:asciiTheme="majorHAnsi" w:eastAsiaTheme="majorEastAsia" w:hAnsiTheme="majorHAnsi" w:cstheme="majorBidi"/>
      <w:sz w:val="24"/>
      <w:szCs w:val="24"/>
    </w:rPr>
  </w:style>
  <w:style w:type="character" w:styleId="Pogrubienie">
    <w:name w:val="Strong"/>
    <w:basedOn w:val="Domylnaczcionkaakapitu"/>
    <w:uiPriority w:val="22"/>
    <w:qFormat/>
    <w:rsid w:val="00E05DFF"/>
    <w:rPr>
      <w:b/>
      <w:bCs/>
      <w:color w:val="auto"/>
    </w:rPr>
  </w:style>
  <w:style w:type="paragraph" w:styleId="Cytat">
    <w:name w:val="Quote"/>
    <w:basedOn w:val="Normalny"/>
    <w:next w:val="Normalny"/>
    <w:link w:val="CytatZnak"/>
    <w:uiPriority w:val="29"/>
    <w:qFormat/>
    <w:rsid w:val="00E05DFF"/>
    <w:pPr>
      <w:spacing w:before="200" w:line="264" w:lineRule="auto"/>
      <w:ind w:left="864" w:right="864"/>
      <w:jc w:val="center"/>
    </w:pPr>
    <w:rPr>
      <w:rFonts w:asciiTheme="majorHAnsi" w:eastAsiaTheme="majorEastAsia" w:hAnsiTheme="majorHAnsi" w:cstheme="majorBidi"/>
      <w:i/>
      <w:iCs/>
      <w:szCs w:val="24"/>
    </w:rPr>
  </w:style>
  <w:style w:type="character" w:customStyle="1" w:styleId="CytatZnak">
    <w:name w:val="Cytat Znak"/>
    <w:basedOn w:val="Domylnaczcionkaakapitu"/>
    <w:link w:val="Cytat"/>
    <w:uiPriority w:val="29"/>
    <w:rsid w:val="00E05DFF"/>
    <w:rPr>
      <w:rFonts w:asciiTheme="majorHAnsi" w:eastAsiaTheme="majorEastAsia" w:hAnsiTheme="majorHAnsi" w:cstheme="majorBidi"/>
      <w:i/>
      <w:iCs/>
      <w:sz w:val="24"/>
      <w:szCs w:val="24"/>
    </w:rPr>
  </w:style>
  <w:style w:type="paragraph" w:styleId="Cytatintensywny">
    <w:name w:val="Intense Quote"/>
    <w:basedOn w:val="Normalny"/>
    <w:next w:val="Normalny"/>
    <w:link w:val="CytatintensywnyZnak"/>
    <w:uiPriority w:val="30"/>
    <w:qFormat/>
    <w:rsid w:val="00E05DFF"/>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ytatintensywnyZnak">
    <w:name w:val="Cytat intensywny Znak"/>
    <w:basedOn w:val="Domylnaczcionkaakapitu"/>
    <w:link w:val="Cytatintensywny"/>
    <w:uiPriority w:val="30"/>
    <w:rsid w:val="00E05DFF"/>
    <w:rPr>
      <w:rFonts w:asciiTheme="majorHAnsi" w:eastAsiaTheme="majorEastAsia" w:hAnsiTheme="majorHAnsi" w:cstheme="majorBidi"/>
      <w:sz w:val="26"/>
      <w:szCs w:val="26"/>
    </w:rPr>
  </w:style>
  <w:style w:type="character" w:styleId="Wyrnieniedelikatne">
    <w:name w:val="Subtle Emphasis"/>
    <w:basedOn w:val="Domylnaczcionkaakapitu"/>
    <w:uiPriority w:val="19"/>
    <w:qFormat/>
    <w:rsid w:val="00E05DFF"/>
    <w:rPr>
      <w:i/>
      <w:iCs/>
      <w:color w:val="auto"/>
    </w:rPr>
  </w:style>
  <w:style w:type="character" w:styleId="Wyrnienieintensywne">
    <w:name w:val="Intense Emphasis"/>
    <w:basedOn w:val="Domylnaczcionkaakapitu"/>
    <w:uiPriority w:val="21"/>
    <w:qFormat/>
    <w:rsid w:val="00E05DFF"/>
    <w:rPr>
      <w:b/>
      <w:bCs/>
      <w:i/>
      <w:iCs/>
      <w:color w:val="auto"/>
    </w:rPr>
  </w:style>
  <w:style w:type="character" w:styleId="Odwoaniedelikatne">
    <w:name w:val="Subtle Reference"/>
    <w:basedOn w:val="Domylnaczcionkaakapitu"/>
    <w:uiPriority w:val="31"/>
    <w:qFormat/>
    <w:rsid w:val="00E05DFF"/>
    <w:rPr>
      <w:smallCaps/>
      <w:color w:val="auto"/>
      <w:u w:val="single" w:color="7F7F7F" w:themeColor="text1" w:themeTint="80"/>
    </w:rPr>
  </w:style>
  <w:style w:type="character" w:styleId="Odwoanieintensywne">
    <w:name w:val="Intense Reference"/>
    <w:basedOn w:val="Domylnaczcionkaakapitu"/>
    <w:uiPriority w:val="32"/>
    <w:qFormat/>
    <w:rsid w:val="00E05DFF"/>
    <w:rPr>
      <w:b/>
      <w:bCs/>
      <w:smallCaps/>
      <w:color w:val="auto"/>
      <w:u w:val="single"/>
    </w:rPr>
  </w:style>
  <w:style w:type="character" w:styleId="Tytuksiki">
    <w:name w:val="Book Title"/>
    <w:basedOn w:val="Domylnaczcionkaakapitu"/>
    <w:uiPriority w:val="33"/>
    <w:qFormat/>
    <w:rsid w:val="00E05DFF"/>
    <w:rPr>
      <w:b/>
      <w:bCs/>
      <w:smallCaps/>
      <w:color w:val="auto"/>
    </w:rPr>
  </w:style>
  <w:style w:type="paragraph" w:customStyle="1" w:styleId="Default">
    <w:name w:val="Default"/>
    <w:rsid w:val="00FA052E"/>
    <w:pPr>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customStyle="1" w:styleId="Tytul">
    <w:name w:val="Tytul"/>
    <w:basedOn w:val="Normalny"/>
    <w:rsid w:val="00D62C95"/>
    <w:pPr>
      <w:autoSpaceDE w:val="0"/>
      <w:autoSpaceDN w:val="0"/>
      <w:spacing w:after="0" w:line="240" w:lineRule="auto"/>
      <w:jc w:val="center"/>
    </w:pPr>
    <w:rPr>
      <w:rFonts w:eastAsia="Times New Roman" w:cs="Times New Roman"/>
      <w:b/>
      <w:bCs/>
      <w:sz w:val="40"/>
      <w:szCs w:val="40"/>
    </w:rPr>
  </w:style>
  <w:style w:type="character" w:styleId="Odwoanieprzypisudolnego">
    <w:name w:val="footnote reference"/>
    <w:basedOn w:val="Domylnaczcionkaakapitu"/>
    <w:uiPriority w:val="99"/>
    <w:semiHidden/>
    <w:unhideWhenUsed/>
    <w:rsid w:val="00987D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97091">
      <w:bodyDiv w:val="1"/>
      <w:marLeft w:val="0"/>
      <w:marRight w:val="0"/>
      <w:marTop w:val="0"/>
      <w:marBottom w:val="0"/>
      <w:divBdr>
        <w:top w:val="none" w:sz="0" w:space="0" w:color="auto"/>
        <w:left w:val="none" w:sz="0" w:space="0" w:color="auto"/>
        <w:bottom w:val="none" w:sz="0" w:space="0" w:color="auto"/>
        <w:right w:val="none" w:sz="0" w:space="0" w:color="auto"/>
      </w:divBdr>
    </w:div>
    <w:div w:id="209808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cnrwga4dqltqmfyc4nbqgy2dcmzwg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4yteobxge3dkltqmfyc4nbvgy2donbrg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emztgu3dq"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sip.legalis.pl/document-view.seam?documentId=mfrxilrtg4ytemztgu3dqltqmfyc4nbshe2dqmjxgu"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cnrwga4dqltqmfyc4nbqgy2dcnjqg4"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DD7A6-73C9-4C37-BCC3-380492BEA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7454</TotalTime>
  <Pages>32</Pages>
  <Words>11022</Words>
  <Characters>66136</Characters>
  <Application>Microsoft Office Word</Application>
  <DocSecurity>0</DocSecurity>
  <Lines>551</Lines>
  <Paragraphs>154</Paragraphs>
  <ScaleCrop>false</ScaleCrop>
  <HeadingPairs>
    <vt:vector size="4" baseType="variant">
      <vt:variant>
        <vt:lpstr>Tytuł</vt:lpstr>
      </vt:variant>
      <vt:variant>
        <vt:i4>1</vt:i4>
      </vt:variant>
      <vt:variant>
        <vt:lpstr>Nagłówki</vt:lpstr>
      </vt:variant>
      <vt:variant>
        <vt:i4>26</vt:i4>
      </vt:variant>
    </vt:vector>
  </HeadingPairs>
  <TitlesOfParts>
    <vt:vector size="27" baseType="lpstr">
      <vt:lpstr/>
      <vt:lpstr/>
      <vt:lpstr>rOZDZIAŁ i. postanowienia ogólne</vt:lpstr>
      <vt:lpstr>ROZDZIAŁ II. STYPENDIUM SOCJALNE</vt:lpstr>
      <vt:lpstr>        Dochody członków rodziny studenta przy ustalaniu prawa do stypendium socjalnego</vt:lpstr>
      <vt:lpstr>        Samodzielność finansowa studenta</vt:lpstr>
      <vt:lpstr>        Dokumentowanie sytuacji materialnej rodziny studenta</vt:lpstr>
      <vt:lpstr>        Zmiana sytuacji materialnej studenta</vt:lpstr>
      <vt:lpstr>        Stypendium socjalne w zwiększonej wysokości</vt:lpstr>
      <vt:lpstr>ROZDZIAŁ III. STYPENDIUM DLA OSÓB NIEPEŁNOSPRAWNYCH </vt:lpstr>
      <vt:lpstr>ROZDZIAŁ IV.   STYPENDIUM REKTORA</vt:lpstr>
      <vt:lpstr>ROZDZIAŁ V.  ZAPOMOGA </vt:lpstr>
      <vt:lpstr>ROZDZIAŁ VI. TRYB WYDAWANIA DECYZJI ORAZ ORGANIZACJA I FUNCJONOWANIE KOMISJI STY</vt:lpstr>
      <vt:lpstr>ROZDZIAŁ ViI.  CUDZOZIEMCY</vt:lpstr>
      <vt:lpstr>rOZDZIAŁ ViiI.  ŚWIADCZENIA   DLA DOKTORANTÓW   </vt:lpstr>
      <vt:lpstr>        Stypendium rektora</vt:lpstr>
      <vt:lpstr>        Powoływanie i funkcjonowanie komisji stypendialnych dla doktorantów</vt:lpstr>
      <vt:lpstr>ROZDZIAŁ iX.  przepisy przejściowe i końcowe</vt:lpstr>
      <vt:lpstr/>
      <vt:lpstr/>
      <vt:lpstr/>
      <vt:lpstr/>
      <vt:lpstr/>
      <vt:lpstr/>
      <vt:lpstr/>
      <vt:lpstr/>
      <vt:lpstr>ROZDZIAŁ X.  ZAŁĄCZNIKI</vt:lpstr>
    </vt:vector>
  </TitlesOfParts>
  <Company>Hewlett-Packard Company</Company>
  <LinksUpToDate>false</LinksUpToDate>
  <CharactersWithSpaces>77004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Anita Nowakowska</cp:lastModifiedBy>
  <cp:revision>246</cp:revision>
  <cp:lastPrinted>2021-07-02T07:09:00Z</cp:lastPrinted>
  <dcterms:created xsi:type="dcterms:W3CDTF">2021-03-08T10:35:00Z</dcterms:created>
  <dcterms:modified xsi:type="dcterms:W3CDTF">2021-07-02T07:09:00Z</dcterms:modified>
</cp:coreProperties>
</file>